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C5504E">
        <w:rPr>
          <w:rFonts w:ascii="Bookman Old Style" w:eastAsia="Times New Roman" w:hAnsi="Bookman Old Style" w:cs="Bookman Old Style"/>
          <w:b/>
          <w:lang w:eastAsia="ar-SA"/>
        </w:rPr>
        <w:t>orządek do protokołu nr 29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B2023D">
        <w:rPr>
          <w:rFonts w:ascii="Bookman Old Style" w:eastAsia="Times New Roman" w:hAnsi="Bookman Old Style" w:cs="Bookman Old Style"/>
          <w:b/>
          <w:lang w:eastAsia="ar-SA"/>
        </w:rPr>
        <w:t>28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Stanowisko Dyrektora PZOZ w sprawie wniosku Ogólnopolskiego Związku Zawodowego Pielęgniarek i Położonych Zakładowej Organizacji Związkowej </w:t>
      </w:r>
      <w:r>
        <w:rPr>
          <w:rFonts w:ascii="Bookman Old Style" w:hAnsi="Bookman Old Style"/>
        </w:rPr>
        <w:br/>
        <w:t xml:space="preserve">w Starachowicach w sprawie podwyżek płac </w:t>
      </w:r>
      <w:r>
        <w:rPr>
          <w:rFonts w:ascii="Bookman Old Style" w:hAnsi="Bookman Old Style"/>
          <w:b/>
          <w:i/>
        </w:rPr>
        <w:t xml:space="preserve">-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aneksów: </w:t>
      </w:r>
    </w:p>
    <w:p w:rsidR="00B2023D" w:rsidRDefault="00B2023D" w:rsidP="00B2023D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Nr 1/RPOT/2018 do porozumienia nr 6/RPOT/2016 z dnia </w:t>
      </w:r>
      <w:r>
        <w:rPr>
          <w:rFonts w:ascii="Bookman Old Style" w:hAnsi="Bookman Old Style"/>
        </w:rPr>
        <w:br/>
        <w:t>30.08.2016 roku</w:t>
      </w:r>
    </w:p>
    <w:p w:rsidR="00B2023D" w:rsidRDefault="00B2023D" w:rsidP="00B2023D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nr 1/RPOT/2018 do porozumienia nr 10/RPOT/2016 z dnia </w:t>
      </w:r>
      <w:r>
        <w:rPr>
          <w:rFonts w:ascii="Bookman Old Style" w:hAnsi="Bookman Old Style"/>
        </w:rPr>
        <w:br/>
        <w:t xml:space="preserve">20.09.2016 roku </w:t>
      </w:r>
    </w:p>
    <w:p w:rsidR="00B2023D" w:rsidRDefault="00B2023D" w:rsidP="00B2023D">
      <w:pPr>
        <w:spacing w:after="0" w:line="240" w:lineRule="auto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zawartych pomiędzy Powiatem Kazimierskim a Powiatem Starachowickim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Wiesław Daszkowski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wyrażenia zgody na wydzierżawienie w trybie oferty publicznej lokalu użytkowego, stanowiącego własność Powiatu Starachowickiego, położonego w Starachowicach przy </w:t>
      </w:r>
      <w:r>
        <w:rPr>
          <w:rFonts w:ascii="Bookman Old Style" w:hAnsi="Bookman Old Style"/>
        </w:rPr>
        <w:br/>
        <w:t xml:space="preserve">ul. Złotej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ogłoszenia w sprawie sporządzenia wykazu nieruchomości przeznaczonej do wydzierżawienia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najmu pomiędzy Powiatem Starachowickim a firmą „Studio Snu” w sprawie najmu nieruchomości położonej w Starachowicach przy ul. Oświatowej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- ref. Elżbieta Kita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powołania Dyrektora Powiatowego Zakładu Opieki Zdrowotnej w Starachowicach </w:t>
      </w:r>
      <w:r>
        <w:rPr>
          <w:rFonts w:ascii="Bookman Old Style" w:hAnsi="Bookman Old Style"/>
          <w:b/>
          <w:i/>
        </w:rPr>
        <w:t>- ref. Agnieszka Jary</w:t>
      </w:r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- ref. Skarbnik Powiatu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Autopoprawka do projektu uchwały Rady Powiatu w sprawie zmian </w:t>
      </w:r>
      <w:r>
        <w:rPr>
          <w:rFonts w:ascii="Bookman Old Style" w:hAnsi="Bookman Old Style"/>
        </w:rPr>
        <w:br/>
        <w:t xml:space="preserve">w budżecie Powiatu Starachowickiego na 2018 rok i projektu uchwały Rady Powiatu w sprawie zmiany Wieloletniej Prognozy Finansowej Powiatu na lata 2018 - 2028 </w:t>
      </w:r>
      <w:r>
        <w:rPr>
          <w:rFonts w:ascii="Bookman Old Style" w:hAnsi="Bookman Old Style"/>
          <w:b/>
          <w:i/>
        </w:rPr>
        <w:t>- ref. Skarbnik Powiatu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Dyrektora I Liceum Ogólnokształcącego w Starachowicach </w:t>
      </w:r>
      <w:r>
        <w:rPr>
          <w:rFonts w:ascii="Bookman Old Style" w:hAnsi="Bookman Old Style"/>
        </w:rPr>
        <w:br/>
        <w:t xml:space="preserve">w sprawie projektu arkusza organizacyjnego szkoły </w:t>
      </w:r>
      <w:r>
        <w:rPr>
          <w:rFonts w:ascii="Bookman Old Style" w:hAnsi="Bookman Old Style"/>
          <w:b/>
          <w:i/>
        </w:rPr>
        <w:t>- ref. Dariusz Lipiec, Dariusz Seweryn</w:t>
      </w:r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MW </w:t>
      </w:r>
      <w:proofErr w:type="spellStart"/>
      <w:r>
        <w:rPr>
          <w:rFonts w:ascii="Bookman Old Style" w:hAnsi="Bookman Old Style"/>
        </w:rPr>
        <w:t>Concept</w:t>
      </w:r>
      <w:proofErr w:type="spellEnd"/>
      <w:r>
        <w:rPr>
          <w:rFonts w:ascii="Bookman Old Style" w:hAnsi="Bookman Old Style"/>
        </w:rPr>
        <w:t xml:space="preserve"> Sp. z o.o. w sprawie usługi udostępnienia w sieci Internet systemu informatycznego </w:t>
      </w:r>
      <w:proofErr w:type="spellStart"/>
      <w:r>
        <w:rPr>
          <w:rFonts w:ascii="Bookman Old Style" w:hAnsi="Bookman Old Style"/>
        </w:rPr>
        <w:t>eSesja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br/>
        <w:t>- ref. Szymon Kotowski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XLIV sesji Rady Powiatu zaplanowanej na dzień 30.05.2018 roku </w:t>
      </w:r>
      <w:r>
        <w:rPr>
          <w:rFonts w:ascii="Bookman Old Style" w:hAnsi="Bookman Old Style"/>
          <w:b/>
          <w:i/>
        </w:rPr>
        <w:t>- ref. Starosta</w:t>
      </w:r>
      <w:r>
        <w:rPr>
          <w:rFonts w:ascii="Bookman Old Style" w:hAnsi="Bookman Old Style"/>
        </w:rPr>
        <w:t xml:space="preserve"> </w:t>
      </w:r>
    </w:p>
    <w:p w:rsidR="00B2023D" w:rsidRDefault="00B2023D" w:rsidP="00B2023D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0C3F06" w:rsidRPr="000C3F06" w:rsidRDefault="000C3F06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6A" w:rsidRDefault="0013006A" w:rsidP="002F6040">
      <w:pPr>
        <w:spacing w:after="0" w:line="240" w:lineRule="auto"/>
      </w:pPr>
      <w:r>
        <w:separator/>
      </w:r>
    </w:p>
  </w:endnote>
  <w:endnote w:type="continuationSeparator" w:id="0">
    <w:p w:rsidR="0013006A" w:rsidRDefault="0013006A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6A" w:rsidRDefault="0013006A" w:rsidP="002F6040">
      <w:pPr>
        <w:spacing w:after="0" w:line="240" w:lineRule="auto"/>
      </w:pPr>
      <w:r>
        <w:separator/>
      </w:r>
    </w:p>
  </w:footnote>
  <w:footnote w:type="continuationSeparator" w:id="0">
    <w:p w:rsidR="0013006A" w:rsidRDefault="0013006A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19E"/>
    <w:rsid w:val="000217E1"/>
    <w:rsid w:val="00031752"/>
    <w:rsid w:val="0003563A"/>
    <w:rsid w:val="00036653"/>
    <w:rsid w:val="000A2A75"/>
    <w:rsid w:val="000A2DC1"/>
    <w:rsid w:val="000A63FB"/>
    <w:rsid w:val="000B43DD"/>
    <w:rsid w:val="000C10FA"/>
    <w:rsid w:val="000C2632"/>
    <w:rsid w:val="000C3F06"/>
    <w:rsid w:val="000C69BD"/>
    <w:rsid w:val="000E7F98"/>
    <w:rsid w:val="000F2657"/>
    <w:rsid w:val="00104047"/>
    <w:rsid w:val="00113BC7"/>
    <w:rsid w:val="0012401E"/>
    <w:rsid w:val="0013006A"/>
    <w:rsid w:val="00142D95"/>
    <w:rsid w:val="00147F6B"/>
    <w:rsid w:val="001726FF"/>
    <w:rsid w:val="00173B06"/>
    <w:rsid w:val="00175C21"/>
    <w:rsid w:val="001A504E"/>
    <w:rsid w:val="001D1EB9"/>
    <w:rsid w:val="0020624B"/>
    <w:rsid w:val="002448BA"/>
    <w:rsid w:val="00246580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82B52"/>
    <w:rsid w:val="00387C54"/>
    <w:rsid w:val="00392ED4"/>
    <w:rsid w:val="003E14A0"/>
    <w:rsid w:val="003E7709"/>
    <w:rsid w:val="003F11DE"/>
    <w:rsid w:val="0040798D"/>
    <w:rsid w:val="00422CC3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77D27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86BB1"/>
    <w:rsid w:val="00596E5C"/>
    <w:rsid w:val="005A27DC"/>
    <w:rsid w:val="005C08EB"/>
    <w:rsid w:val="005C57A0"/>
    <w:rsid w:val="005D62C0"/>
    <w:rsid w:val="005F4DCF"/>
    <w:rsid w:val="00601C95"/>
    <w:rsid w:val="0062694A"/>
    <w:rsid w:val="00641510"/>
    <w:rsid w:val="0064183A"/>
    <w:rsid w:val="0065224D"/>
    <w:rsid w:val="00664A91"/>
    <w:rsid w:val="00685175"/>
    <w:rsid w:val="006854CA"/>
    <w:rsid w:val="006B2BF3"/>
    <w:rsid w:val="006D2D0F"/>
    <w:rsid w:val="007024DC"/>
    <w:rsid w:val="0072713D"/>
    <w:rsid w:val="00745AB0"/>
    <w:rsid w:val="00752581"/>
    <w:rsid w:val="007533EA"/>
    <w:rsid w:val="0076170F"/>
    <w:rsid w:val="00762393"/>
    <w:rsid w:val="00767650"/>
    <w:rsid w:val="00772E9C"/>
    <w:rsid w:val="00774926"/>
    <w:rsid w:val="00780CF6"/>
    <w:rsid w:val="007837E5"/>
    <w:rsid w:val="007A16B5"/>
    <w:rsid w:val="007A22AD"/>
    <w:rsid w:val="007A2C54"/>
    <w:rsid w:val="007A5497"/>
    <w:rsid w:val="007C1E74"/>
    <w:rsid w:val="007C4F51"/>
    <w:rsid w:val="007C6B03"/>
    <w:rsid w:val="007D732F"/>
    <w:rsid w:val="007E584C"/>
    <w:rsid w:val="00845F4D"/>
    <w:rsid w:val="0085094B"/>
    <w:rsid w:val="00856637"/>
    <w:rsid w:val="00856B01"/>
    <w:rsid w:val="00870841"/>
    <w:rsid w:val="00875D31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4643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D493D"/>
    <w:rsid w:val="009F0559"/>
    <w:rsid w:val="009F1133"/>
    <w:rsid w:val="009F6D42"/>
    <w:rsid w:val="009F7797"/>
    <w:rsid w:val="009F7799"/>
    <w:rsid w:val="00A016E0"/>
    <w:rsid w:val="00A03823"/>
    <w:rsid w:val="00A40159"/>
    <w:rsid w:val="00A47B0A"/>
    <w:rsid w:val="00A75128"/>
    <w:rsid w:val="00A87AFF"/>
    <w:rsid w:val="00A92F8E"/>
    <w:rsid w:val="00A97CFE"/>
    <w:rsid w:val="00AA3095"/>
    <w:rsid w:val="00AB6E2C"/>
    <w:rsid w:val="00AE2919"/>
    <w:rsid w:val="00AE35C9"/>
    <w:rsid w:val="00AE7BB1"/>
    <w:rsid w:val="00AF5A26"/>
    <w:rsid w:val="00B14537"/>
    <w:rsid w:val="00B2023D"/>
    <w:rsid w:val="00B22D24"/>
    <w:rsid w:val="00B270A5"/>
    <w:rsid w:val="00B27EB1"/>
    <w:rsid w:val="00B370DF"/>
    <w:rsid w:val="00B433C5"/>
    <w:rsid w:val="00B43C82"/>
    <w:rsid w:val="00B46B04"/>
    <w:rsid w:val="00B76556"/>
    <w:rsid w:val="00B840E5"/>
    <w:rsid w:val="00B91527"/>
    <w:rsid w:val="00B951ED"/>
    <w:rsid w:val="00BC6EED"/>
    <w:rsid w:val="00BD373C"/>
    <w:rsid w:val="00C0453B"/>
    <w:rsid w:val="00C10AF9"/>
    <w:rsid w:val="00C135E5"/>
    <w:rsid w:val="00C13BE0"/>
    <w:rsid w:val="00C14309"/>
    <w:rsid w:val="00C26DE4"/>
    <w:rsid w:val="00C30493"/>
    <w:rsid w:val="00C5504E"/>
    <w:rsid w:val="00C634A2"/>
    <w:rsid w:val="00C64630"/>
    <w:rsid w:val="00C87341"/>
    <w:rsid w:val="00C90D30"/>
    <w:rsid w:val="00C911A6"/>
    <w:rsid w:val="00C91753"/>
    <w:rsid w:val="00C91E48"/>
    <w:rsid w:val="00CB7A4D"/>
    <w:rsid w:val="00D11A84"/>
    <w:rsid w:val="00D40659"/>
    <w:rsid w:val="00D434F6"/>
    <w:rsid w:val="00D54112"/>
    <w:rsid w:val="00D6165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0CC3"/>
    <w:rsid w:val="00E13186"/>
    <w:rsid w:val="00E35E13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F0369D"/>
    <w:rsid w:val="00F07831"/>
    <w:rsid w:val="00F22C9D"/>
    <w:rsid w:val="00F43A41"/>
    <w:rsid w:val="00F55F04"/>
    <w:rsid w:val="00F6563D"/>
    <w:rsid w:val="00F6741F"/>
    <w:rsid w:val="00F709E0"/>
    <w:rsid w:val="00F801B8"/>
    <w:rsid w:val="00F94654"/>
    <w:rsid w:val="00F97463"/>
    <w:rsid w:val="00FB0751"/>
    <w:rsid w:val="00FB0FBF"/>
    <w:rsid w:val="00FC25FA"/>
    <w:rsid w:val="00FC61C9"/>
    <w:rsid w:val="00FD52BD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1FE5-0390-4FDC-8450-EA3CC42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2018-05-23T12:07:00Z</cp:lastPrinted>
  <dcterms:created xsi:type="dcterms:W3CDTF">2018-07-13T07:52:00Z</dcterms:created>
  <dcterms:modified xsi:type="dcterms:W3CDTF">2018-07-13T07:52:00Z</dcterms:modified>
</cp:coreProperties>
</file>