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9D" w:rsidRDefault="00CB5A9D" w:rsidP="00E72A5C">
      <w:pPr>
        <w:jc w:val="right"/>
        <w:rPr>
          <w:sz w:val="18"/>
          <w:szCs w:val="18"/>
        </w:rPr>
      </w:pPr>
    </w:p>
    <w:p w:rsidR="003E138D" w:rsidRDefault="00E72A5C" w:rsidP="00E72A5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704640">
        <w:rPr>
          <w:sz w:val="18"/>
          <w:szCs w:val="18"/>
        </w:rPr>
        <w:t>2</w:t>
      </w:r>
    </w:p>
    <w:p w:rsidR="00E72A5C" w:rsidRPr="00D0361B" w:rsidRDefault="00E72A5C" w:rsidP="00F92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1B">
        <w:rPr>
          <w:rFonts w:ascii="Times New Roman" w:hAnsi="Times New Roman" w:cs="Times New Roman"/>
          <w:b/>
          <w:sz w:val="24"/>
          <w:szCs w:val="24"/>
        </w:rPr>
        <w:t xml:space="preserve">Opis przedmiotu zamówienia dla </w:t>
      </w:r>
      <w:r w:rsidR="00844ADC" w:rsidRPr="00D0361B">
        <w:rPr>
          <w:rFonts w:ascii="Times New Roman" w:hAnsi="Times New Roman" w:cs="Times New Roman"/>
          <w:b/>
          <w:sz w:val="24"/>
          <w:szCs w:val="24"/>
        </w:rPr>
        <w:t>zadania</w:t>
      </w:r>
      <w:r w:rsidRPr="00D03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640" w:rsidRPr="00D0361B">
        <w:rPr>
          <w:rFonts w:ascii="Times New Roman" w:hAnsi="Times New Roman" w:cs="Times New Roman"/>
          <w:b/>
          <w:sz w:val="24"/>
          <w:szCs w:val="24"/>
        </w:rPr>
        <w:t>2</w:t>
      </w:r>
      <w:r w:rsidRPr="00D03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361B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D0361B">
        <w:rPr>
          <w:rFonts w:ascii="Times New Roman" w:hAnsi="Times New Roman" w:cs="Times New Roman"/>
          <w:b/>
          <w:sz w:val="24"/>
          <w:szCs w:val="24"/>
        </w:rPr>
        <w:t>:</w:t>
      </w:r>
    </w:p>
    <w:p w:rsidR="00E72A5C" w:rsidRPr="00D0361B" w:rsidRDefault="00450B3E" w:rsidP="00F92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1B">
        <w:rPr>
          <w:rFonts w:ascii="Times New Roman" w:hAnsi="Times New Roman" w:cs="Times New Roman"/>
          <w:b/>
          <w:sz w:val="24"/>
          <w:szCs w:val="24"/>
        </w:rPr>
        <w:t xml:space="preserve"> Modernizacja</w:t>
      </w:r>
      <w:r w:rsidR="00E72A5C" w:rsidRPr="00D0361B">
        <w:rPr>
          <w:rFonts w:ascii="Times New Roman" w:hAnsi="Times New Roman" w:cs="Times New Roman"/>
          <w:b/>
          <w:sz w:val="24"/>
          <w:szCs w:val="24"/>
        </w:rPr>
        <w:t xml:space="preserve"> budynku nr 3 Centrum Kształcenia Praktycznego </w:t>
      </w:r>
    </w:p>
    <w:p w:rsidR="00450B3E" w:rsidRPr="00F92D3E" w:rsidRDefault="00450B3E" w:rsidP="00F92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B3E" w:rsidRPr="00F92D3E" w:rsidRDefault="00450B3E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Przedmiotem zamówienia dla zadania 2 jest opracowanie dokumentacji projektowo kosztorysowej wraz z uzyskaniem z uzyskaniem decyzji o realizację zadania - skuteczne zgłoszenie lub pozwolenie na wykonaniu robót budowlanych polegających na modernizacji budynku nr 3 Centrum Kształcenia Praktycznego  w Starachowicach.</w:t>
      </w:r>
    </w:p>
    <w:p w:rsidR="004936D4" w:rsidRPr="00F92D3E" w:rsidRDefault="004936D4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I Zakres zamówienia:</w:t>
      </w:r>
    </w:p>
    <w:p w:rsidR="004936D4" w:rsidRPr="00F92D3E" w:rsidRDefault="004936D4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Wykonawca przedmiotu zamówienia będzie zobowiązany do wykonania :</w:t>
      </w:r>
    </w:p>
    <w:p w:rsidR="004936D4" w:rsidRPr="00F92D3E" w:rsidRDefault="004936D4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Zamówienie dotyczy wykonania :</w:t>
      </w:r>
    </w:p>
    <w:p w:rsidR="004936D4" w:rsidRPr="00F92D3E" w:rsidRDefault="004936D4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1.</w:t>
      </w:r>
      <w:r w:rsidRPr="00F92D3E">
        <w:rPr>
          <w:rFonts w:ascii="Times New Roman" w:hAnsi="Times New Roman" w:cs="Times New Roman"/>
          <w:sz w:val="24"/>
          <w:szCs w:val="24"/>
        </w:rPr>
        <w:tab/>
        <w:t>Dokumentacji projektowej:</w:t>
      </w:r>
    </w:p>
    <w:p w:rsidR="004936D4" w:rsidRPr="00F92D3E" w:rsidRDefault="004936D4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-</w:t>
      </w:r>
      <w:r w:rsidRPr="00F92D3E">
        <w:rPr>
          <w:rFonts w:ascii="Times New Roman" w:hAnsi="Times New Roman" w:cs="Times New Roman"/>
          <w:sz w:val="24"/>
          <w:szCs w:val="24"/>
        </w:rPr>
        <w:tab/>
        <w:t xml:space="preserve">koncepcja </w:t>
      </w:r>
      <w:r w:rsidR="00153E9D" w:rsidRPr="00F92D3E">
        <w:rPr>
          <w:rFonts w:ascii="Times New Roman" w:hAnsi="Times New Roman" w:cs="Times New Roman"/>
          <w:sz w:val="24"/>
          <w:szCs w:val="24"/>
        </w:rPr>
        <w:t xml:space="preserve">modernizacji </w:t>
      </w:r>
      <w:r w:rsidRPr="00F92D3E">
        <w:rPr>
          <w:rFonts w:ascii="Times New Roman" w:hAnsi="Times New Roman" w:cs="Times New Roman"/>
          <w:sz w:val="24"/>
          <w:szCs w:val="24"/>
        </w:rPr>
        <w:t>budynku</w:t>
      </w:r>
      <w:r w:rsidR="00153E9D" w:rsidRPr="00F92D3E">
        <w:rPr>
          <w:rFonts w:ascii="Times New Roman" w:hAnsi="Times New Roman" w:cs="Times New Roman"/>
          <w:sz w:val="24"/>
          <w:szCs w:val="24"/>
        </w:rPr>
        <w:t xml:space="preserve"> z opisem funkcjonalno użytkowym</w:t>
      </w:r>
      <w:r w:rsidRPr="00F92D3E">
        <w:rPr>
          <w:rFonts w:ascii="Times New Roman" w:hAnsi="Times New Roman" w:cs="Times New Roman"/>
          <w:sz w:val="24"/>
          <w:szCs w:val="24"/>
        </w:rPr>
        <w:t xml:space="preserve"> (wraz </w:t>
      </w:r>
      <w:r w:rsidR="00612DE0" w:rsidRPr="00F92D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3E">
        <w:rPr>
          <w:rFonts w:ascii="Times New Roman" w:hAnsi="Times New Roman" w:cs="Times New Roman"/>
          <w:sz w:val="24"/>
          <w:szCs w:val="24"/>
        </w:rPr>
        <w:t>z wizualizacją)</w:t>
      </w:r>
      <w:r w:rsidR="00153E9D" w:rsidRPr="00F92D3E">
        <w:rPr>
          <w:rFonts w:ascii="Times New Roman" w:hAnsi="Times New Roman" w:cs="Times New Roman"/>
          <w:sz w:val="24"/>
          <w:szCs w:val="24"/>
        </w:rPr>
        <w:t xml:space="preserve"> </w:t>
      </w:r>
      <w:r w:rsidRPr="00F92D3E">
        <w:rPr>
          <w:rFonts w:ascii="Times New Roman" w:hAnsi="Times New Roman" w:cs="Times New Roman"/>
          <w:sz w:val="24"/>
          <w:szCs w:val="24"/>
        </w:rPr>
        <w:t>– projekt wstępny oraz szacunkowa wycena kosztów</w:t>
      </w:r>
    </w:p>
    <w:p w:rsidR="00F73780" w:rsidRPr="00F92D3E" w:rsidRDefault="00F73780" w:rsidP="00F92D3E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D3E">
        <w:rPr>
          <w:rFonts w:ascii="Times New Roman" w:hAnsi="Times New Roman" w:cs="Times New Roman"/>
          <w:bCs/>
          <w:sz w:val="24"/>
          <w:szCs w:val="24"/>
        </w:rPr>
        <w:t>Projekt wykonawczy</w:t>
      </w:r>
      <w:r w:rsidR="00612DE0" w:rsidRPr="00F92D3E">
        <w:rPr>
          <w:rFonts w:ascii="Times New Roman" w:hAnsi="Times New Roman" w:cs="Times New Roman"/>
          <w:bCs/>
          <w:sz w:val="24"/>
          <w:szCs w:val="24"/>
        </w:rPr>
        <w:t>-budowlany</w:t>
      </w:r>
    </w:p>
    <w:p w:rsidR="00F73780" w:rsidRPr="00F92D3E" w:rsidRDefault="00F73780" w:rsidP="00F92D3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D3E">
        <w:rPr>
          <w:rFonts w:ascii="Times New Roman" w:hAnsi="Times New Roman" w:cs="Times New Roman"/>
          <w:bCs/>
          <w:sz w:val="24"/>
          <w:szCs w:val="24"/>
        </w:rPr>
        <w:t>Dokumentacja powinna być wykonana zgodnie z:</w:t>
      </w:r>
    </w:p>
    <w:p w:rsidR="00661ACE" w:rsidRPr="00661ACE" w:rsidRDefault="00661ACE" w:rsidP="00661AC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ACE">
        <w:rPr>
          <w:rFonts w:ascii="Times New Roman" w:hAnsi="Times New Roman" w:cs="Times New Roman"/>
          <w:bCs/>
          <w:sz w:val="24"/>
          <w:szCs w:val="24"/>
        </w:rPr>
        <w:t>- Ustawą z dnia 7 lipca 1994 r. - Prawo budowlane (</w:t>
      </w:r>
      <w:proofErr w:type="spellStart"/>
      <w:r w:rsidRPr="00661ACE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661ACE">
        <w:rPr>
          <w:rFonts w:ascii="Times New Roman" w:hAnsi="Times New Roman" w:cs="Times New Roman"/>
          <w:bCs/>
          <w:sz w:val="24"/>
          <w:szCs w:val="24"/>
        </w:rPr>
        <w:t>. Dz.U. 2017 poz.1332),</w:t>
      </w:r>
    </w:p>
    <w:p w:rsidR="00661ACE" w:rsidRPr="00661ACE" w:rsidRDefault="00661ACE" w:rsidP="00661AC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ACE">
        <w:rPr>
          <w:rFonts w:ascii="Times New Roman" w:hAnsi="Times New Roman" w:cs="Times New Roman"/>
          <w:bCs/>
          <w:sz w:val="24"/>
          <w:szCs w:val="24"/>
        </w:rPr>
        <w:t>- Rozporządzeniem Ministra Transportu, Budownictwa i Gospodarki Morskiej z dnia 25 kwietnia 2012 r. w sprawie szczegółowego zakresu i formy projektu budowlanego (Dz.U.2012 poz. 462 z p.zm.)</w:t>
      </w:r>
    </w:p>
    <w:p w:rsidR="00661ACE" w:rsidRPr="00661ACE" w:rsidRDefault="00661ACE" w:rsidP="00661AC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ACE">
        <w:rPr>
          <w:rFonts w:ascii="Times New Roman" w:hAnsi="Times New Roman" w:cs="Times New Roman"/>
          <w:bCs/>
          <w:sz w:val="24"/>
          <w:szCs w:val="24"/>
        </w:rPr>
        <w:t xml:space="preserve">- Rozporządzeniem Ministra Infrastruktury z dnia 12 kwietnia 2002 r. w sprawie warunków technicznych jakim powinny odpowiadać budynki oraz ich usytuowanie (Dz.U.2002.75.690 z </w:t>
      </w:r>
      <w:proofErr w:type="spellStart"/>
      <w:r w:rsidRPr="00661ACE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61ACE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661ACE" w:rsidRDefault="00661ACE" w:rsidP="00661AC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ACE">
        <w:rPr>
          <w:rFonts w:ascii="Times New Roman" w:hAnsi="Times New Roman" w:cs="Times New Roman"/>
          <w:bCs/>
          <w:sz w:val="24"/>
          <w:szCs w:val="24"/>
        </w:rPr>
        <w:t>- Ustawą o ochronie przeciwpożarowej z dnia 24 sierpnia 1991 r. (tj. Dz.U. 20017 poz.736),</w:t>
      </w:r>
    </w:p>
    <w:p w:rsidR="00F73780" w:rsidRPr="00F92D3E" w:rsidRDefault="00F73780" w:rsidP="00661AC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D3E">
        <w:rPr>
          <w:rFonts w:ascii="Times New Roman" w:hAnsi="Times New Roman" w:cs="Times New Roman"/>
          <w:bCs/>
          <w:sz w:val="24"/>
          <w:szCs w:val="24"/>
        </w:rPr>
        <w:t>Dokumentacja powinna zawierać, uzyskane przez Projektanta w imieniu Zamawiającego wszelkie niezbędne warunki techn</w:t>
      </w:r>
      <w:r w:rsidR="00612DE0" w:rsidRPr="00F92D3E">
        <w:rPr>
          <w:rFonts w:ascii="Times New Roman" w:hAnsi="Times New Roman" w:cs="Times New Roman"/>
          <w:bCs/>
          <w:sz w:val="24"/>
          <w:szCs w:val="24"/>
        </w:rPr>
        <w:t xml:space="preserve">iczne, uzgodnienia czy opinie,                                   </w:t>
      </w:r>
      <w:r w:rsidRPr="00F92D3E">
        <w:rPr>
          <w:rFonts w:ascii="Times New Roman" w:hAnsi="Times New Roman" w:cs="Times New Roman"/>
          <w:bCs/>
          <w:sz w:val="24"/>
          <w:szCs w:val="24"/>
        </w:rPr>
        <w:t xml:space="preserve">w szczególności należy uzyskać od dostawców ciepła warunki techniczne dotyczące przebudowy (remontu) instalacji c.o. i </w:t>
      </w:r>
      <w:proofErr w:type="spellStart"/>
      <w:r w:rsidRPr="00F92D3E">
        <w:rPr>
          <w:rFonts w:ascii="Times New Roman" w:hAnsi="Times New Roman" w:cs="Times New Roman"/>
          <w:bCs/>
          <w:sz w:val="24"/>
          <w:szCs w:val="24"/>
        </w:rPr>
        <w:t>c.c.w.u</w:t>
      </w:r>
      <w:proofErr w:type="spellEnd"/>
      <w:r w:rsidRPr="00F92D3E">
        <w:rPr>
          <w:rFonts w:ascii="Times New Roman" w:hAnsi="Times New Roman" w:cs="Times New Roman"/>
          <w:bCs/>
          <w:sz w:val="24"/>
          <w:szCs w:val="24"/>
        </w:rPr>
        <w:t>., energii elektrycznej. Projektant ponosi wyłączną odpowiedzialność za treść dokumentacji projektowej będącej przedmiotem niniejszego zamówienia, poczynione w niej założenia i dokonane na jej potrzeby ustalenia.</w:t>
      </w:r>
    </w:p>
    <w:p w:rsidR="004936D4" w:rsidRPr="00F92D3E" w:rsidRDefault="004936D4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- Informacja BIOZ,</w:t>
      </w:r>
    </w:p>
    <w:p w:rsidR="004936D4" w:rsidRPr="00F92D3E" w:rsidRDefault="004936D4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2.</w:t>
      </w:r>
      <w:r w:rsidRPr="00F92D3E">
        <w:rPr>
          <w:rFonts w:ascii="Times New Roman" w:hAnsi="Times New Roman" w:cs="Times New Roman"/>
          <w:sz w:val="24"/>
          <w:szCs w:val="24"/>
        </w:rPr>
        <w:tab/>
        <w:t>Dokumentacji przetargowej:</w:t>
      </w:r>
    </w:p>
    <w:p w:rsidR="004936D4" w:rsidRPr="00F92D3E" w:rsidRDefault="004936D4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92D3E">
        <w:rPr>
          <w:rFonts w:ascii="Times New Roman" w:hAnsi="Times New Roman" w:cs="Times New Roman"/>
          <w:sz w:val="24"/>
          <w:szCs w:val="24"/>
        </w:rPr>
        <w:tab/>
        <w:t>Kosztorys inwestorski</w:t>
      </w:r>
    </w:p>
    <w:p w:rsidR="004936D4" w:rsidRPr="00F92D3E" w:rsidRDefault="004936D4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 xml:space="preserve">Sporządzony w oparciu o Rozporządzeniem Ministra Infrastruktury z dnia 18 maja 2004 r. sprawie określenia metod i podstaw sporządzenia kosztorysu inwestorskiego, obliczania planowanych kosztów prac projektowych oraz planowanych kosztów robót budowlanych określonych w programie funkcjonalno użytkowym (Dz.U. 2004.130. 1389), </w:t>
      </w:r>
    </w:p>
    <w:p w:rsidR="004936D4" w:rsidRPr="00F92D3E" w:rsidRDefault="004936D4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-</w:t>
      </w:r>
      <w:r w:rsidRPr="00F92D3E">
        <w:rPr>
          <w:rFonts w:ascii="Times New Roman" w:hAnsi="Times New Roman" w:cs="Times New Roman"/>
          <w:sz w:val="24"/>
          <w:szCs w:val="24"/>
        </w:rPr>
        <w:tab/>
        <w:t xml:space="preserve">Przedmiar robót, Specyfikacja techniczna wykonania i odbioru robót, </w:t>
      </w:r>
    </w:p>
    <w:p w:rsidR="004936D4" w:rsidRPr="00F92D3E" w:rsidRDefault="004936D4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Dokumenty opracowane powinny być w oparciu o Rozporządzeniem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F92D3E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F92D3E">
        <w:rPr>
          <w:rFonts w:ascii="Times New Roman" w:hAnsi="Times New Roman" w:cs="Times New Roman"/>
          <w:sz w:val="24"/>
          <w:szCs w:val="24"/>
        </w:rPr>
        <w:t xml:space="preserve"> 2013 r. poz. 1129 z późn. zm.)</w:t>
      </w:r>
    </w:p>
    <w:p w:rsidR="004936D4" w:rsidRPr="00F92D3E" w:rsidRDefault="004936D4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Opracowana dokumentacja musi spełniać wymagania nakładane przez Ustawę Prawom Zamówień Publicznych z dnia 29 stycznia 2004 r. (</w:t>
      </w:r>
      <w:proofErr w:type="spellStart"/>
      <w:r w:rsidRPr="00F92D3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92D3E">
        <w:rPr>
          <w:rFonts w:ascii="Times New Roman" w:hAnsi="Times New Roman" w:cs="Times New Roman"/>
          <w:sz w:val="24"/>
          <w:szCs w:val="24"/>
        </w:rPr>
        <w:t>. Dz. U. z 2017 r., poz. 1579), umożliwiająca Zamawiającemu przeprowadzenie postepowania przetargowego.</w:t>
      </w:r>
    </w:p>
    <w:p w:rsidR="004936D4" w:rsidRPr="00F92D3E" w:rsidRDefault="004936D4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-       Wykonanie aranżacji wnętrza wraz z wyposażeniem oraz specyfikacją wykonania     elementów mebli i krzeseł, każdy element musi zostać opisany i przedstawiony na rysunku z podanymi wymiarami umożliwiającymi wykonanie przedmiotu.</w:t>
      </w:r>
    </w:p>
    <w:p w:rsidR="004936D4" w:rsidRPr="00F92D3E" w:rsidRDefault="004936D4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 xml:space="preserve">-  </w:t>
      </w:r>
      <w:r w:rsidRPr="00F92D3E">
        <w:rPr>
          <w:rFonts w:ascii="Times New Roman" w:hAnsi="Times New Roman" w:cs="Times New Roman"/>
          <w:sz w:val="24"/>
          <w:szCs w:val="24"/>
        </w:rPr>
        <w:tab/>
        <w:t>Dwie mapy: 1) sytuującą Projekt w województwie i 2) szczegółowo lokalizującą Projekt w najbliższym otoczeniu (w mieście, gminie, powiecie). Mapa powinna być identyczna z mapą służącą ustaleniu lokalizacji inwestycji dla potrzeb decyzji o warunkach zabudowy i zagospodarowania terenu. Powinna obejmować teren, którego wniosek dotyczy oraz obszar, na który inwestycja będzie oddziaływać przedstawione w skali 1:500 lub 1:1000</w:t>
      </w:r>
    </w:p>
    <w:p w:rsidR="004936D4" w:rsidRPr="00F92D3E" w:rsidRDefault="004936D4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2D3E" w:rsidRPr="00F92D3E" w:rsidRDefault="00F92D3E" w:rsidP="00F92D3E">
      <w:pPr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 xml:space="preserve">Wymienione projekty winny być opracowane w 4 egz., branża kosztowa i STWIOR </w:t>
      </w:r>
    </w:p>
    <w:p w:rsidR="004936D4" w:rsidRPr="00F92D3E" w:rsidRDefault="00F92D3E" w:rsidP="00F92D3E">
      <w:pPr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w 2 egz. oraz CD w 2 egz. wszystkich ww. elementów dokumentacji - format *.</w:t>
      </w:r>
      <w:proofErr w:type="spellStart"/>
      <w:r w:rsidRPr="00F92D3E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F92D3E">
        <w:rPr>
          <w:rFonts w:ascii="Times New Roman" w:hAnsi="Times New Roman" w:cs="Times New Roman"/>
          <w:sz w:val="24"/>
          <w:szCs w:val="24"/>
        </w:rPr>
        <w:t xml:space="preserve"> lub *.pdf i *</w:t>
      </w:r>
      <w:proofErr w:type="spellStart"/>
      <w:r w:rsidRPr="00F92D3E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F92D3E">
        <w:rPr>
          <w:rFonts w:ascii="Times New Roman" w:hAnsi="Times New Roman" w:cs="Times New Roman"/>
          <w:sz w:val="24"/>
          <w:szCs w:val="24"/>
        </w:rPr>
        <w:t xml:space="preserve"> lub *</w:t>
      </w:r>
      <w:proofErr w:type="spellStart"/>
      <w:r w:rsidRPr="00F92D3E">
        <w:rPr>
          <w:rFonts w:ascii="Times New Roman" w:hAnsi="Times New Roman" w:cs="Times New Roman"/>
          <w:sz w:val="24"/>
          <w:szCs w:val="24"/>
        </w:rPr>
        <w:t>zuz</w:t>
      </w:r>
      <w:proofErr w:type="spellEnd"/>
      <w:r w:rsidRPr="00F92D3E">
        <w:rPr>
          <w:rFonts w:ascii="Times New Roman" w:hAnsi="Times New Roman" w:cs="Times New Roman"/>
          <w:sz w:val="24"/>
          <w:szCs w:val="24"/>
        </w:rPr>
        <w:t xml:space="preserve"> (wymagane jest aby pliki wersji elektronicznej odpowiadały teczkom wersji drukowanej, rysunki zawierały podpisy projektantów i inne elementy naniesione na wersję drukowaną).</w:t>
      </w:r>
    </w:p>
    <w:p w:rsidR="004936D4" w:rsidRPr="00F92D3E" w:rsidRDefault="004936D4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3. Do obowiązków wykonawcy należą również wszelkie prace przygotowawcze                               i pomocnicze związane z prawidłowym opracowaniem projektu, w tym:</w:t>
      </w:r>
    </w:p>
    <w:p w:rsidR="004936D4" w:rsidRPr="00F92D3E" w:rsidRDefault="001C117C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3.</w:t>
      </w:r>
      <w:r w:rsidR="004936D4" w:rsidRPr="00F92D3E">
        <w:rPr>
          <w:rFonts w:ascii="Times New Roman" w:hAnsi="Times New Roman" w:cs="Times New Roman"/>
          <w:sz w:val="24"/>
          <w:szCs w:val="24"/>
        </w:rPr>
        <w:t>1.</w:t>
      </w:r>
      <w:r w:rsidR="004936D4" w:rsidRPr="00F92D3E">
        <w:rPr>
          <w:rFonts w:ascii="Times New Roman" w:hAnsi="Times New Roman" w:cs="Times New Roman"/>
          <w:sz w:val="24"/>
          <w:szCs w:val="24"/>
        </w:rPr>
        <w:tab/>
        <w:t>Uzyskanie stosownych uzgodnień, warunków przyłączeń jeżeli to konieczne przeprojektowania istniejących instalacji dla projektowanego budynku;</w:t>
      </w:r>
    </w:p>
    <w:p w:rsidR="004936D4" w:rsidRPr="00F92D3E" w:rsidRDefault="001C117C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3.</w:t>
      </w:r>
      <w:r w:rsidR="004936D4" w:rsidRPr="00F92D3E">
        <w:rPr>
          <w:rFonts w:ascii="Times New Roman" w:hAnsi="Times New Roman" w:cs="Times New Roman"/>
          <w:sz w:val="24"/>
          <w:szCs w:val="24"/>
        </w:rPr>
        <w:t>2.</w:t>
      </w:r>
      <w:r w:rsidR="004936D4" w:rsidRPr="00F92D3E">
        <w:rPr>
          <w:rFonts w:ascii="Times New Roman" w:hAnsi="Times New Roman" w:cs="Times New Roman"/>
          <w:sz w:val="24"/>
          <w:szCs w:val="24"/>
        </w:rPr>
        <w:tab/>
        <w:t xml:space="preserve">Przygotowania odpowiednich dokumentów formalno-prawnych i uzyskanie na ich podstawie, w imieniu Zamawiającego, odpowiednich decyzji i pozwoleń w oparciu o obowiązujące przepisy. </w:t>
      </w:r>
    </w:p>
    <w:p w:rsidR="004936D4" w:rsidRPr="00F92D3E" w:rsidRDefault="001C117C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936D4" w:rsidRPr="00F92D3E">
        <w:rPr>
          <w:rFonts w:ascii="Times New Roman" w:hAnsi="Times New Roman" w:cs="Times New Roman"/>
          <w:sz w:val="24"/>
          <w:szCs w:val="24"/>
        </w:rPr>
        <w:t>3.</w:t>
      </w:r>
      <w:r w:rsidR="004936D4" w:rsidRPr="00F92D3E">
        <w:rPr>
          <w:rFonts w:ascii="Times New Roman" w:hAnsi="Times New Roman" w:cs="Times New Roman"/>
          <w:sz w:val="24"/>
          <w:szCs w:val="24"/>
        </w:rPr>
        <w:tab/>
        <w:t>Uzyskanie na rzecz Zamawiającego postanowienia w sprawie potrzeby lub braku potrzeby przeprowadzenia Oceny Oddziaływania na Środowisko wraz z niezbędnymi opiniami właściwych organów opiniujących;</w:t>
      </w:r>
    </w:p>
    <w:p w:rsidR="004936D4" w:rsidRPr="00F92D3E" w:rsidRDefault="001C117C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3.</w:t>
      </w:r>
      <w:r w:rsidR="004936D4" w:rsidRPr="00F92D3E">
        <w:rPr>
          <w:rFonts w:ascii="Times New Roman" w:hAnsi="Times New Roman" w:cs="Times New Roman"/>
          <w:sz w:val="24"/>
          <w:szCs w:val="24"/>
        </w:rPr>
        <w:t>4.</w:t>
      </w:r>
      <w:r w:rsidR="004936D4" w:rsidRPr="00F92D3E">
        <w:rPr>
          <w:rFonts w:ascii="Times New Roman" w:hAnsi="Times New Roman" w:cs="Times New Roman"/>
          <w:sz w:val="24"/>
          <w:szCs w:val="24"/>
        </w:rPr>
        <w:tab/>
        <w:t>Uzyskanie na rzecz Zamawiającego postanowienia Regionalnego Dyrektora Ochrony Środowiska nakładające obowiązek lub brak obowiązku przeprowadzenia oceny oddziaływania przedsięwzięcia na obszar Natura 2000</w:t>
      </w:r>
    </w:p>
    <w:p w:rsidR="004936D4" w:rsidRPr="00F92D3E" w:rsidRDefault="001C117C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3.</w:t>
      </w:r>
      <w:r w:rsidR="004936D4" w:rsidRPr="00F92D3E">
        <w:rPr>
          <w:rFonts w:ascii="Times New Roman" w:hAnsi="Times New Roman" w:cs="Times New Roman"/>
          <w:sz w:val="24"/>
          <w:szCs w:val="24"/>
        </w:rPr>
        <w:t>5.</w:t>
      </w:r>
      <w:r w:rsidR="004936D4" w:rsidRPr="00F92D3E">
        <w:rPr>
          <w:rFonts w:ascii="Times New Roman" w:hAnsi="Times New Roman" w:cs="Times New Roman"/>
          <w:sz w:val="24"/>
          <w:szCs w:val="24"/>
        </w:rPr>
        <w:tab/>
        <w:t>sprawowania nadzoru autorskiego na etapie realizacji robót, czynności nadzoru autorskiego prowadzone będą wyłącznie na wezwanie Zamawiającego, a ich wykonanie każdorazowo będzie potwierdzane przez Zamawiającego na karcie nadzoru.</w:t>
      </w:r>
    </w:p>
    <w:p w:rsidR="004936D4" w:rsidRPr="00F92D3E" w:rsidRDefault="001C117C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3.</w:t>
      </w:r>
      <w:r w:rsidR="004936D4" w:rsidRPr="00F92D3E">
        <w:rPr>
          <w:rFonts w:ascii="Times New Roman" w:hAnsi="Times New Roman" w:cs="Times New Roman"/>
          <w:sz w:val="24"/>
          <w:szCs w:val="24"/>
        </w:rPr>
        <w:t>6.</w:t>
      </w:r>
      <w:r w:rsidR="004936D4" w:rsidRPr="00F92D3E">
        <w:rPr>
          <w:rFonts w:ascii="Times New Roman" w:hAnsi="Times New Roman" w:cs="Times New Roman"/>
          <w:sz w:val="24"/>
          <w:szCs w:val="24"/>
        </w:rPr>
        <w:tab/>
        <w:t>Udział w charakterze eksperta w postępowaniu przetargowym na wykonanie robót budowlanych związanych z opracowaną dokumentacją</w:t>
      </w:r>
    </w:p>
    <w:p w:rsidR="004936D4" w:rsidRPr="00F92D3E" w:rsidRDefault="001C117C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3.</w:t>
      </w:r>
      <w:r w:rsidR="004936D4" w:rsidRPr="00F92D3E">
        <w:rPr>
          <w:rFonts w:ascii="Times New Roman" w:hAnsi="Times New Roman" w:cs="Times New Roman"/>
          <w:sz w:val="24"/>
          <w:szCs w:val="24"/>
        </w:rPr>
        <w:t xml:space="preserve">7. </w:t>
      </w:r>
      <w:r w:rsidR="004936D4" w:rsidRPr="00F92D3E">
        <w:rPr>
          <w:rFonts w:ascii="Times New Roman" w:hAnsi="Times New Roman" w:cs="Times New Roman"/>
          <w:sz w:val="24"/>
          <w:szCs w:val="24"/>
        </w:rPr>
        <w:tab/>
        <w:t xml:space="preserve">uzyskanie wszelkich warunków wstępnych ( w tym mapy do celów projektowych – Zamawiający posiada kopię mapy zasadniczej terenu z maja 2016 r.), opinii </w:t>
      </w:r>
      <w:r w:rsidR="00153E9D" w:rsidRPr="00F92D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36D4" w:rsidRPr="00F92D3E">
        <w:rPr>
          <w:rFonts w:ascii="Times New Roman" w:hAnsi="Times New Roman" w:cs="Times New Roman"/>
          <w:sz w:val="24"/>
          <w:szCs w:val="24"/>
        </w:rPr>
        <w:t>i uzgodnień, wypisów, wyrysów, decyzji, ocen, badań i innych dokumentów niezbędnych dla prawidłowego wykonania przedmiotu umowy oraz umożliwiających uzyskanie pozwolenia na budowę;</w:t>
      </w:r>
    </w:p>
    <w:p w:rsidR="004936D4" w:rsidRPr="00F92D3E" w:rsidRDefault="001C117C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3.</w:t>
      </w:r>
      <w:r w:rsidR="004936D4" w:rsidRPr="00F92D3E">
        <w:rPr>
          <w:rFonts w:ascii="Times New Roman" w:hAnsi="Times New Roman" w:cs="Times New Roman"/>
          <w:sz w:val="24"/>
          <w:szCs w:val="24"/>
        </w:rPr>
        <w:t>8.</w:t>
      </w:r>
      <w:r w:rsidR="004936D4" w:rsidRPr="00F92D3E">
        <w:rPr>
          <w:rFonts w:ascii="Times New Roman" w:hAnsi="Times New Roman" w:cs="Times New Roman"/>
          <w:sz w:val="24"/>
          <w:szCs w:val="24"/>
        </w:rPr>
        <w:tab/>
        <w:t>współpraca z Zamawiającym lub wskazanymi osobami na etapie opracowywania dokumentów dla instytucji finansujących;</w:t>
      </w:r>
    </w:p>
    <w:p w:rsidR="004936D4" w:rsidRPr="00F92D3E" w:rsidRDefault="001C117C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3.</w:t>
      </w:r>
      <w:r w:rsidR="004936D4" w:rsidRPr="00F92D3E">
        <w:rPr>
          <w:rFonts w:ascii="Times New Roman" w:hAnsi="Times New Roman" w:cs="Times New Roman"/>
          <w:sz w:val="24"/>
          <w:szCs w:val="24"/>
        </w:rPr>
        <w:t>9. udzielanie wyjaśnień co do treści projektu w postępowaniu przetargowym na wybór wykonawcy robót,</w:t>
      </w:r>
    </w:p>
    <w:p w:rsidR="004936D4" w:rsidRPr="00F92D3E" w:rsidRDefault="001C117C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3.</w:t>
      </w:r>
      <w:r w:rsidR="004936D4" w:rsidRPr="00F92D3E">
        <w:rPr>
          <w:rFonts w:ascii="Times New Roman" w:hAnsi="Times New Roman" w:cs="Times New Roman"/>
          <w:sz w:val="24"/>
          <w:szCs w:val="24"/>
        </w:rPr>
        <w:t>10.</w:t>
      </w:r>
      <w:r w:rsidR="004936D4" w:rsidRPr="00F92D3E">
        <w:rPr>
          <w:rFonts w:ascii="Times New Roman" w:hAnsi="Times New Roman" w:cs="Times New Roman"/>
          <w:sz w:val="24"/>
          <w:szCs w:val="24"/>
        </w:rPr>
        <w:tab/>
        <w:t>przed przystąpieniem do sporządzenia właściwego projektu, Projektant jest zobowiązany przedłożyć Zamawiającemu do zatwierdzenia koncepcję projektową wraz                                                       z zagospodarowaniem terenu - projekt wstępny i uzyskać jego akceptację;</w:t>
      </w:r>
    </w:p>
    <w:p w:rsidR="004936D4" w:rsidRPr="00F92D3E" w:rsidRDefault="001C117C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3.</w:t>
      </w:r>
      <w:r w:rsidR="004936D4" w:rsidRPr="00F92D3E">
        <w:rPr>
          <w:rFonts w:ascii="Times New Roman" w:hAnsi="Times New Roman" w:cs="Times New Roman"/>
          <w:sz w:val="24"/>
          <w:szCs w:val="24"/>
        </w:rPr>
        <w:t xml:space="preserve">11. </w:t>
      </w:r>
      <w:r w:rsidR="004936D4" w:rsidRPr="00F92D3E">
        <w:rPr>
          <w:rFonts w:ascii="Times New Roman" w:hAnsi="Times New Roman" w:cs="Times New Roman"/>
          <w:sz w:val="24"/>
          <w:szCs w:val="24"/>
        </w:rPr>
        <w:tab/>
        <w:t>Projektant zobowiązany jest do zorganizowania minimum pięciu spotkań roboczych z Zamawiającym na etapie sporządzenia dokumentacji projektowej w celu omówienia przyjętej koncepcji, rozwiązań projektowych i materiałowych,</w:t>
      </w:r>
    </w:p>
    <w:p w:rsidR="004936D4" w:rsidRDefault="001C117C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>3.</w:t>
      </w:r>
      <w:r w:rsidR="004936D4" w:rsidRPr="00F92D3E">
        <w:rPr>
          <w:rFonts w:ascii="Times New Roman" w:hAnsi="Times New Roman" w:cs="Times New Roman"/>
          <w:sz w:val="24"/>
          <w:szCs w:val="24"/>
        </w:rPr>
        <w:t>12. stosowania zasady oszczędnego i racjonalnego wydatkowania środków przy sporządzaniu projektu w szczególności przy drodze rozwiązań konstrukcyjnych, instalacyjnych, materiałów i urządzeń.</w:t>
      </w:r>
    </w:p>
    <w:p w:rsidR="0006751C" w:rsidRPr="00F92D3E" w:rsidRDefault="0006751C" w:rsidP="00F92D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3E">
        <w:rPr>
          <w:rFonts w:ascii="Times New Roman" w:hAnsi="Times New Roman" w:cs="Times New Roman"/>
          <w:b/>
          <w:sz w:val="24"/>
          <w:szCs w:val="24"/>
        </w:rPr>
        <w:t>II Lokalizacja obiektu</w:t>
      </w:r>
    </w:p>
    <w:p w:rsidR="0006751C" w:rsidRPr="00F92D3E" w:rsidRDefault="0006751C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3E">
        <w:rPr>
          <w:rFonts w:ascii="Times New Roman" w:hAnsi="Times New Roman" w:cs="Times New Roman"/>
          <w:sz w:val="24"/>
          <w:szCs w:val="24"/>
        </w:rPr>
        <w:t xml:space="preserve">Działka nr 740/2 obręb 01 na której planuje się modernizację budynku nr3, mieści się przy ul. 1-go Maja 4 w Starachowicach jest własnością Powiat Starachowicki, a zarządcą trwałym: Centrum Kształcenia Praktycznego w Starachowicach  w Starachowicach.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007"/>
        <w:gridCol w:w="1256"/>
        <w:gridCol w:w="1191"/>
        <w:gridCol w:w="65"/>
        <w:gridCol w:w="1337"/>
        <w:gridCol w:w="1337"/>
        <w:gridCol w:w="1337"/>
      </w:tblGrid>
      <w:tr w:rsidR="0006751C" w:rsidRPr="00F92D3E" w:rsidTr="004A1FFC">
        <w:trPr>
          <w:trHeight w:val="500"/>
          <w:tblHeader/>
        </w:trPr>
        <w:tc>
          <w:tcPr>
            <w:tcW w:w="946" w:type="pct"/>
            <w:shd w:val="clear" w:color="auto" w:fill="auto"/>
            <w:vAlign w:val="center"/>
          </w:tcPr>
          <w:p w:rsidR="0006751C" w:rsidRPr="00F92D3E" w:rsidRDefault="0006751C" w:rsidP="00F92D3E">
            <w:pPr>
              <w:tabs>
                <w:tab w:val="left" w:pos="567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92D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6751C" w:rsidRPr="00F92D3E" w:rsidRDefault="0006751C" w:rsidP="00F92D3E">
            <w:pPr>
              <w:tabs>
                <w:tab w:val="left" w:pos="567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92D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działki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6751C" w:rsidRPr="00F92D3E" w:rsidRDefault="0006751C" w:rsidP="00F92D3E">
            <w:pPr>
              <w:tabs>
                <w:tab w:val="left" w:pos="567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92D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676" w:type="pct"/>
            <w:gridSpan w:val="2"/>
            <w:vAlign w:val="center"/>
          </w:tcPr>
          <w:p w:rsidR="0006751C" w:rsidRPr="00F92D3E" w:rsidRDefault="0006751C" w:rsidP="00F92D3E">
            <w:pPr>
              <w:tabs>
                <w:tab w:val="left" w:pos="567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92D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Powierzchnia działki [ha]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6751C" w:rsidRPr="00F92D3E" w:rsidRDefault="0006751C" w:rsidP="00F92D3E">
            <w:pPr>
              <w:tabs>
                <w:tab w:val="left" w:pos="567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92D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6751C" w:rsidRPr="00F92D3E" w:rsidRDefault="0006751C" w:rsidP="00F92D3E">
            <w:pPr>
              <w:tabs>
                <w:tab w:val="left" w:pos="567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92D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Tytuł prawny do dysponowania daną działką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6751C" w:rsidRPr="00F92D3E" w:rsidRDefault="0006751C" w:rsidP="00F92D3E">
            <w:pPr>
              <w:tabs>
                <w:tab w:val="left" w:pos="567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92D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Sygnatura wpisów do ksiąg wieczystych/inny dokument</w:t>
            </w:r>
          </w:p>
        </w:tc>
      </w:tr>
      <w:tr w:rsidR="0006751C" w:rsidRPr="00F92D3E" w:rsidTr="00722B14">
        <w:trPr>
          <w:trHeight w:val="788"/>
        </w:trPr>
        <w:tc>
          <w:tcPr>
            <w:tcW w:w="946" w:type="pct"/>
            <w:vAlign w:val="center"/>
          </w:tcPr>
          <w:p w:rsidR="0006751C" w:rsidRPr="00722B14" w:rsidRDefault="0006751C" w:rsidP="00722B1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722B14">
              <w:rPr>
                <w:rFonts w:ascii="Times New Roman" w:eastAsia="PMingLiU" w:hAnsi="Times New Roman" w:cs="Times New Roman"/>
              </w:rPr>
              <w:lastRenderedPageBreak/>
              <w:t xml:space="preserve">Centrum Kształcenia Praktycznego </w:t>
            </w:r>
            <w:r w:rsidRPr="00722B14">
              <w:rPr>
                <w:rFonts w:ascii="Times New Roman" w:eastAsia="PMingLiU" w:hAnsi="Times New Roman" w:cs="Times New Roman"/>
              </w:rPr>
              <w:br/>
              <w:t xml:space="preserve">w </w:t>
            </w:r>
            <w:r w:rsidR="00722B14">
              <w:rPr>
                <w:rFonts w:ascii="Times New Roman" w:eastAsia="PMingLiU" w:hAnsi="Times New Roman" w:cs="Times New Roman"/>
              </w:rPr>
              <w:t>S</w:t>
            </w:r>
            <w:r w:rsidRPr="00722B14">
              <w:rPr>
                <w:rFonts w:ascii="Times New Roman" w:eastAsia="PMingLiU" w:hAnsi="Times New Roman" w:cs="Times New Roman"/>
              </w:rPr>
              <w:t>tarachowicach</w:t>
            </w:r>
          </w:p>
        </w:tc>
        <w:tc>
          <w:tcPr>
            <w:tcW w:w="542" w:type="pct"/>
            <w:vAlign w:val="center"/>
          </w:tcPr>
          <w:p w:rsidR="0006751C" w:rsidRPr="00722B14" w:rsidRDefault="0006751C" w:rsidP="00F92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B14">
              <w:rPr>
                <w:rFonts w:ascii="Times New Roman" w:eastAsia="Times New Roman" w:hAnsi="Times New Roman" w:cs="Times New Roman"/>
              </w:rPr>
              <w:t>740/2</w:t>
            </w:r>
          </w:p>
        </w:tc>
        <w:tc>
          <w:tcPr>
            <w:tcW w:w="676" w:type="pct"/>
            <w:vAlign w:val="center"/>
          </w:tcPr>
          <w:p w:rsidR="0006751C" w:rsidRPr="00722B14" w:rsidRDefault="0006751C" w:rsidP="00F92D3E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722B14">
              <w:rPr>
                <w:rFonts w:ascii="Times New Roman" w:eastAsia="PMingLiU" w:hAnsi="Times New Roman" w:cs="Times New Roman"/>
              </w:rPr>
              <w:t>001</w:t>
            </w:r>
          </w:p>
        </w:tc>
        <w:tc>
          <w:tcPr>
            <w:tcW w:w="641" w:type="pct"/>
            <w:vAlign w:val="center"/>
          </w:tcPr>
          <w:p w:rsidR="0006751C" w:rsidRPr="00722B14" w:rsidRDefault="0006751C" w:rsidP="00F92D3E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722B14">
              <w:rPr>
                <w:rFonts w:ascii="Times New Roman" w:eastAsia="PMingLiU" w:hAnsi="Times New Roman" w:cs="Times New Roman"/>
              </w:rPr>
              <w:t>0,3130</w:t>
            </w:r>
          </w:p>
        </w:tc>
        <w:tc>
          <w:tcPr>
            <w:tcW w:w="755" w:type="pct"/>
            <w:gridSpan w:val="2"/>
            <w:shd w:val="clear" w:color="auto" w:fill="auto"/>
            <w:vAlign w:val="center"/>
          </w:tcPr>
          <w:p w:rsidR="0006751C" w:rsidRPr="00722B14" w:rsidRDefault="0006751C" w:rsidP="00F92D3E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722B14">
              <w:rPr>
                <w:rFonts w:ascii="Times New Roman" w:eastAsia="PMingLiU" w:hAnsi="Times New Roman" w:cs="Times New Roman"/>
              </w:rPr>
              <w:t xml:space="preserve">ul. 1 Maja 4, </w:t>
            </w:r>
          </w:p>
          <w:p w:rsidR="0006751C" w:rsidRPr="00722B14" w:rsidRDefault="0006751C" w:rsidP="00F92D3E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722B14">
              <w:rPr>
                <w:rFonts w:ascii="Times New Roman" w:eastAsia="PMingLiU" w:hAnsi="Times New Roman" w:cs="Times New Roman"/>
              </w:rPr>
              <w:t>27-200 Starachowice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6751C" w:rsidRPr="00722B14" w:rsidRDefault="0006751C" w:rsidP="00F92D3E">
            <w:pPr>
              <w:spacing w:after="160" w:line="259" w:lineRule="auto"/>
              <w:rPr>
                <w:rFonts w:ascii="Times New Roman" w:eastAsia="PMingLiU" w:hAnsi="Times New Roman" w:cs="Times New Roman"/>
              </w:rPr>
            </w:pPr>
            <w:r w:rsidRPr="00722B14">
              <w:rPr>
                <w:rFonts w:ascii="Times New Roman" w:eastAsia="PMingLiU" w:hAnsi="Times New Roman" w:cs="Times New Roman"/>
              </w:rPr>
              <w:t>własność Powiatu Starachowickiego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6751C" w:rsidRPr="00722B14" w:rsidRDefault="0006751C" w:rsidP="00F92D3E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722B14">
              <w:rPr>
                <w:rFonts w:ascii="Times New Roman" w:eastAsia="PMingLiU" w:hAnsi="Times New Roman" w:cs="Times New Roman"/>
              </w:rPr>
              <w:t>KI1H/00022778/7</w:t>
            </w:r>
          </w:p>
        </w:tc>
      </w:tr>
    </w:tbl>
    <w:p w:rsidR="0006751C" w:rsidRPr="00F92D3E" w:rsidRDefault="0006751C" w:rsidP="00F9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51C" w:rsidRPr="00722B14" w:rsidRDefault="0006751C" w:rsidP="00F92D3E">
      <w:pPr>
        <w:ind w:firstLine="708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>Działki na których znajduje się Centrum Kształcenia Praktycznego w Starachowicach zlokalizowane są na terenach, dla których obowiązuje Miejscowy Plan Zagospodarowania Przestrzennego „Strefa”, w obrębie jednostek A1, A3, B1, B2 zatwierdzony Uchwałą Nr VIII/7/2011 Rady Miejskiej  w Starachowicach z dnia 26 sierpnia 2011r.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>Nowo powstałe pracownie budynku warsztatów CKP oraz pomieszczenia przystosowane będą do zajęć praktycznych w zawodach: monter mechatronik, technik mechatronik. Pracownie służyć będą jako  warsztaty CKP branż mechanicznych dla uczniów Zespołów Szkół Zawodowych w Starachowicach, realizowanych kursów, szkoleń, warsztatów, itp.</w:t>
      </w:r>
    </w:p>
    <w:p w:rsidR="00722B14" w:rsidRPr="00722B14" w:rsidRDefault="00722B14" w:rsidP="0072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22B14">
        <w:rPr>
          <w:rFonts w:ascii="Times New Roman" w:hAnsi="Times New Roman" w:cs="Times New Roman"/>
          <w:b/>
          <w:bCs/>
        </w:rPr>
        <w:t>II. Opis użytkowania pracowni</w:t>
      </w:r>
    </w:p>
    <w:p w:rsidR="00722B14" w:rsidRPr="00722B14" w:rsidRDefault="00722B14" w:rsidP="0072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 xml:space="preserve">Projektowana przebudowa polega na wyburzeniu istniejących ścianek działowych. Budynek po wykonaniu w/w inwestycji będzie pełnił funkcję warsztatów Centrum Kształcenia Praktycznego branży mechanicznej i </w:t>
      </w:r>
      <w:proofErr w:type="spellStart"/>
      <w:r w:rsidRPr="00722B14">
        <w:rPr>
          <w:rFonts w:ascii="Times New Roman" w:hAnsi="Times New Roman" w:cs="Times New Roman"/>
        </w:rPr>
        <w:t>mechatronicznej</w:t>
      </w:r>
      <w:proofErr w:type="spellEnd"/>
      <w:r w:rsidRPr="00722B14">
        <w:rPr>
          <w:rFonts w:ascii="Times New Roman" w:hAnsi="Times New Roman" w:cs="Times New Roman"/>
        </w:rPr>
        <w:t>. Zajęcia praktyczne uczniowie odbywają na stanowiskach ćwiczeniowych w małych 5-8 osobowych grupach, prowadzonych przez wykwalifikowanych nauczycieli zajęć praktycznych w w/w branżach. Ćwiczenia odbywające się w budynku warsztatów CKP dają szansę fachowego przygotowania uczniów w danym zawodzie, a tym samym przygotowują ucznia do egzaminu potwierdzającego kwalifikacje w zawodzie. Warsztaty Centrum na wyposażeniu posiadają narzędzia i sprzęt niezbędny do realizacji programów nauczania. Zaplecze dla uczniów znajduje się w wydzielonej części budynku, w pobliżu pracowni.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2B14" w:rsidRPr="00722B14" w:rsidRDefault="00722B14" w:rsidP="0072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22B14">
        <w:rPr>
          <w:rFonts w:ascii="Times New Roman" w:hAnsi="Times New Roman" w:cs="Times New Roman"/>
          <w:b/>
          <w:bCs/>
        </w:rPr>
        <w:t>Rozplanowanie technologiczne:</w:t>
      </w:r>
    </w:p>
    <w:p w:rsidR="00722B14" w:rsidRPr="00722B14" w:rsidRDefault="00722B14" w:rsidP="0072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22B14">
        <w:rPr>
          <w:rFonts w:ascii="Times New Roman" w:hAnsi="Times New Roman" w:cs="Times New Roman"/>
          <w:b/>
          <w:bCs/>
        </w:rPr>
        <w:t xml:space="preserve">- lokalizacja stanowisk stałej pracy, pól </w:t>
      </w:r>
      <w:proofErr w:type="spellStart"/>
      <w:r w:rsidRPr="00722B14">
        <w:rPr>
          <w:rFonts w:ascii="Times New Roman" w:hAnsi="Times New Roman" w:cs="Times New Roman"/>
          <w:b/>
          <w:bCs/>
        </w:rPr>
        <w:t>odkładczych</w:t>
      </w:r>
      <w:proofErr w:type="spellEnd"/>
      <w:r w:rsidRPr="00722B14">
        <w:rPr>
          <w:rFonts w:ascii="Times New Roman" w:hAnsi="Times New Roman" w:cs="Times New Roman"/>
          <w:b/>
          <w:bCs/>
        </w:rPr>
        <w:t xml:space="preserve"> magazynowych i dróg</w:t>
      </w:r>
    </w:p>
    <w:p w:rsidR="00722B14" w:rsidRPr="00722B14" w:rsidRDefault="00722B14" w:rsidP="0072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22B14">
        <w:rPr>
          <w:rFonts w:ascii="Times New Roman" w:hAnsi="Times New Roman" w:cs="Times New Roman"/>
          <w:b/>
          <w:bCs/>
        </w:rPr>
        <w:t xml:space="preserve">komunikacyjnych – minimalna szerokość </w:t>
      </w:r>
      <w:smartTag w:uri="urn:schemas-microsoft-com:office:smarttags" w:element="metricconverter">
        <w:smartTagPr>
          <w:attr w:name="ProductID" w:val="1,2 m"/>
        </w:smartTagPr>
        <w:r w:rsidRPr="00722B14">
          <w:rPr>
            <w:rFonts w:ascii="Times New Roman" w:hAnsi="Times New Roman" w:cs="Times New Roman"/>
            <w:b/>
            <w:bCs/>
          </w:rPr>
          <w:t>1,2 m</w:t>
        </w:r>
      </w:smartTag>
      <w:r w:rsidRPr="00722B14">
        <w:rPr>
          <w:rFonts w:ascii="Times New Roman" w:hAnsi="Times New Roman" w:cs="Times New Roman"/>
          <w:b/>
          <w:bCs/>
        </w:rPr>
        <w:t>,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22B14">
        <w:rPr>
          <w:rFonts w:ascii="Times New Roman" w:hAnsi="Times New Roman" w:cs="Times New Roman"/>
          <w:b/>
          <w:bCs/>
        </w:rPr>
        <w:t>- należy dostosować do ogólnych przepisów BHP ( tj. Dz. U. Nr 169 poz. 1650 z 2003r.)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22B14" w:rsidRPr="00722B14" w:rsidRDefault="00722B14" w:rsidP="0072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22B14">
        <w:rPr>
          <w:rFonts w:ascii="Times New Roman" w:hAnsi="Times New Roman" w:cs="Times New Roman"/>
          <w:b/>
          <w:bCs/>
        </w:rPr>
        <w:t>III. Dane konstrukcyjno-materiałowe</w:t>
      </w:r>
    </w:p>
    <w:p w:rsidR="00722B14" w:rsidRPr="00722B14" w:rsidRDefault="00722B14" w:rsidP="0072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22B14" w:rsidRPr="00722B14" w:rsidRDefault="00722B14" w:rsidP="0072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 xml:space="preserve">- </w:t>
      </w:r>
      <w:r w:rsidRPr="00722B14">
        <w:rPr>
          <w:rFonts w:ascii="Times New Roman" w:hAnsi="Times New Roman" w:cs="Times New Roman"/>
          <w:b/>
        </w:rPr>
        <w:t>ściany wewnętrzne działowe</w:t>
      </w:r>
      <w:r w:rsidRPr="00722B14">
        <w:rPr>
          <w:rFonts w:ascii="Times New Roman" w:hAnsi="Times New Roman" w:cs="Times New Roman"/>
        </w:rPr>
        <w:t xml:space="preserve"> </w:t>
      </w:r>
    </w:p>
    <w:p w:rsidR="00722B14" w:rsidRPr="00722B14" w:rsidRDefault="00722B14" w:rsidP="0072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>Bloczek z betonu komórkowego gr. 12 + obustronnie tynk cementowo-wapienny lub gipsowy lub karton-gips</w:t>
      </w:r>
      <w:r>
        <w:rPr>
          <w:rFonts w:ascii="Times New Roman" w:hAnsi="Times New Roman" w:cs="Times New Roman"/>
        </w:rPr>
        <w:t xml:space="preserve">. </w:t>
      </w:r>
      <w:r w:rsidRPr="00722B14">
        <w:rPr>
          <w:rFonts w:ascii="Times New Roman" w:hAnsi="Times New Roman" w:cs="Times New Roman"/>
        </w:rPr>
        <w:t xml:space="preserve">W pomieszczeniach wilgotnych tj. w sanitariatach, ściany wykończyć płytkami ceramicznymi do wysokości </w:t>
      </w:r>
      <w:smartTag w:uri="urn:schemas-microsoft-com:office:smarttags" w:element="metricconverter">
        <w:smartTagPr>
          <w:attr w:name="ProductID" w:val="2,00 m"/>
        </w:smartTagPr>
        <w:r w:rsidRPr="00722B14">
          <w:rPr>
            <w:rFonts w:ascii="Times New Roman" w:hAnsi="Times New Roman" w:cs="Times New Roman"/>
          </w:rPr>
          <w:t>2,00 m</w:t>
        </w:r>
      </w:smartTag>
      <w:r w:rsidRPr="00722B14">
        <w:rPr>
          <w:rFonts w:ascii="Times New Roman" w:hAnsi="Times New Roman" w:cs="Times New Roman"/>
        </w:rPr>
        <w:t>.</w:t>
      </w:r>
    </w:p>
    <w:p w:rsidR="00722B14" w:rsidRPr="00722B14" w:rsidRDefault="00722B14" w:rsidP="0072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lastRenderedPageBreak/>
        <w:t xml:space="preserve">- </w:t>
      </w:r>
      <w:r w:rsidRPr="00722B14">
        <w:rPr>
          <w:rFonts w:ascii="Times New Roman" w:hAnsi="Times New Roman" w:cs="Times New Roman"/>
          <w:b/>
        </w:rPr>
        <w:t>sufit podwieszany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 xml:space="preserve">Projektowany sufit podwieszany  montowany do dolnego pasa kratownicy. Sufit systemowy z profili stalowych na wieszakach bezpośrednich, ocieplony wełną mineralną gr. </w:t>
      </w:r>
      <w:smartTag w:uri="urn:schemas-microsoft-com:office:smarttags" w:element="metricconverter">
        <w:smartTagPr>
          <w:attr w:name="ProductID" w:val="20 cm"/>
        </w:smartTagPr>
        <w:r w:rsidRPr="00722B14">
          <w:rPr>
            <w:rFonts w:ascii="Times New Roman" w:hAnsi="Times New Roman" w:cs="Times New Roman"/>
          </w:rPr>
          <w:t>20 cm</w:t>
        </w:r>
      </w:smartTag>
      <w:r w:rsidRPr="00722B14">
        <w:rPr>
          <w:rFonts w:ascii="Times New Roman" w:hAnsi="Times New Roman" w:cs="Times New Roman"/>
        </w:rPr>
        <w:t xml:space="preserve">. Pod wełną mineralną zastosować folię paroizolacyjną. Od spodu sufitu zamocować płytę GK, a w przedsionku  </w:t>
      </w:r>
      <w:r>
        <w:rPr>
          <w:rFonts w:ascii="Times New Roman" w:hAnsi="Times New Roman" w:cs="Times New Roman"/>
        </w:rPr>
        <w:br/>
      </w:r>
      <w:r w:rsidRPr="00722B14">
        <w:rPr>
          <w:rFonts w:ascii="Times New Roman" w:hAnsi="Times New Roman" w:cs="Times New Roman"/>
        </w:rPr>
        <w:t>i pomieszczeniach narażonych na wilgoć płytę</w:t>
      </w:r>
      <w:r w:rsidRPr="00722B14">
        <w:rPr>
          <w:rFonts w:ascii="Times New Roman" w:hAnsi="Times New Roman" w:cs="Times New Roman"/>
          <w:color w:val="C00000"/>
        </w:rPr>
        <w:t xml:space="preserve"> </w:t>
      </w:r>
      <w:r w:rsidRPr="00722B14">
        <w:rPr>
          <w:rFonts w:ascii="Times New Roman" w:hAnsi="Times New Roman" w:cs="Times New Roman"/>
        </w:rPr>
        <w:t>GKBI.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 xml:space="preserve">- </w:t>
      </w:r>
      <w:r w:rsidRPr="00722B14">
        <w:rPr>
          <w:rFonts w:ascii="Times New Roman" w:hAnsi="Times New Roman" w:cs="Times New Roman"/>
          <w:b/>
        </w:rPr>
        <w:t>podłogi i posadzki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 xml:space="preserve">W budynku projektowana posadzka betonowa, przemysłowa, systemowa zatarta mechanicznie na gładko, impregnowana gruntem zgodnie z zastosowanym systemem. Posadzka na gruncie – styropian posadzkowy twardy PS-E FS 20 gr. </w:t>
      </w:r>
      <w:smartTag w:uri="urn:schemas-microsoft-com:office:smarttags" w:element="metricconverter">
        <w:smartTagPr>
          <w:attr w:name="ProductID" w:val="10 cm"/>
        </w:smartTagPr>
        <w:r w:rsidRPr="00722B14">
          <w:rPr>
            <w:rFonts w:ascii="Times New Roman" w:hAnsi="Times New Roman" w:cs="Times New Roman"/>
          </w:rPr>
          <w:t>10 cm</w:t>
        </w:r>
      </w:smartTag>
      <w:r w:rsidRPr="00722B14">
        <w:rPr>
          <w:rFonts w:ascii="Times New Roman" w:hAnsi="Times New Roman" w:cs="Times New Roman"/>
        </w:rPr>
        <w:t xml:space="preserve">. W pozostałych pomieszczeniach płytki ceramiczne. Płytki o parametrach: twardość w skali Mohsa 8-10, antypoślizgowość R10-13, klasa ścieralności V. Wylewkę samopoziomującą gr. ok. </w:t>
      </w:r>
      <w:smartTag w:uri="urn:schemas-microsoft-com:office:smarttags" w:element="metricconverter">
        <w:smartTagPr>
          <w:attr w:name="ProductID" w:val="1,5 cm"/>
        </w:smartTagPr>
        <w:r w:rsidRPr="00722B14">
          <w:rPr>
            <w:rFonts w:ascii="Times New Roman" w:hAnsi="Times New Roman" w:cs="Times New Roman"/>
          </w:rPr>
          <w:t>1,5 cm</w:t>
        </w:r>
      </w:smartTag>
      <w:r w:rsidRPr="00722B14">
        <w:rPr>
          <w:rFonts w:ascii="Times New Roman" w:hAnsi="Times New Roman" w:cs="Times New Roman"/>
        </w:rPr>
        <w:t xml:space="preserve">. Następnie układać płytki podłogowe na kleju elastycznym. W pomieszczeniach wilgotnych zastosować izolację przeciwwilgociową – szlamową. 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2B14">
        <w:rPr>
          <w:rFonts w:ascii="Times New Roman" w:hAnsi="Times New Roman" w:cs="Times New Roman"/>
        </w:rPr>
        <w:t xml:space="preserve">- </w:t>
      </w:r>
      <w:r w:rsidRPr="00722B14">
        <w:rPr>
          <w:rFonts w:ascii="Times New Roman" w:hAnsi="Times New Roman" w:cs="Times New Roman"/>
          <w:b/>
        </w:rPr>
        <w:t>stolarka okienna i drzwiowa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>Stolarka okienna- okna PCV, parapety zewnętrzne z blachy cynkowo-tytanowej z przełożeniem styropianem lub pianką poliuretanową, alternatywnie parapety systemowe z blachy powlekanej. Parapety wewnętrzne np. z płyty MDF.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>Stolarka drzwiowa- aluminium.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 xml:space="preserve">- </w:t>
      </w:r>
      <w:r w:rsidRPr="00722B14">
        <w:rPr>
          <w:rFonts w:ascii="Times New Roman" w:hAnsi="Times New Roman" w:cs="Times New Roman"/>
          <w:b/>
        </w:rPr>
        <w:t>prace wykończeniowe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 xml:space="preserve">Malowanie ścian i sufitów: 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 xml:space="preserve">Pomieszczenia biurowe, socjalne , sanitarne – farby lateksowe o podwyższonej odporności na ścieranie w kolorach pastelowych. 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>Okładziny ceramiczne ścian w pomieszczeniach wilgotnych tj. w sanitariatach i innych pomieszczeniach narażonych na wilgoć, ściany wykończyć płytkami ceramicznymi do wys</w:t>
      </w:r>
      <w:r>
        <w:rPr>
          <w:rFonts w:ascii="Times New Roman" w:hAnsi="Times New Roman" w:cs="Times New Roman"/>
        </w:rPr>
        <w:t>.</w:t>
      </w:r>
      <w:smartTag w:uri="urn:schemas-microsoft-com:office:smarttags" w:element="metricconverter">
        <w:smartTagPr>
          <w:attr w:name="ProductID" w:val="2,00 m"/>
        </w:smartTagPr>
        <w:r w:rsidRPr="00722B14">
          <w:rPr>
            <w:rFonts w:ascii="Times New Roman" w:hAnsi="Times New Roman" w:cs="Times New Roman"/>
          </w:rPr>
          <w:t>2,00 m</w:t>
        </w:r>
      </w:smartTag>
      <w:r w:rsidRPr="00722B14">
        <w:rPr>
          <w:rFonts w:ascii="Times New Roman" w:hAnsi="Times New Roman" w:cs="Times New Roman"/>
        </w:rPr>
        <w:t xml:space="preserve">. 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2B14">
        <w:rPr>
          <w:rFonts w:ascii="Times New Roman" w:hAnsi="Times New Roman" w:cs="Times New Roman"/>
        </w:rPr>
        <w:t>-</w:t>
      </w:r>
      <w:r w:rsidRPr="00722B14">
        <w:rPr>
          <w:rFonts w:ascii="Times New Roman" w:hAnsi="Times New Roman" w:cs="Times New Roman"/>
          <w:b/>
        </w:rPr>
        <w:t xml:space="preserve"> instalacje</w:t>
      </w:r>
    </w:p>
    <w:p w:rsidR="00722B14" w:rsidRPr="00722B14" w:rsidRDefault="00722B14" w:rsidP="0072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>a) elektryczna 24V, 230/400 V, zaopatrzenie w instalację elektryczną istniejącym przyłączem - bez zmian,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>b) wentylacyjna: grawitacyjna i mechaniczna,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>c) centralna instalacja sprężonego powietrza 10 bar,</w:t>
      </w:r>
    </w:p>
    <w:p w:rsidR="00722B14" w:rsidRPr="00722B14" w:rsidRDefault="00722B14" w:rsidP="0072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 xml:space="preserve">d) instalacja </w:t>
      </w:r>
      <w:proofErr w:type="spellStart"/>
      <w:r w:rsidRPr="00722B14">
        <w:rPr>
          <w:rFonts w:ascii="Times New Roman" w:hAnsi="Times New Roman" w:cs="Times New Roman"/>
        </w:rPr>
        <w:t>wodno</w:t>
      </w:r>
      <w:proofErr w:type="spellEnd"/>
      <w:r w:rsidRPr="00722B14">
        <w:rPr>
          <w:rFonts w:ascii="Times New Roman" w:hAnsi="Times New Roman" w:cs="Times New Roman"/>
        </w:rPr>
        <w:t xml:space="preserve"> - kanalizacyjna wg. odrębnego opracowania, zapotrzebowanie w wodę bez zmian istniejącym przyłączem wodociągowym , ścieki w takiej samej ilości odprowadzane będą do kanalizacji miejskiej istniejącym przyłączem – bez zmian,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>e) instalacja centralnego ogrzewania oraz zimnej i ciepłej wody, zaopatrzenie w ciepło istniejące - bez zmian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>f) instalacja odgromowa,</w:t>
      </w:r>
    </w:p>
    <w:p w:rsidR="00722B14" w:rsidRPr="00722B14" w:rsidRDefault="00722B14" w:rsidP="00722B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>g) instalacja deszczowa,</w:t>
      </w:r>
    </w:p>
    <w:p w:rsidR="00722B14" w:rsidRPr="00722B14" w:rsidRDefault="00722B14" w:rsidP="0072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2B14">
        <w:rPr>
          <w:rFonts w:ascii="Times New Roman" w:hAnsi="Times New Roman" w:cs="Times New Roman"/>
        </w:rPr>
        <w:t xml:space="preserve">- </w:t>
      </w:r>
      <w:r w:rsidRPr="00722B14">
        <w:rPr>
          <w:rFonts w:ascii="Times New Roman" w:hAnsi="Times New Roman" w:cs="Times New Roman"/>
          <w:b/>
        </w:rPr>
        <w:t>zespół szatniowo-sanitarny</w:t>
      </w:r>
    </w:p>
    <w:p w:rsidR="00722B14" w:rsidRPr="00722B14" w:rsidRDefault="00722B14" w:rsidP="0072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>Przeznaczony jest łącznie dla 30 uczniów pracujących w systemie zmianowym.</w:t>
      </w:r>
    </w:p>
    <w:p w:rsidR="00722B14" w:rsidRPr="00722B14" w:rsidRDefault="00722B14" w:rsidP="0072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 xml:space="preserve">Szatnie wyposażyć w miejsca siedzące oraz szafki dwudzielne na odzież własną i roboczą pracowników oraz uczniów (kombinezony i obuwie robocze), z półką w górnej części i drążkiem na </w:t>
      </w:r>
      <w:r w:rsidRPr="00722B14">
        <w:rPr>
          <w:rFonts w:ascii="Times New Roman" w:hAnsi="Times New Roman" w:cs="Times New Roman"/>
        </w:rPr>
        <w:lastRenderedPageBreak/>
        <w:t xml:space="preserve">ubrania. Szafki stalowe lub z płyty HPL, o wym.: 40x50 cm, wys. </w:t>
      </w:r>
      <w:smartTag w:uri="urn:schemas-microsoft-com:office:smarttags" w:element="metricconverter">
        <w:smartTagPr>
          <w:attr w:name="ProductID" w:val="180 cm"/>
        </w:smartTagPr>
        <w:r w:rsidRPr="00722B14">
          <w:rPr>
            <w:rFonts w:ascii="Times New Roman" w:hAnsi="Times New Roman" w:cs="Times New Roman"/>
          </w:rPr>
          <w:t>180 cm</w:t>
        </w:r>
      </w:smartTag>
      <w:r w:rsidRPr="00722B14">
        <w:rPr>
          <w:rFonts w:ascii="Times New Roman" w:hAnsi="Times New Roman" w:cs="Times New Roman"/>
        </w:rPr>
        <w:t xml:space="preserve">. Projektowane miejsca siedzące w ilości min. 50% ilości osób na najliczniejszej zmianie, tj. min. 15 taboretów 40x40 cm lub 3 sztuki pięcioosobowych ławek przymocowanych na stałe do podłoża. </w:t>
      </w:r>
    </w:p>
    <w:p w:rsidR="00722B14" w:rsidRPr="00722B14" w:rsidRDefault="00722B14" w:rsidP="0072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2B14">
        <w:rPr>
          <w:rFonts w:ascii="Times New Roman" w:hAnsi="Times New Roman" w:cs="Times New Roman"/>
        </w:rPr>
        <w:t>SZAFKI NA ODZIEŻ POWINNY SPEŁNIAĆ WYMAGANIA POLSKIEJ NORMY.</w:t>
      </w:r>
    </w:p>
    <w:p w:rsidR="00F92D3E" w:rsidRDefault="00F92D3E" w:rsidP="003C3D82">
      <w:pPr>
        <w:rPr>
          <w:rFonts w:ascii="Times New Roman" w:hAnsi="Times New Roman" w:cs="Times New Roman"/>
        </w:rPr>
      </w:pPr>
    </w:p>
    <w:p w:rsidR="003C3D82" w:rsidRPr="00E9527A" w:rsidRDefault="003C3D82" w:rsidP="003C3D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Modernizowany</w:t>
      </w:r>
      <w:r w:rsidRPr="00E9527A">
        <w:rPr>
          <w:rFonts w:ascii="Times New Roman" w:hAnsi="Times New Roman" w:cs="Times New Roman"/>
          <w:b/>
        </w:rPr>
        <w:t xml:space="preserve"> budynek musi być dostosowany do wyposażenia będącego załącznikiem</w:t>
      </w:r>
      <w:r w:rsidR="00111E66">
        <w:rPr>
          <w:rFonts w:ascii="Times New Roman" w:hAnsi="Times New Roman" w:cs="Times New Roman"/>
          <w:b/>
        </w:rPr>
        <w:t xml:space="preserve"> 2</w:t>
      </w:r>
      <w:bookmarkStart w:id="0" w:name="_GoBack"/>
      <w:bookmarkEnd w:id="0"/>
      <w:r>
        <w:rPr>
          <w:rFonts w:ascii="Times New Roman" w:hAnsi="Times New Roman" w:cs="Times New Roman"/>
          <w:b/>
        </w:rPr>
        <w:t>a</w:t>
      </w:r>
      <w:r w:rsidRPr="00E9527A">
        <w:rPr>
          <w:rFonts w:ascii="Times New Roman" w:hAnsi="Times New Roman" w:cs="Times New Roman"/>
          <w:b/>
        </w:rPr>
        <w:t xml:space="preserve"> do niniejszego opisu.</w:t>
      </w:r>
    </w:p>
    <w:p w:rsidR="003C3D82" w:rsidRPr="00722B14" w:rsidRDefault="003C3D82" w:rsidP="003C3D82">
      <w:pPr>
        <w:rPr>
          <w:rFonts w:ascii="Times New Roman" w:hAnsi="Times New Roman" w:cs="Times New Roman"/>
        </w:rPr>
      </w:pPr>
    </w:p>
    <w:p w:rsidR="005D6C08" w:rsidRPr="00722B14" w:rsidRDefault="005D6C08" w:rsidP="005D6C08">
      <w:pPr>
        <w:rPr>
          <w:rFonts w:ascii="Times New Roman" w:hAnsi="Times New Roman" w:cs="Times New Roman"/>
        </w:rPr>
      </w:pPr>
    </w:p>
    <w:sectPr w:rsidR="005D6C08" w:rsidRPr="00722B14" w:rsidSect="00F92D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214FD"/>
    <w:multiLevelType w:val="hybridMultilevel"/>
    <w:tmpl w:val="1922B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A91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B9"/>
    <w:rsid w:val="0006751C"/>
    <w:rsid w:val="00110914"/>
    <w:rsid w:val="00111E66"/>
    <w:rsid w:val="00153E9D"/>
    <w:rsid w:val="001C117C"/>
    <w:rsid w:val="00323EB9"/>
    <w:rsid w:val="003C3D82"/>
    <w:rsid w:val="003E138D"/>
    <w:rsid w:val="00450B3E"/>
    <w:rsid w:val="00472B1C"/>
    <w:rsid w:val="004936D4"/>
    <w:rsid w:val="005D6C08"/>
    <w:rsid w:val="00612DE0"/>
    <w:rsid w:val="00661ACE"/>
    <w:rsid w:val="00704640"/>
    <w:rsid w:val="00722B14"/>
    <w:rsid w:val="00844ADC"/>
    <w:rsid w:val="008B0264"/>
    <w:rsid w:val="009955A7"/>
    <w:rsid w:val="00CB5A9D"/>
    <w:rsid w:val="00D0361B"/>
    <w:rsid w:val="00E457A4"/>
    <w:rsid w:val="00E72A5C"/>
    <w:rsid w:val="00F73780"/>
    <w:rsid w:val="00F9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1704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 Suszczewicz</dc:creator>
  <cp:keywords/>
  <dc:description/>
  <cp:lastModifiedBy>SP w Starachowicach</cp:lastModifiedBy>
  <cp:revision>25</cp:revision>
  <cp:lastPrinted>2017-09-14T09:51:00Z</cp:lastPrinted>
  <dcterms:created xsi:type="dcterms:W3CDTF">2017-07-18T08:21:00Z</dcterms:created>
  <dcterms:modified xsi:type="dcterms:W3CDTF">2017-09-20T08:19:00Z</dcterms:modified>
</cp:coreProperties>
</file>