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A1" w:rsidRDefault="00D2794A" w:rsidP="007E2FA1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1</w:t>
      </w:r>
    </w:p>
    <w:p w:rsidR="007E2FA1" w:rsidRPr="00FE2414" w:rsidRDefault="007E2FA1" w:rsidP="007E2FA1">
      <w:pPr>
        <w:jc w:val="center"/>
        <w:rPr>
          <w:b/>
          <w:sz w:val="24"/>
          <w:szCs w:val="24"/>
        </w:rPr>
      </w:pPr>
      <w:r w:rsidRPr="00FE2414">
        <w:rPr>
          <w:b/>
          <w:sz w:val="24"/>
          <w:szCs w:val="24"/>
        </w:rPr>
        <w:t>Opis przedmiotu zamówienia dla</w:t>
      </w:r>
      <w:r w:rsidRPr="00FE2414">
        <w:rPr>
          <w:b/>
        </w:rPr>
        <w:t xml:space="preserve"> </w:t>
      </w:r>
      <w:r w:rsidR="00695955" w:rsidRPr="00FE2414">
        <w:rPr>
          <w:b/>
          <w:sz w:val="24"/>
          <w:szCs w:val="24"/>
        </w:rPr>
        <w:t>zdania</w:t>
      </w:r>
      <w:r w:rsidRPr="00FE2414">
        <w:rPr>
          <w:b/>
          <w:sz w:val="24"/>
          <w:szCs w:val="24"/>
        </w:rPr>
        <w:t xml:space="preserve"> 1 </w:t>
      </w:r>
      <w:proofErr w:type="spellStart"/>
      <w:r w:rsidRPr="00FE2414">
        <w:rPr>
          <w:b/>
          <w:sz w:val="24"/>
          <w:szCs w:val="24"/>
        </w:rPr>
        <w:t>pn</w:t>
      </w:r>
      <w:proofErr w:type="spellEnd"/>
      <w:r w:rsidRPr="00FE2414">
        <w:rPr>
          <w:b/>
          <w:sz w:val="24"/>
          <w:szCs w:val="24"/>
        </w:rPr>
        <w:t>:</w:t>
      </w:r>
    </w:p>
    <w:p w:rsidR="007E2FA1" w:rsidRPr="001D7872" w:rsidRDefault="007E2FA1" w:rsidP="007E2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872">
        <w:rPr>
          <w:rFonts w:ascii="Times New Roman" w:hAnsi="Times New Roman" w:cs="Times New Roman"/>
          <w:b/>
          <w:sz w:val="24"/>
          <w:szCs w:val="24"/>
        </w:rPr>
        <w:t xml:space="preserve"> Budowa budynku nr 2 Centrum Kształcenia Praktycznego </w:t>
      </w:r>
    </w:p>
    <w:p w:rsidR="0008304C" w:rsidRPr="001D7872" w:rsidRDefault="0008304C" w:rsidP="00FE2414">
      <w:pPr>
        <w:jc w:val="both"/>
        <w:rPr>
          <w:rFonts w:ascii="Times New Roman" w:hAnsi="Times New Roman" w:cs="Times New Roman"/>
          <w:sz w:val="24"/>
          <w:szCs w:val="24"/>
        </w:rPr>
      </w:pPr>
      <w:r w:rsidRPr="001D7872">
        <w:rPr>
          <w:rFonts w:ascii="Times New Roman" w:hAnsi="Times New Roman" w:cs="Times New Roman"/>
          <w:sz w:val="24"/>
          <w:szCs w:val="24"/>
        </w:rPr>
        <w:t xml:space="preserve">Przedmiotem zamówienia dla </w:t>
      </w:r>
      <w:r w:rsidR="00C63648" w:rsidRPr="001D7872">
        <w:rPr>
          <w:rFonts w:ascii="Times New Roman" w:hAnsi="Times New Roman" w:cs="Times New Roman"/>
          <w:sz w:val="24"/>
          <w:szCs w:val="24"/>
        </w:rPr>
        <w:t>zadania</w:t>
      </w:r>
      <w:r w:rsidRPr="001D7872">
        <w:rPr>
          <w:rFonts w:ascii="Times New Roman" w:hAnsi="Times New Roman" w:cs="Times New Roman"/>
          <w:sz w:val="24"/>
          <w:szCs w:val="24"/>
        </w:rPr>
        <w:t xml:space="preserve"> 1 jest opracowanie dokumentacji projektowo kosztorysowej wraz z uzyskaniem </w:t>
      </w:r>
      <w:r w:rsidR="008B5065" w:rsidRPr="001D7872">
        <w:rPr>
          <w:rFonts w:ascii="Times New Roman" w:hAnsi="Times New Roman" w:cs="Times New Roman"/>
          <w:sz w:val="24"/>
          <w:szCs w:val="24"/>
        </w:rPr>
        <w:t>decyzji o realizacj</w:t>
      </w:r>
      <w:r w:rsidR="00462941" w:rsidRPr="001D7872">
        <w:rPr>
          <w:rFonts w:ascii="Times New Roman" w:hAnsi="Times New Roman" w:cs="Times New Roman"/>
          <w:sz w:val="24"/>
          <w:szCs w:val="24"/>
        </w:rPr>
        <w:t>i</w:t>
      </w:r>
      <w:r w:rsidR="008B5065" w:rsidRPr="001D7872">
        <w:rPr>
          <w:rFonts w:ascii="Times New Roman" w:hAnsi="Times New Roman" w:cs="Times New Roman"/>
          <w:sz w:val="24"/>
          <w:szCs w:val="24"/>
        </w:rPr>
        <w:t xml:space="preserve"> zadania - skuteczne zgłoszenie lub pozwolenie na budowę </w:t>
      </w:r>
      <w:r w:rsidRPr="001D7872">
        <w:rPr>
          <w:rFonts w:ascii="Times New Roman" w:hAnsi="Times New Roman" w:cs="Times New Roman"/>
          <w:sz w:val="24"/>
          <w:szCs w:val="24"/>
        </w:rPr>
        <w:t>dla budowy budynku dydaktycznego Centrum Kształcenia Praktycznego w Starachowicach.</w:t>
      </w:r>
    </w:p>
    <w:p w:rsidR="0008304C" w:rsidRPr="001D7872" w:rsidRDefault="0008304C" w:rsidP="000830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872">
        <w:rPr>
          <w:rFonts w:ascii="Times New Roman" w:hAnsi="Times New Roman" w:cs="Times New Roman"/>
          <w:sz w:val="24"/>
          <w:szCs w:val="24"/>
        </w:rPr>
        <w:t>I Zakres zamówienia:</w:t>
      </w:r>
    </w:p>
    <w:p w:rsidR="00750469" w:rsidRPr="001D7872" w:rsidRDefault="00750469" w:rsidP="00750469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Wykonawca przedmiotu zamówienia będzie zobowiązany do</w:t>
      </w:r>
      <w:r w:rsidR="00C24E23" w:rsidRPr="001D7872">
        <w:rPr>
          <w:rFonts w:ascii="Times New Roman" w:hAnsi="Times New Roman" w:cs="Times New Roman"/>
          <w:bCs/>
        </w:rPr>
        <w:t xml:space="preserve"> wykonania </w:t>
      </w:r>
      <w:r w:rsidRPr="001D7872">
        <w:rPr>
          <w:rFonts w:ascii="Times New Roman" w:hAnsi="Times New Roman" w:cs="Times New Roman"/>
          <w:bCs/>
        </w:rPr>
        <w:t>:</w:t>
      </w:r>
    </w:p>
    <w:p w:rsidR="004E3046" w:rsidRPr="001D7872" w:rsidRDefault="00D359A8" w:rsidP="004E3046">
      <w:pPr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>Dokumentacji projektowej</w:t>
      </w:r>
      <w:r w:rsidR="004E3046" w:rsidRPr="001D7872">
        <w:rPr>
          <w:rFonts w:ascii="Times New Roman" w:hAnsi="Times New Roman" w:cs="Times New Roman"/>
          <w:b/>
          <w:bCs/>
        </w:rPr>
        <w:t>:</w:t>
      </w:r>
    </w:p>
    <w:p w:rsidR="004C49EE" w:rsidRPr="001D7872" w:rsidRDefault="004C49EE" w:rsidP="001D7872">
      <w:pPr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>-</w:t>
      </w:r>
      <w:r w:rsidRPr="001D7872">
        <w:rPr>
          <w:rFonts w:ascii="Times New Roman" w:hAnsi="Times New Roman" w:cs="Times New Roman"/>
          <w:b/>
          <w:bCs/>
        </w:rPr>
        <w:tab/>
        <w:t>koncepcja projektowa budynku (wraz z wizualizacją) i zagospodarowanie terenu – projekt wstępny oraz szacunkowa wycena kosztów</w:t>
      </w:r>
    </w:p>
    <w:p w:rsidR="004E3046" w:rsidRPr="001D7872" w:rsidRDefault="00FE2414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 xml:space="preserve">- </w:t>
      </w:r>
      <w:r w:rsidR="004E3046" w:rsidRPr="001D7872">
        <w:rPr>
          <w:rFonts w:ascii="Times New Roman" w:hAnsi="Times New Roman" w:cs="Times New Roman"/>
          <w:bCs/>
        </w:rPr>
        <w:t>Projekt budowlany,</w:t>
      </w:r>
    </w:p>
    <w:p w:rsidR="004E3046" w:rsidRPr="001D7872" w:rsidRDefault="00FE2414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 xml:space="preserve">- </w:t>
      </w:r>
      <w:r w:rsidR="004E3046" w:rsidRPr="001D7872">
        <w:rPr>
          <w:rFonts w:ascii="Times New Roman" w:hAnsi="Times New Roman" w:cs="Times New Roman"/>
          <w:bCs/>
        </w:rPr>
        <w:t>Projekt wykonawczy</w:t>
      </w:r>
    </w:p>
    <w:p w:rsidR="006E5435" w:rsidRPr="001D7872" w:rsidRDefault="006E5435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Dokumentacja powinna być wykonana zgodnie z:</w:t>
      </w:r>
    </w:p>
    <w:p w:rsidR="006E5435" w:rsidRPr="001D7872" w:rsidRDefault="006E5435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- Ustawą z dnia 7 lipca 1994 r. - Prawo budowlane (</w:t>
      </w:r>
      <w:proofErr w:type="spellStart"/>
      <w:r w:rsidRPr="001D7872">
        <w:rPr>
          <w:rFonts w:ascii="Times New Roman" w:hAnsi="Times New Roman" w:cs="Times New Roman"/>
          <w:bCs/>
        </w:rPr>
        <w:t>t.j</w:t>
      </w:r>
      <w:proofErr w:type="spellEnd"/>
      <w:r w:rsidRPr="001D7872">
        <w:rPr>
          <w:rFonts w:ascii="Times New Roman" w:hAnsi="Times New Roman" w:cs="Times New Roman"/>
          <w:bCs/>
        </w:rPr>
        <w:t>. Dz.U. 201</w:t>
      </w:r>
      <w:r w:rsidR="00462941" w:rsidRPr="001D7872">
        <w:rPr>
          <w:rFonts w:ascii="Times New Roman" w:hAnsi="Times New Roman" w:cs="Times New Roman"/>
          <w:bCs/>
        </w:rPr>
        <w:t>7</w:t>
      </w:r>
      <w:r w:rsidRPr="001D7872">
        <w:rPr>
          <w:rFonts w:ascii="Times New Roman" w:hAnsi="Times New Roman" w:cs="Times New Roman"/>
          <w:bCs/>
        </w:rPr>
        <w:t xml:space="preserve"> poz.1</w:t>
      </w:r>
      <w:r w:rsidR="00462941" w:rsidRPr="001D7872">
        <w:rPr>
          <w:rFonts w:ascii="Times New Roman" w:hAnsi="Times New Roman" w:cs="Times New Roman"/>
          <w:bCs/>
        </w:rPr>
        <w:t>332</w:t>
      </w:r>
      <w:r w:rsidRPr="001D7872">
        <w:rPr>
          <w:rFonts w:ascii="Times New Roman" w:hAnsi="Times New Roman" w:cs="Times New Roman"/>
          <w:bCs/>
        </w:rPr>
        <w:t>),</w:t>
      </w:r>
    </w:p>
    <w:p w:rsidR="006E5435" w:rsidRPr="001D7872" w:rsidRDefault="006E5435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- Rozporządzeniem Ministra Transportu, Budownictwa i Gospodarki Morskiej z dnia 25 kwietnia 2012 r. w sprawie szczegółowego zakresu i formy projektu budowlanego (Dz.U.2012 poz. 462 z p.zm.)</w:t>
      </w:r>
    </w:p>
    <w:p w:rsidR="006E5435" w:rsidRPr="001D7872" w:rsidRDefault="006E5435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- Rozporządzeniem Ministra Infrastruktury z dnia 12 kwietnia 2002 r. w sprawie warunków technicznych jakim powinny odpowiadać budynki oraz ich usytuowanie (Dz.U.2002.75.690 z późn. zm.)</w:t>
      </w:r>
    </w:p>
    <w:p w:rsidR="005D61C1" w:rsidRPr="001D7872" w:rsidRDefault="005D61C1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- Ustawą o ochronie przeciwpożarowej z dnia 24 sierpnia 1991 r. (</w:t>
      </w:r>
      <w:r w:rsidR="00A80C7B" w:rsidRPr="001D7872">
        <w:rPr>
          <w:rFonts w:ascii="Times New Roman" w:hAnsi="Times New Roman" w:cs="Times New Roman"/>
          <w:bCs/>
        </w:rPr>
        <w:t xml:space="preserve">tj. </w:t>
      </w:r>
      <w:r w:rsidRPr="001D7872">
        <w:rPr>
          <w:rFonts w:ascii="Times New Roman" w:hAnsi="Times New Roman" w:cs="Times New Roman"/>
          <w:bCs/>
        </w:rPr>
        <w:t>Dz.U. 20017</w:t>
      </w:r>
      <w:r w:rsidR="00A80C7B" w:rsidRPr="001D7872">
        <w:rPr>
          <w:rFonts w:ascii="Times New Roman" w:hAnsi="Times New Roman" w:cs="Times New Roman"/>
          <w:bCs/>
        </w:rPr>
        <w:t xml:space="preserve"> poz.736</w:t>
      </w:r>
      <w:r w:rsidRPr="001D7872">
        <w:rPr>
          <w:rFonts w:ascii="Times New Roman" w:hAnsi="Times New Roman" w:cs="Times New Roman"/>
          <w:bCs/>
        </w:rPr>
        <w:t>),</w:t>
      </w:r>
    </w:p>
    <w:p w:rsidR="006E5435" w:rsidRPr="001D7872" w:rsidRDefault="006E5435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 xml:space="preserve">Dokumentacja powinna zawierać, uzyskane przez Projektanta w imieniu Zamawiającego wszelkie niezbędne warunki techniczne, uzgodnienia czy opinie, w szczególności należy uzyskać od dostawców ciepła warunki techniczne dotyczące przebudowy (remontu) instalacji c.o. i </w:t>
      </w:r>
      <w:proofErr w:type="spellStart"/>
      <w:r w:rsidRPr="001D7872">
        <w:rPr>
          <w:rFonts w:ascii="Times New Roman" w:hAnsi="Times New Roman" w:cs="Times New Roman"/>
          <w:bCs/>
        </w:rPr>
        <w:t>c.c.w.u</w:t>
      </w:r>
      <w:proofErr w:type="spellEnd"/>
      <w:r w:rsidRPr="001D7872">
        <w:rPr>
          <w:rFonts w:ascii="Times New Roman" w:hAnsi="Times New Roman" w:cs="Times New Roman"/>
          <w:bCs/>
        </w:rPr>
        <w:t>., energii elektrycznej. Projektant ponosi wyłączną odpowiedzialność za treść dokumentacji projektowej będącej przedmiotem niniejszego zamówienia, poczynione w niej założenia i dokonane na jej potrzeby ustalenia.</w:t>
      </w:r>
    </w:p>
    <w:p w:rsidR="006E5435" w:rsidRPr="001D7872" w:rsidRDefault="006E5435" w:rsidP="00FE2414">
      <w:pPr>
        <w:spacing w:after="0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Projektant będzie weryfikował własnym staraniem i na własny koszt otrzymywane</w:t>
      </w:r>
    </w:p>
    <w:p w:rsidR="006E5435" w:rsidRPr="001D7872" w:rsidRDefault="006E5435" w:rsidP="00FE2414">
      <w:pPr>
        <w:spacing w:after="0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od Zamawiającego dokumenty i informacje pod względem ich zgodności ze stanem</w:t>
      </w:r>
    </w:p>
    <w:p w:rsidR="00D6669F" w:rsidRPr="001D7872" w:rsidRDefault="006E5435" w:rsidP="00FE2414">
      <w:pPr>
        <w:spacing w:after="0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faktycznym.</w:t>
      </w:r>
    </w:p>
    <w:p w:rsidR="00D910CD" w:rsidRPr="001D7872" w:rsidRDefault="006E5435" w:rsidP="00FE2414">
      <w:pPr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  <w:b/>
          <w:bCs/>
        </w:rPr>
        <w:t>Dokumentacja musi zostać opatrzona przez Projektanta klauzulą zawierającą deklarację o kompletności i przydatności z punktu widzenia celu, któremu ma służyć.</w:t>
      </w:r>
      <w:r w:rsidR="00D910CD" w:rsidRPr="001D7872">
        <w:rPr>
          <w:rFonts w:ascii="Times New Roman" w:hAnsi="Times New Roman" w:cs="Times New Roman"/>
        </w:rPr>
        <w:t xml:space="preserve"> </w:t>
      </w:r>
    </w:p>
    <w:p w:rsidR="00D910CD" w:rsidRPr="001D7872" w:rsidRDefault="00D910CD" w:rsidP="00FE2414">
      <w:pPr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>- Informacja BIOZ,</w:t>
      </w:r>
    </w:p>
    <w:p w:rsidR="00D910CD" w:rsidRPr="001D7872" w:rsidRDefault="00D910CD" w:rsidP="00FE2414">
      <w:pPr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>- Charakterystykę energetyczną,</w:t>
      </w:r>
    </w:p>
    <w:p w:rsidR="00D6669F" w:rsidRPr="001D7872" w:rsidRDefault="00D910CD" w:rsidP="00FE2414">
      <w:pPr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lastRenderedPageBreak/>
        <w:t>- Operat kosztów eksploatacyjnych w ujęciu całorocznym (energii elektrycznej, cieplnej, kosztów serwisowania urządzeń itp.),</w:t>
      </w:r>
    </w:p>
    <w:p w:rsidR="00D6669F" w:rsidRPr="001D7872" w:rsidRDefault="00D6669F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Informacje  zawarte  w  dokumentacji  projektowej  w  zakresie   technologii wykonania robót, doboru materiałów i urządzeń należy określić w sposób zgodny z  przepisami ustawy Prawo zamówień publicznych.</w:t>
      </w:r>
    </w:p>
    <w:p w:rsidR="004E3046" w:rsidRPr="001D7872" w:rsidRDefault="00D359A8" w:rsidP="00FE2414">
      <w:pPr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>Dokumentacji przetargowej</w:t>
      </w:r>
      <w:r w:rsidR="004E3046" w:rsidRPr="001D7872">
        <w:rPr>
          <w:rFonts w:ascii="Times New Roman" w:hAnsi="Times New Roman" w:cs="Times New Roman"/>
          <w:b/>
          <w:bCs/>
        </w:rPr>
        <w:t>:</w:t>
      </w:r>
    </w:p>
    <w:p w:rsidR="004E3046" w:rsidRPr="001D7872" w:rsidRDefault="004E3046" w:rsidP="00FE2414">
      <w:pPr>
        <w:numPr>
          <w:ilvl w:val="1"/>
          <w:numId w:val="1"/>
        </w:numPr>
        <w:ind w:left="0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Kosztorys inwestorski</w:t>
      </w:r>
    </w:p>
    <w:p w:rsidR="00AF64EF" w:rsidRPr="001D7872" w:rsidRDefault="00AF64EF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 xml:space="preserve">Sporządzony w oparciu o Rozporządzeniem Ministra Infrastruktury z dnia 18 maja 2004 r. sprawie określenia metod i podstaw sporządzenia kosztorysu inwestorskiego, obliczania planowanych kosztów prac projektowych oraz planowanych kosztów robót budowlanych określonych w programie </w:t>
      </w:r>
      <w:proofErr w:type="spellStart"/>
      <w:r w:rsidRPr="001D7872">
        <w:rPr>
          <w:rFonts w:ascii="Times New Roman" w:hAnsi="Times New Roman" w:cs="Times New Roman"/>
          <w:bCs/>
        </w:rPr>
        <w:t>funkcjonalno</w:t>
      </w:r>
      <w:proofErr w:type="spellEnd"/>
      <w:r w:rsidRPr="001D7872">
        <w:rPr>
          <w:rFonts w:ascii="Times New Roman" w:hAnsi="Times New Roman" w:cs="Times New Roman"/>
          <w:bCs/>
        </w:rPr>
        <w:t xml:space="preserve"> użytkowym (Dz.U. 20</w:t>
      </w:r>
      <w:r w:rsidR="00684BB9" w:rsidRPr="001D7872">
        <w:rPr>
          <w:rFonts w:ascii="Times New Roman" w:hAnsi="Times New Roman" w:cs="Times New Roman"/>
          <w:bCs/>
        </w:rPr>
        <w:t>1</w:t>
      </w:r>
      <w:r w:rsidRPr="001D7872">
        <w:rPr>
          <w:rFonts w:ascii="Times New Roman" w:hAnsi="Times New Roman" w:cs="Times New Roman"/>
          <w:bCs/>
        </w:rPr>
        <w:t>4</w:t>
      </w:r>
      <w:r w:rsidR="00684BB9" w:rsidRPr="001D7872">
        <w:rPr>
          <w:rFonts w:ascii="Times New Roman" w:hAnsi="Times New Roman" w:cs="Times New Roman"/>
          <w:bCs/>
        </w:rPr>
        <w:t xml:space="preserve"> nr.130</w:t>
      </w:r>
      <w:r w:rsidRPr="001D7872">
        <w:rPr>
          <w:rFonts w:ascii="Times New Roman" w:hAnsi="Times New Roman" w:cs="Times New Roman"/>
          <w:bCs/>
        </w:rPr>
        <w:t>.</w:t>
      </w:r>
      <w:r w:rsidR="00684BB9" w:rsidRPr="001D7872">
        <w:rPr>
          <w:rFonts w:ascii="Times New Roman" w:hAnsi="Times New Roman" w:cs="Times New Roman"/>
          <w:bCs/>
        </w:rPr>
        <w:t xml:space="preserve"> Poz. </w:t>
      </w:r>
      <w:r w:rsidRPr="001D7872">
        <w:rPr>
          <w:rFonts w:ascii="Times New Roman" w:hAnsi="Times New Roman" w:cs="Times New Roman"/>
          <w:bCs/>
        </w:rPr>
        <w:t>1389),</w:t>
      </w:r>
      <w:r w:rsidR="008A6C47" w:rsidRPr="001D7872">
        <w:rPr>
          <w:rFonts w:ascii="Times New Roman" w:hAnsi="Times New Roman" w:cs="Times New Roman"/>
        </w:rPr>
        <w:t xml:space="preserve"> </w:t>
      </w:r>
    </w:p>
    <w:p w:rsidR="004E3046" w:rsidRPr="001D7872" w:rsidRDefault="00AF64EF" w:rsidP="00FE2414">
      <w:pPr>
        <w:numPr>
          <w:ilvl w:val="1"/>
          <w:numId w:val="1"/>
        </w:numPr>
        <w:ind w:left="0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 xml:space="preserve">Przedmiar robót, </w:t>
      </w:r>
      <w:r w:rsidR="004E3046" w:rsidRPr="001D7872">
        <w:rPr>
          <w:rFonts w:ascii="Times New Roman" w:hAnsi="Times New Roman" w:cs="Times New Roman"/>
          <w:bCs/>
        </w:rPr>
        <w:t>Specyfikacja techniczna wykonania i odbioru robót</w:t>
      </w:r>
      <w:r w:rsidR="006E7042" w:rsidRPr="001D7872">
        <w:rPr>
          <w:rFonts w:ascii="Times New Roman" w:hAnsi="Times New Roman" w:cs="Times New Roman"/>
          <w:bCs/>
        </w:rPr>
        <w:t xml:space="preserve">, </w:t>
      </w:r>
    </w:p>
    <w:p w:rsidR="00AF64EF" w:rsidRPr="001D7872" w:rsidRDefault="00AF64EF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 xml:space="preserve">Dokumenty opracowane powinny być w oparciu o Rozporządzeniem Ministra Infrastruktury z dnia </w:t>
      </w:r>
      <w:r w:rsidR="00FE2414" w:rsidRPr="001D7872">
        <w:rPr>
          <w:rFonts w:ascii="Times New Roman" w:hAnsi="Times New Roman" w:cs="Times New Roman"/>
          <w:bCs/>
        </w:rPr>
        <w:br/>
      </w:r>
      <w:r w:rsidRPr="001D7872">
        <w:rPr>
          <w:rFonts w:ascii="Times New Roman" w:hAnsi="Times New Roman" w:cs="Times New Roman"/>
          <w:bCs/>
        </w:rPr>
        <w:t>2 września 2004 r. w sprawie</w:t>
      </w:r>
      <w:r w:rsidR="008A6C47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>szczegółowego zakresu i formy dokumentacji projektowej, specyfikacji technicznych</w:t>
      </w:r>
      <w:r w:rsidR="008A6C47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>wykonania i odbioru robót budowlanych oraz programu funkcjonalno-użytkowego (Dz.U.</w:t>
      </w:r>
      <w:r w:rsidR="0084612D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>z 2013 r. poz. 1129)</w:t>
      </w:r>
    </w:p>
    <w:p w:rsidR="00D6669F" w:rsidRPr="001D7872" w:rsidRDefault="00D6669F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Opracowana dokumentacja musi spełniać wymagania nakładane przez Ustawę Prawom Zamówień Publicznych z dnia 29 stycznia 2004 r. (</w:t>
      </w:r>
      <w:proofErr w:type="spellStart"/>
      <w:r w:rsidRPr="001D7872">
        <w:rPr>
          <w:rFonts w:ascii="Times New Roman" w:hAnsi="Times New Roman" w:cs="Times New Roman"/>
          <w:bCs/>
        </w:rPr>
        <w:t>t.j</w:t>
      </w:r>
      <w:proofErr w:type="spellEnd"/>
      <w:r w:rsidRPr="001D7872">
        <w:rPr>
          <w:rFonts w:ascii="Times New Roman" w:hAnsi="Times New Roman" w:cs="Times New Roman"/>
          <w:bCs/>
        </w:rPr>
        <w:t xml:space="preserve">. Dz. U. z </w:t>
      </w:r>
      <w:r w:rsidR="008B5065" w:rsidRPr="001D7872">
        <w:rPr>
          <w:rFonts w:ascii="Times New Roman" w:hAnsi="Times New Roman" w:cs="Times New Roman"/>
          <w:bCs/>
        </w:rPr>
        <w:t>2017</w:t>
      </w:r>
      <w:r w:rsidRPr="001D7872">
        <w:rPr>
          <w:rFonts w:ascii="Times New Roman" w:hAnsi="Times New Roman" w:cs="Times New Roman"/>
          <w:bCs/>
        </w:rPr>
        <w:t xml:space="preserve"> r., poz. </w:t>
      </w:r>
      <w:r w:rsidR="008B5065" w:rsidRPr="001D7872">
        <w:rPr>
          <w:rFonts w:ascii="Times New Roman" w:hAnsi="Times New Roman" w:cs="Times New Roman"/>
          <w:bCs/>
        </w:rPr>
        <w:t>1579</w:t>
      </w:r>
      <w:r w:rsidRPr="001D7872">
        <w:rPr>
          <w:rFonts w:ascii="Times New Roman" w:hAnsi="Times New Roman" w:cs="Times New Roman"/>
          <w:bCs/>
        </w:rPr>
        <w:t>), umożliwiająca Zamawiającemu przeprowadzenie postepowania przetargowego.</w:t>
      </w:r>
    </w:p>
    <w:p w:rsidR="0070478C" w:rsidRPr="001D7872" w:rsidRDefault="0070478C" w:rsidP="00FE2414">
      <w:pPr>
        <w:ind w:hanging="423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-       Wykonanie aranżacji wnętrza wraz z wyposażeniem oraz specyfikacją wykonania     elementów mebli i krzeseł, każdy element musi zostać opisany i przedstawiony na rysunku z podanymi wymiarami umożliwiającymi wykonanie przedmiotu.</w:t>
      </w:r>
    </w:p>
    <w:p w:rsidR="00FE2414" w:rsidRPr="001D7872" w:rsidRDefault="0015172E" w:rsidP="00FE2414">
      <w:pPr>
        <w:ind w:hanging="425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 xml:space="preserve">-  </w:t>
      </w:r>
      <w:r w:rsidRPr="001D7872">
        <w:rPr>
          <w:rFonts w:ascii="Times New Roman" w:hAnsi="Times New Roman" w:cs="Times New Roman"/>
          <w:bCs/>
        </w:rPr>
        <w:tab/>
        <w:t>Dwie mapy: 1) sytuującą Projekt w województwie i 2) szczegółowo lokalizującą Projekt w najbliższym otoczeniu (w mieście, gminie, powiecie).</w:t>
      </w:r>
      <w:r w:rsidR="0028084B" w:rsidRPr="001D7872">
        <w:rPr>
          <w:rFonts w:ascii="Times New Roman" w:hAnsi="Times New Roman" w:cs="Times New Roman"/>
          <w:bCs/>
        </w:rPr>
        <w:t xml:space="preserve"> </w:t>
      </w:r>
    </w:p>
    <w:p w:rsidR="0015172E" w:rsidRPr="001D7872" w:rsidRDefault="0028084B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Mapa powinna być identyczna z mapą służącą ustaleniu lokalizacji inwestycji dla potrzeb decyzji  o warunkach zabudowy i zagospodarowania terenu. Powinna obejmować teren, którego wniosek dotyczy oraz obszar, na który inwestycja będzie oddziaływać przedstawione w skali 1:500 lub 1:1000</w:t>
      </w:r>
    </w:p>
    <w:p w:rsidR="00F876E9" w:rsidRPr="001D7872" w:rsidRDefault="00F876E9" w:rsidP="00FE2414">
      <w:pPr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 xml:space="preserve">Wymienione projekty winny być opracowane w </w:t>
      </w:r>
      <w:r w:rsidR="0007127E" w:rsidRPr="001D7872">
        <w:rPr>
          <w:rFonts w:ascii="Times New Roman" w:hAnsi="Times New Roman" w:cs="Times New Roman"/>
          <w:bCs/>
        </w:rPr>
        <w:t>4</w:t>
      </w:r>
      <w:r w:rsidRPr="001D7872">
        <w:rPr>
          <w:rFonts w:ascii="Times New Roman" w:hAnsi="Times New Roman" w:cs="Times New Roman"/>
          <w:bCs/>
        </w:rPr>
        <w:t xml:space="preserve"> egz., branża kosztowa</w:t>
      </w:r>
      <w:r w:rsidR="00B23E0C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 xml:space="preserve">i STWIOR </w:t>
      </w:r>
      <w:r w:rsidR="00B23E0C" w:rsidRPr="001D7872">
        <w:rPr>
          <w:rFonts w:ascii="Times New Roman" w:hAnsi="Times New Roman" w:cs="Times New Roman"/>
          <w:bCs/>
        </w:rPr>
        <w:br/>
      </w:r>
      <w:r w:rsidRPr="001D7872">
        <w:rPr>
          <w:rFonts w:ascii="Times New Roman" w:hAnsi="Times New Roman" w:cs="Times New Roman"/>
          <w:bCs/>
        </w:rPr>
        <w:t xml:space="preserve">w </w:t>
      </w:r>
      <w:r w:rsidR="0007127E" w:rsidRPr="001D7872">
        <w:rPr>
          <w:rFonts w:ascii="Times New Roman" w:hAnsi="Times New Roman" w:cs="Times New Roman"/>
          <w:bCs/>
        </w:rPr>
        <w:t>2</w:t>
      </w:r>
      <w:r w:rsidRPr="001D7872">
        <w:rPr>
          <w:rFonts w:ascii="Times New Roman" w:hAnsi="Times New Roman" w:cs="Times New Roman"/>
          <w:bCs/>
        </w:rPr>
        <w:t xml:space="preserve"> egz. oraz CD w </w:t>
      </w:r>
      <w:r w:rsidR="0007127E" w:rsidRPr="001D7872">
        <w:rPr>
          <w:rFonts w:ascii="Times New Roman" w:hAnsi="Times New Roman" w:cs="Times New Roman"/>
          <w:bCs/>
        </w:rPr>
        <w:t>2</w:t>
      </w:r>
      <w:r w:rsidRPr="001D7872">
        <w:rPr>
          <w:rFonts w:ascii="Times New Roman" w:hAnsi="Times New Roman" w:cs="Times New Roman"/>
          <w:bCs/>
        </w:rPr>
        <w:t xml:space="preserve"> egz. wszystkich ww. elementów dokumentacji - format *.</w:t>
      </w:r>
      <w:proofErr w:type="spellStart"/>
      <w:r w:rsidRPr="001D7872">
        <w:rPr>
          <w:rFonts w:ascii="Times New Roman" w:hAnsi="Times New Roman" w:cs="Times New Roman"/>
          <w:bCs/>
        </w:rPr>
        <w:t>tiff</w:t>
      </w:r>
      <w:proofErr w:type="spellEnd"/>
      <w:r w:rsidRPr="001D7872">
        <w:rPr>
          <w:rFonts w:ascii="Times New Roman" w:hAnsi="Times New Roman" w:cs="Times New Roman"/>
          <w:bCs/>
        </w:rPr>
        <w:t xml:space="preserve"> lub *.pdf i *</w:t>
      </w:r>
      <w:proofErr w:type="spellStart"/>
      <w:r w:rsidRPr="001D7872">
        <w:rPr>
          <w:rFonts w:ascii="Times New Roman" w:hAnsi="Times New Roman" w:cs="Times New Roman"/>
          <w:bCs/>
        </w:rPr>
        <w:t>ath</w:t>
      </w:r>
      <w:proofErr w:type="spellEnd"/>
      <w:r w:rsidRPr="001D7872">
        <w:rPr>
          <w:rFonts w:ascii="Times New Roman" w:hAnsi="Times New Roman" w:cs="Times New Roman"/>
          <w:bCs/>
        </w:rPr>
        <w:t xml:space="preserve"> </w:t>
      </w:r>
      <w:r w:rsidR="0007127E" w:rsidRPr="001D7872">
        <w:rPr>
          <w:rFonts w:ascii="Times New Roman" w:hAnsi="Times New Roman" w:cs="Times New Roman"/>
          <w:bCs/>
        </w:rPr>
        <w:t>lub *</w:t>
      </w:r>
      <w:proofErr w:type="spellStart"/>
      <w:r w:rsidR="0007127E" w:rsidRPr="001D7872">
        <w:rPr>
          <w:rFonts w:ascii="Times New Roman" w:hAnsi="Times New Roman" w:cs="Times New Roman"/>
          <w:bCs/>
        </w:rPr>
        <w:t>zuz</w:t>
      </w:r>
      <w:proofErr w:type="spellEnd"/>
      <w:r w:rsidR="0007127E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>(wymagane jest aby pliki wersji elektronicznej odpowiadały teczkom wersji drukowanej, rysunki zawierały podpisy projektantów i inne elementy naniesione na wersję drukowaną).</w:t>
      </w:r>
    </w:p>
    <w:p w:rsidR="000350E8" w:rsidRPr="001D7872" w:rsidRDefault="000350E8" w:rsidP="000350E8">
      <w:pPr>
        <w:ind w:left="284" w:firstLine="424"/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 xml:space="preserve">3. Do obowiązków wykonawcy należą również wszelkie prace przygotowawcze </w:t>
      </w:r>
      <w:r w:rsidR="0028084B" w:rsidRPr="001D7872">
        <w:rPr>
          <w:rFonts w:ascii="Times New Roman" w:hAnsi="Times New Roman" w:cs="Times New Roman"/>
          <w:b/>
          <w:bCs/>
        </w:rPr>
        <w:t xml:space="preserve">                              </w:t>
      </w:r>
      <w:r w:rsidRPr="001D7872">
        <w:rPr>
          <w:rFonts w:ascii="Times New Roman" w:hAnsi="Times New Roman" w:cs="Times New Roman"/>
          <w:b/>
          <w:bCs/>
        </w:rPr>
        <w:t>i pomocnicze związane z prawidłowym opracowaniem projektu, w tym:</w:t>
      </w:r>
    </w:p>
    <w:p w:rsidR="00750469" w:rsidRPr="001D7872" w:rsidRDefault="00D14A36" w:rsidP="000350E8">
      <w:pPr>
        <w:numPr>
          <w:ilvl w:val="0"/>
          <w:numId w:val="2"/>
        </w:numPr>
        <w:tabs>
          <w:tab w:val="clear" w:pos="719"/>
        </w:tabs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W</w:t>
      </w:r>
      <w:r w:rsidR="00750469" w:rsidRPr="001D7872">
        <w:rPr>
          <w:rFonts w:ascii="Times New Roman" w:hAnsi="Times New Roman" w:cs="Times New Roman"/>
          <w:bCs/>
        </w:rPr>
        <w:t>ykonania badań geotechnicznych pod projektowane obiekty;</w:t>
      </w:r>
    </w:p>
    <w:p w:rsidR="0052488D" w:rsidRPr="001D7872" w:rsidRDefault="00D14A36" w:rsidP="000350E8">
      <w:pPr>
        <w:numPr>
          <w:ilvl w:val="0"/>
          <w:numId w:val="2"/>
        </w:numPr>
        <w:tabs>
          <w:tab w:val="clear" w:pos="719"/>
        </w:tabs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O</w:t>
      </w:r>
      <w:r w:rsidR="0052488D" w:rsidRPr="001D7872">
        <w:rPr>
          <w:rFonts w:ascii="Times New Roman" w:hAnsi="Times New Roman" w:cs="Times New Roman"/>
          <w:bCs/>
        </w:rPr>
        <w:t>pracowania planu rozbiórki istniejącego budynku na miejscu którego będzie projektowany nowy budynek;</w:t>
      </w:r>
    </w:p>
    <w:p w:rsidR="00750469" w:rsidRPr="001D7872" w:rsidRDefault="00D14A36" w:rsidP="000350E8">
      <w:pPr>
        <w:numPr>
          <w:ilvl w:val="0"/>
          <w:numId w:val="2"/>
        </w:numPr>
        <w:tabs>
          <w:tab w:val="clear" w:pos="719"/>
        </w:tabs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U</w:t>
      </w:r>
      <w:r w:rsidR="00750469" w:rsidRPr="001D7872">
        <w:rPr>
          <w:rFonts w:ascii="Times New Roman" w:hAnsi="Times New Roman" w:cs="Times New Roman"/>
          <w:bCs/>
        </w:rPr>
        <w:t>zyskanie stosownych uzgodnień</w:t>
      </w:r>
      <w:r w:rsidR="00C24E23" w:rsidRPr="001D7872">
        <w:rPr>
          <w:rFonts w:ascii="Times New Roman" w:hAnsi="Times New Roman" w:cs="Times New Roman"/>
          <w:bCs/>
        </w:rPr>
        <w:t>,</w:t>
      </w:r>
      <w:r w:rsidR="00750469" w:rsidRPr="001D7872">
        <w:rPr>
          <w:rFonts w:ascii="Times New Roman" w:hAnsi="Times New Roman" w:cs="Times New Roman"/>
          <w:bCs/>
        </w:rPr>
        <w:t xml:space="preserve"> waru</w:t>
      </w:r>
      <w:r w:rsidR="00C24E23" w:rsidRPr="001D7872">
        <w:rPr>
          <w:rFonts w:ascii="Times New Roman" w:hAnsi="Times New Roman" w:cs="Times New Roman"/>
          <w:bCs/>
        </w:rPr>
        <w:t xml:space="preserve">nków przyłączeń jeżeli to konieczne przeprojektowania istniejących instalacji dla </w:t>
      </w:r>
      <w:r w:rsidR="00750469" w:rsidRPr="001D7872">
        <w:rPr>
          <w:rFonts w:ascii="Times New Roman" w:hAnsi="Times New Roman" w:cs="Times New Roman"/>
          <w:bCs/>
        </w:rPr>
        <w:t xml:space="preserve">projektowanego </w:t>
      </w:r>
      <w:r w:rsidR="00C24E23" w:rsidRPr="001D7872">
        <w:rPr>
          <w:rFonts w:ascii="Times New Roman" w:hAnsi="Times New Roman" w:cs="Times New Roman"/>
          <w:bCs/>
        </w:rPr>
        <w:t>budynku</w:t>
      </w:r>
      <w:r w:rsidR="00750469" w:rsidRPr="001D7872">
        <w:rPr>
          <w:rFonts w:ascii="Times New Roman" w:hAnsi="Times New Roman" w:cs="Times New Roman"/>
          <w:bCs/>
        </w:rPr>
        <w:t>;</w:t>
      </w:r>
    </w:p>
    <w:p w:rsidR="00750469" w:rsidRPr="001D7872" w:rsidRDefault="00D14A36" w:rsidP="000350E8">
      <w:pPr>
        <w:numPr>
          <w:ilvl w:val="0"/>
          <w:numId w:val="2"/>
        </w:numPr>
        <w:tabs>
          <w:tab w:val="clear" w:pos="719"/>
        </w:tabs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lastRenderedPageBreak/>
        <w:t>P</w:t>
      </w:r>
      <w:r w:rsidR="00750469" w:rsidRPr="001D7872">
        <w:rPr>
          <w:rFonts w:ascii="Times New Roman" w:hAnsi="Times New Roman" w:cs="Times New Roman"/>
          <w:bCs/>
        </w:rPr>
        <w:t xml:space="preserve">rzygotowania odpowiednich dokumentów formalno-prawnych i uzyskanie na ich podstawie, w imieniu Zamawiającego, odpowiednich decyzji i pozwoleń w oparciu o obowiązujące przepisy. </w:t>
      </w:r>
    </w:p>
    <w:p w:rsidR="006C1BB6" w:rsidRPr="001D7872" w:rsidRDefault="006C1BB6" w:rsidP="006C1BB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Uzyskanie na rzecz Zamawiającego postanowienia w sprawie potrzeby lub braku potrzeby przeprowadzenia Oceny Oddziaływania na Środowisko wraz z niezbędnymi opiniami właściwych organów opiniujących;</w:t>
      </w:r>
    </w:p>
    <w:p w:rsidR="006C1BB6" w:rsidRPr="001D7872" w:rsidRDefault="0015172E" w:rsidP="006C1BB6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Uzyskanie na rzecz Zamawiającego postanowienia</w:t>
      </w:r>
      <w:r w:rsidR="006C1BB6" w:rsidRPr="001D7872">
        <w:rPr>
          <w:rFonts w:ascii="Times New Roman" w:hAnsi="Times New Roman" w:cs="Times New Roman"/>
          <w:bCs/>
        </w:rPr>
        <w:t xml:space="preserve"> R</w:t>
      </w:r>
      <w:r w:rsidRPr="001D7872">
        <w:rPr>
          <w:rFonts w:ascii="Times New Roman" w:hAnsi="Times New Roman" w:cs="Times New Roman"/>
          <w:bCs/>
        </w:rPr>
        <w:t xml:space="preserve">egionalnego </w:t>
      </w:r>
      <w:r w:rsidR="006C1BB6" w:rsidRPr="001D7872">
        <w:rPr>
          <w:rFonts w:ascii="Times New Roman" w:hAnsi="Times New Roman" w:cs="Times New Roman"/>
          <w:bCs/>
        </w:rPr>
        <w:t>D</w:t>
      </w:r>
      <w:r w:rsidRPr="001D7872">
        <w:rPr>
          <w:rFonts w:ascii="Times New Roman" w:hAnsi="Times New Roman" w:cs="Times New Roman"/>
          <w:bCs/>
        </w:rPr>
        <w:t xml:space="preserve">yrektora </w:t>
      </w:r>
      <w:r w:rsidR="006C1BB6" w:rsidRPr="001D7872">
        <w:rPr>
          <w:rFonts w:ascii="Times New Roman" w:hAnsi="Times New Roman" w:cs="Times New Roman"/>
          <w:bCs/>
        </w:rPr>
        <w:t>O</w:t>
      </w:r>
      <w:r w:rsidRPr="001D7872">
        <w:rPr>
          <w:rFonts w:ascii="Times New Roman" w:hAnsi="Times New Roman" w:cs="Times New Roman"/>
          <w:bCs/>
        </w:rPr>
        <w:t xml:space="preserve">chrony </w:t>
      </w:r>
      <w:r w:rsidR="006C1BB6" w:rsidRPr="001D7872">
        <w:rPr>
          <w:rFonts w:ascii="Times New Roman" w:hAnsi="Times New Roman" w:cs="Times New Roman"/>
          <w:bCs/>
        </w:rPr>
        <w:t>Ś</w:t>
      </w:r>
      <w:r w:rsidRPr="001D7872">
        <w:rPr>
          <w:rFonts w:ascii="Times New Roman" w:hAnsi="Times New Roman" w:cs="Times New Roman"/>
          <w:bCs/>
        </w:rPr>
        <w:t>rodowiska</w:t>
      </w:r>
      <w:r w:rsidR="006C1BB6" w:rsidRPr="001D7872">
        <w:rPr>
          <w:rFonts w:ascii="Times New Roman" w:hAnsi="Times New Roman" w:cs="Times New Roman"/>
          <w:bCs/>
        </w:rPr>
        <w:t xml:space="preserve"> nakładające obowiązek lub brak obowiązku przeprowadzenia oceny oddziaływania przedsięwzięcia na obszar Natura 2000</w:t>
      </w:r>
    </w:p>
    <w:p w:rsidR="008D30E4" w:rsidRPr="001D7872" w:rsidRDefault="00D14A36" w:rsidP="000350E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S</w:t>
      </w:r>
      <w:r w:rsidR="008D30E4" w:rsidRPr="001D7872">
        <w:rPr>
          <w:rFonts w:ascii="Times New Roman" w:hAnsi="Times New Roman" w:cs="Times New Roman"/>
          <w:bCs/>
        </w:rPr>
        <w:t>prawowania nadzoru autorskiego</w:t>
      </w:r>
      <w:r w:rsidR="00F876E9" w:rsidRPr="001D7872">
        <w:rPr>
          <w:rFonts w:ascii="Times New Roman" w:hAnsi="Times New Roman" w:cs="Times New Roman"/>
        </w:rPr>
        <w:t xml:space="preserve"> </w:t>
      </w:r>
      <w:r w:rsidR="00F876E9" w:rsidRPr="001D7872">
        <w:rPr>
          <w:rFonts w:ascii="Times New Roman" w:hAnsi="Times New Roman" w:cs="Times New Roman"/>
          <w:bCs/>
        </w:rPr>
        <w:t>na etapie</w:t>
      </w:r>
      <w:r w:rsidR="000350E8" w:rsidRPr="001D7872">
        <w:rPr>
          <w:rFonts w:ascii="Times New Roman" w:hAnsi="Times New Roman" w:cs="Times New Roman"/>
          <w:bCs/>
        </w:rPr>
        <w:t xml:space="preserve"> realizacji robót,</w:t>
      </w:r>
      <w:r w:rsidR="00F876E9" w:rsidRPr="001D7872">
        <w:rPr>
          <w:rFonts w:ascii="Times New Roman" w:hAnsi="Times New Roman" w:cs="Times New Roman"/>
          <w:bCs/>
        </w:rPr>
        <w:t xml:space="preserve"> </w:t>
      </w:r>
      <w:r w:rsidR="000350E8" w:rsidRPr="001D7872">
        <w:rPr>
          <w:rFonts w:ascii="Times New Roman" w:hAnsi="Times New Roman" w:cs="Times New Roman"/>
          <w:bCs/>
        </w:rPr>
        <w:t>c</w:t>
      </w:r>
      <w:r w:rsidR="00F876E9" w:rsidRPr="001D7872">
        <w:rPr>
          <w:rFonts w:ascii="Times New Roman" w:hAnsi="Times New Roman" w:cs="Times New Roman"/>
          <w:bCs/>
        </w:rPr>
        <w:t>zynności nadzoru autorskiego prowadzone będą wyłącznie na wezwanie Zamawiającego, a ich wykonanie każdorazowo będzie potwierdzane przez Zamawiającego na karcie nadzoru.</w:t>
      </w:r>
    </w:p>
    <w:p w:rsidR="008D30E4" w:rsidRPr="001D7872" w:rsidRDefault="00D14A36" w:rsidP="000350E8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U</w:t>
      </w:r>
      <w:r w:rsidR="008D30E4" w:rsidRPr="001D7872">
        <w:rPr>
          <w:rFonts w:ascii="Times New Roman" w:hAnsi="Times New Roman" w:cs="Times New Roman"/>
          <w:bCs/>
        </w:rPr>
        <w:t xml:space="preserve">dział w charakterze eksperta w postępowaniu przetargowym na wykonanie robót budowlanych związanych z opracowaną </w:t>
      </w:r>
      <w:r w:rsidR="00472C2F" w:rsidRPr="001D7872">
        <w:rPr>
          <w:rFonts w:ascii="Times New Roman" w:hAnsi="Times New Roman" w:cs="Times New Roman"/>
          <w:bCs/>
        </w:rPr>
        <w:t>dokumentacją</w:t>
      </w:r>
    </w:p>
    <w:p w:rsidR="000350E8" w:rsidRPr="001D7872" w:rsidRDefault="00D14A36" w:rsidP="000350E8">
      <w:pPr>
        <w:ind w:left="709" w:hanging="283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9.</w:t>
      </w:r>
      <w:r w:rsidR="000350E8" w:rsidRPr="001D7872">
        <w:rPr>
          <w:rFonts w:ascii="Times New Roman" w:hAnsi="Times New Roman" w:cs="Times New Roman"/>
          <w:bCs/>
        </w:rPr>
        <w:t xml:space="preserve"> </w:t>
      </w:r>
      <w:r w:rsidR="000350E8" w:rsidRPr="001D7872">
        <w:rPr>
          <w:rFonts w:ascii="Times New Roman" w:hAnsi="Times New Roman" w:cs="Times New Roman"/>
          <w:bCs/>
        </w:rPr>
        <w:tab/>
      </w:r>
      <w:r w:rsidRPr="001D7872">
        <w:rPr>
          <w:rFonts w:ascii="Times New Roman" w:hAnsi="Times New Roman" w:cs="Times New Roman"/>
          <w:bCs/>
        </w:rPr>
        <w:t>U</w:t>
      </w:r>
      <w:r w:rsidR="000350E8" w:rsidRPr="001D7872">
        <w:rPr>
          <w:rFonts w:ascii="Times New Roman" w:hAnsi="Times New Roman" w:cs="Times New Roman"/>
          <w:bCs/>
        </w:rPr>
        <w:t xml:space="preserve">zyskanie wszelkich warunków wstępnych ( w tym mapy do celów projektowych), opinii </w:t>
      </w:r>
      <w:r w:rsidR="00A7075D" w:rsidRPr="001D7872">
        <w:rPr>
          <w:rFonts w:ascii="Times New Roman" w:hAnsi="Times New Roman" w:cs="Times New Roman"/>
          <w:bCs/>
        </w:rPr>
        <w:br/>
      </w:r>
      <w:r w:rsidR="000350E8" w:rsidRPr="001D7872">
        <w:rPr>
          <w:rFonts w:ascii="Times New Roman" w:hAnsi="Times New Roman" w:cs="Times New Roman"/>
          <w:bCs/>
        </w:rPr>
        <w:t>i uzgodnień, wypisów, wyrysów, decyzji, ocen, badań i innych dokumentów niezbędnych dla prawidłowego wykonania przedmiotu umowy oraz umożliwiających uzyskanie pozwolenia na budowę;</w:t>
      </w:r>
    </w:p>
    <w:p w:rsidR="000350E8" w:rsidRPr="001D7872" w:rsidRDefault="00D14A36" w:rsidP="000350E8">
      <w:pPr>
        <w:ind w:left="709" w:hanging="283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10. W</w:t>
      </w:r>
      <w:r w:rsidR="000350E8" w:rsidRPr="001D7872">
        <w:rPr>
          <w:rFonts w:ascii="Times New Roman" w:hAnsi="Times New Roman" w:cs="Times New Roman"/>
          <w:bCs/>
        </w:rPr>
        <w:t>spółpraca z Zamawiającym lub wskazanymi osobami na etapie opracowywania dokumentów dla instytucji finansujących;</w:t>
      </w:r>
    </w:p>
    <w:p w:rsidR="000350E8" w:rsidRPr="001D7872" w:rsidRDefault="00D14A36" w:rsidP="000350E8">
      <w:pPr>
        <w:ind w:left="709" w:hanging="283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11.</w:t>
      </w:r>
      <w:r w:rsidR="000350E8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>U</w:t>
      </w:r>
      <w:r w:rsidR="000350E8" w:rsidRPr="001D7872">
        <w:rPr>
          <w:rFonts w:ascii="Times New Roman" w:hAnsi="Times New Roman" w:cs="Times New Roman"/>
          <w:bCs/>
        </w:rPr>
        <w:t>dzielanie wyjaśnień co do treści projektu w postępowaniu przetargowym na wybór wykonawcy robót,</w:t>
      </w:r>
    </w:p>
    <w:p w:rsidR="000350E8" w:rsidRPr="001D7872" w:rsidRDefault="00D14A36" w:rsidP="000350E8">
      <w:pPr>
        <w:ind w:left="709" w:hanging="283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12.</w:t>
      </w:r>
      <w:r w:rsidR="000350E8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>P</w:t>
      </w:r>
      <w:r w:rsidR="000350E8" w:rsidRPr="001D7872">
        <w:rPr>
          <w:rFonts w:ascii="Times New Roman" w:hAnsi="Times New Roman" w:cs="Times New Roman"/>
          <w:bCs/>
        </w:rPr>
        <w:t>rzed przystąpieniem do sporządzenia właściwego projektu, Projektant jest zobowiązany przedłożyć Zamawiającemu do zatwierdzenia koncepcję projektową wraz                                                       z zagospodarowaniem terenu - projekt wstępny i uzyskać jego akceptację;</w:t>
      </w:r>
    </w:p>
    <w:p w:rsidR="000350E8" w:rsidRPr="001D7872" w:rsidRDefault="00D14A36" w:rsidP="000350E8">
      <w:pPr>
        <w:ind w:left="709" w:hanging="283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13. P</w:t>
      </w:r>
      <w:r w:rsidR="000350E8" w:rsidRPr="001D7872">
        <w:rPr>
          <w:rFonts w:ascii="Times New Roman" w:hAnsi="Times New Roman" w:cs="Times New Roman"/>
          <w:bCs/>
        </w:rPr>
        <w:t xml:space="preserve">rojektant zobowiązany jest do zorganizowania minimum pięciu spotkań roboczych </w:t>
      </w:r>
      <w:r w:rsidR="005F51C3">
        <w:rPr>
          <w:rFonts w:ascii="Times New Roman" w:hAnsi="Times New Roman" w:cs="Times New Roman"/>
          <w:bCs/>
        </w:rPr>
        <w:br/>
      </w:r>
      <w:r w:rsidR="000350E8" w:rsidRPr="001D7872">
        <w:rPr>
          <w:rFonts w:ascii="Times New Roman" w:hAnsi="Times New Roman" w:cs="Times New Roman"/>
          <w:bCs/>
        </w:rPr>
        <w:t>z Zamawiającym na etapie sporządzenia dokumentacji projektowej w celu omówienia przyjętej koncepcji, rozwiązań projektowych i materiałowych,</w:t>
      </w:r>
    </w:p>
    <w:p w:rsidR="000350E8" w:rsidRPr="001D7872" w:rsidRDefault="00D14A36" w:rsidP="000350E8">
      <w:pPr>
        <w:ind w:left="709" w:hanging="283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14.</w:t>
      </w:r>
      <w:r w:rsidR="000350E8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>S</w:t>
      </w:r>
      <w:r w:rsidR="000350E8" w:rsidRPr="001D7872">
        <w:rPr>
          <w:rFonts w:ascii="Times New Roman" w:hAnsi="Times New Roman" w:cs="Times New Roman"/>
          <w:bCs/>
        </w:rPr>
        <w:t>tosowania zasady oszczędnego i racjonalnego wydatkowania środków przy sporządzaniu projektu w szczególności przy drodze rozwiązań konstrukcyjnych, instalacyjnych, materiałów i urządzeń.</w:t>
      </w:r>
    </w:p>
    <w:p w:rsidR="003C35AE" w:rsidRPr="001D7872" w:rsidRDefault="00D359A8" w:rsidP="00D359A8">
      <w:pPr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 xml:space="preserve">4. </w:t>
      </w:r>
      <w:r w:rsidR="003C35AE" w:rsidRPr="001D7872">
        <w:rPr>
          <w:rFonts w:ascii="Times New Roman" w:hAnsi="Times New Roman" w:cs="Times New Roman"/>
          <w:b/>
          <w:bCs/>
        </w:rPr>
        <w:t>W szczególności należy uwzględnić przepisy :</w:t>
      </w:r>
    </w:p>
    <w:p w:rsidR="003C35AE" w:rsidRPr="001D7872" w:rsidRDefault="003C35AE" w:rsidP="003C35AE">
      <w:pPr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Cs/>
        </w:rPr>
        <w:t>Ustawy z dnia 7 lipca 1994r Prawo budowlane (tekst jednolity - Dz.U. z 201</w:t>
      </w:r>
      <w:r w:rsidR="00A7075D" w:rsidRPr="001D7872">
        <w:rPr>
          <w:rFonts w:ascii="Times New Roman" w:hAnsi="Times New Roman" w:cs="Times New Roman"/>
          <w:bCs/>
        </w:rPr>
        <w:t>7</w:t>
      </w:r>
      <w:r w:rsidRPr="001D7872">
        <w:rPr>
          <w:rFonts w:ascii="Times New Roman" w:hAnsi="Times New Roman" w:cs="Times New Roman"/>
          <w:bCs/>
        </w:rPr>
        <w:t xml:space="preserve"> r. poz. </w:t>
      </w:r>
      <w:r w:rsidR="00A7075D" w:rsidRPr="001D7872">
        <w:rPr>
          <w:rFonts w:ascii="Times New Roman" w:hAnsi="Times New Roman" w:cs="Times New Roman"/>
          <w:bCs/>
        </w:rPr>
        <w:t>1332</w:t>
      </w:r>
      <w:r w:rsidRPr="001D7872">
        <w:rPr>
          <w:rFonts w:ascii="Times New Roman" w:hAnsi="Times New Roman" w:cs="Times New Roman"/>
          <w:bCs/>
        </w:rPr>
        <w:t>),</w:t>
      </w:r>
    </w:p>
    <w:p w:rsidR="003C35AE" w:rsidRPr="001D7872" w:rsidRDefault="003C35AE" w:rsidP="005F51C3">
      <w:pPr>
        <w:ind w:left="426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Obowiązujących  polskich  norm  przenoszących   normy  europejskie  lub  norm innych   państw   członkowskich   Europejskiego   Obszaru   Gospodarczego</w:t>
      </w:r>
      <w:bookmarkStart w:id="0" w:name="page5"/>
      <w:bookmarkEnd w:id="0"/>
      <w:r w:rsidRPr="001D7872">
        <w:rPr>
          <w:rFonts w:ascii="Times New Roman" w:hAnsi="Times New Roman" w:cs="Times New Roman"/>
          <w:bCs/>
        </w:rPr>
        <w:t xml:space="preserve"> przenoszących te normy.                         W przypadku braku Polskich Norm przenoszących normy europejskie lub norm innych państw członkowskich Europejskiego Obszaru Gospodarczego przenoszących te normy uwzględnia się w kolejności dokumenty odniesienia wymienione w art. 30 ust. 2 i 3 ustawy Prawo zamówień publicznych,</w:t>
      </w:r>
    </w:p>
    <w:p w:rsidR="003C35AE" w:rsidRPr="001D7872" w:rsidRDefault="003C35AE" w:rsidP="005F51C3">
      <w:pPr>
        <w:ind w:left="426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Rozporządzenia Ministra Infrastruktury z dnia 12.04.2002r. w sprawie warunków technicznych, jakim powinny odpowiadać budynki i ich usytuowanie (</w:t>
      </w:r>
      <w:proofErr w:type="spellStart"/>
      <w:r w:rsidR="00A7075D" w:rsidRPr="001D7872">
        <w:rPr>
          <w:rFonts w:ascii="Times New Roman" w:hAnsi="Times New Roman" w:cs="Times New Roman"/>
          <w:bCs/>
        </w:rPr>
        <w:t>t.j</w:t>
      </w:r>
      <w:proofErr w:type="spellEnd"/>
      <w:r w:rsidR="00A7075D" w:rsidRPr="001D7872">
        <w:rPr>
          <w:rFonts w:ascii="Times New Roman" w:hAnsi="Times New Roman" w:cs="Times New Roman"/>
          <w:bCs/>
        </w:rPr>
        <w:t xml:space="preserve">. </w:t>
      </w:r>
      <w:r w:rsidRPr="001D7872">
        <w:rPr>
          <w:rFonts w:ascii="Times New Roman" w:hAnsi="Times New Roman" w:cs="Times New Roman"/>
          <w:bCs/>
        </w:rPr>
        <w:t>Dz.U. z 20</w:t>
      </w:r>
      <w:r w:rsidR="00A7075D" w:rsidRPr="001D7872">
        <w:rPr>
          <w:rFonts w:ascii="Times New Roman" w:hAnsi="Times New Roman" w:cs="Times New Roman"/>
          <w:bCs/>
        </w:rPr>
        <w:t>15</w:t>
      </w:r>
      <w:r w:rsidRPr="001D7872">
        <w:rPr>
          <w:rFonts w:ascii="Times New Roman" w:hAnsi="Times New Roman" w:cs="Times New Roman"/>
          <w:bCs/>
        </w:rPr>
        <w:t>r., poz.</w:t>
      </w:r>
      <w:r w:rsidR="00A7075D" w:rsidRPr="001D7872">
        <w:rPr>
          <w:rFonts w:ascii="Times New Roman" w:hAnsi="Times New Roman" w:cs="Times New Roman"/>
          <w:bCs/>
        </w:rPr>
        <w:t>1422</w:t>
      </w:r>
      <w:r w:rsidRPr="001D7872">
        <w:rPr>
          <w:rFonts w:ascii="Times New Roman" w:hAnsi="Times New Roman" w:cs="Times New Roman"/>
          <w:bCs/>
        </w:rPr>
        <w:t>),</w:t>
      </w:r>
    </w:p>
    <w:p w:rsidR="003C35AE" w:rsidRPr="001D7872" w:rsidRDefault="003C35AE" w:rsidP="005F51C3">
      <w:pPr>
        <w:ind w:left="426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lastRenderedPageBreak/>
        <w:t xml:space="preserve">Rozporządzenia Ministra Infrastruktury z dnia 02 września 2004 r. w sprawie szczegółowego zakresu i formy dokumentacji projektowej, specyfikacji technicznych wykonania i odbioru robót budowlanych oraz programu funkcjonalno-użytkowego (Dz.U. </w:t>
      </w:r>
      <w:r w:rsidR="002A4FB3" w:rsidRPr="001D7872">
        <w:rPr>
          <w:rFonts w:ascii="Times New Roman" w:hAnsi="Times New Roman" w:cs="Times New Roman"/>
          <w:bCs/>
        </w:rPr>
        <w:t xml:space="preserve">2013, </w:t>
      </w:r>
      <w:r w:rsidRPr="001D7872">
        <w:rPr>
          <w:rFonts w:ascii="Times New Roman" w:hAnsi="Times New Roman" w:cs="Times New Roman"/>
          <w:bCs/>
        </w:rPr>
        <w:t>poz. 1129),</w:t>
      </w:r>
    </w:p>
    <w:p w:rsidR="003C35AE" w:rsidRPr="001D7872" w:rsidRDefault="003C35AE" w:rsidP="005F51C3">
      <w:pPr>
        <w:ind w:left="426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Rozporządzenia Ministra Infrastruktury z dnia 18.05.2004 r. w sprawie określenia metod i podstaw sporządzania kosztorysu inwestorskiego, obliczania planowanych kosztów prac projektowych oraz planowanych kosztów robót budowlanych określonych w programie funkcjonalno-użytkowym (</w:t>
      </w:r>
      <w:r w:rsidR="00441892" w:rsidRPr="001D7872">
        <w:rPr>
          <w:rFonts w:ascii="Times New Roman" w:hAnsi="Times New Roman" w:cs="Times New Roman"/>
          <w:bCs/>
        </w:rPr>
        <w:t>Dz.U. 2014 nr.130. Poz. 1389</w:t>
      </w:r>
      <w:r w:rsidRPr="001D7872">
        <w:rPr>
          <w:rFonts w:ascii="Times New Roman" w:hAnsi="Times New Roman" w:cs="Times New Roman"/>
          <w:bCs/>
        </w:rPr>
        <w:t>),</w:t>
      </w:r>
    </w:p>
    <w:p w:rsidR="003C35AE" w:rsidRPr="001D7872" w:rsidRDefault="003C35AE" w:rsidP="005F51C3">
      <w:pPr>
        <w:ind w:left="426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Rozporządzenie Ministra Infrastruktury i Rozwoju z dnia 27 lutego 2015 r. w sprawie metodologii wyznaczania charakterystyki energetycznej budynku lub części budynku oraz świadectw charakterystyki energetycznej (Dz.U. 2015 poz. 376</w:t>
      </w:r>
      <w:r w:rsidR="00F17203" w:rsidRPr="001D7872">
        <w:rPr>
          <w:rFonts w:ascii="Times New Roman" w:hAnsi="Times New Roman" w:cs="Times New Roman"/>
          <w:bCs/>
        </w:rPr>
        <w:t xml:space="preserve"> z późniejszymi zmianami</w:t>
      </w:r>
      <w:r w:rsidRPr="001D7872">
        <w:rPr>
          <w:rFonts w:ascii="Times New Roman" w:hAnsi="Times New Roman" w:cs="Times New Roman"/>
          <w:bCs/>
        </w:rPr>
        <w:t>),</w:t>
      </w:r>
    </w:p>
    <w:p w:rsidR="003C35AE" w:rsidRPr="001D7872" w:rsidRDefault="003C35AE" w:rsidP="005F51C3">
      <w:pPr>
        <w:ind w:left="426"/>
        <w:jc w:val="both"/>
        <w:rPr>
          <w:rFonts w:ascii="Times New Roman" w:hAnsi="Times New Roman" w:cs="Times New Roman"/>
          <w:bCs/>
        </w:rPr>
      </w:pPr>
      <w:r w:rsidRPr="001D7872">
        <w:rPr>
          <w:rFonts w:ascii="Times New Roman" w:hAnsi="Times New Roman" w:cs="Times New Roman"/>
          <w:bCs/>
        </w:rPr>
        <w:t>Ustawy z dnia 29 stycznia 2004 r</w:t>
      </w:r>
      <w:r w:rsidRPr="001D7872">
        <w:rPr>
          <w:rFonts w:ascii="Times New Roman" w:hAnsi="Times New Roman" w:cs="Times New Roman"/>
          <w:b/>
          <w:bCs/>
        </w:rPr>
        <w:t>.</w:t>
      </w:r>
      <w:r w:rsidRPr="001D7872">
        <w:rPr>
          <w:rFonts w:ascii="Times New Roman" w:hAnsi="Times New Roman" w:cs="Times New Roman"/>
          <w:bCs/>
        </w:rPr>
        <w:t xml:space="preserve"> Prawo zamówień publicznych (tekst jednolity Dz. U. z 201</w:t>
      </w:r>
      <w:r w:rsidR="00DB351A" w:rsidRPr="001D7872">
        <w:rPr>
          <w:rFonts w:ascii="Times New Roman" w:hAnsi="Times New Roman" w:cs="Times New Roman"/>
          <w:bCs/>
        </w:rPr>
        <w:t>7</w:t>
      </w:r>
      <w:r w:rsidRPr="001D7872">
        <w:rPr>
          <w:rFonts w:ascii="Times New Roman" w:hAnsi="Times New Roman" w:cs="Times New Roman"/>
          <w:bCs/>
        </w:rPr>
        <w:t xml:space="preserve">r. poz. </w:t>
      </w:r>
      <w:r w:rsidR="00DB351A" w:rsidRPr="001D7872">
        <w:rPr>
          <w:rFonts w:ascii="Times New Roman" w:hAnsi="Times New Roman" w:cs="Times New Roman"/>
          <w:bCs/>
        </w:rPr>
        <w:t>1579</w:t>
      </w:r>
      <w:r w:rsidRPr="001D7872">
        <w:rPr>
          <w:rFonts w:ascii="Times New Roman" w:hAnsi="Times New Roman" w:cs="Times New Roman"/>
          <w:bCs/>
        </w:rPr>
        <w:t>)</w:t>
      </w:r>
      <w:r w:rsidR="00DB351A" w:rsidRPr="001D7872">
        <w:rPr>
          <w:rFonts w:ascii="Times New Roman" w:hAnsi="Times New Roman" w:cs="Times New Roman"/>
          <w:bCs/>
        </w:rPr>
        <w:t>.</w:t>
      </w:r>
    </w:p>
    <w:p w:rsidR="004C527D" w:rsidRPr="001D7872" w:rsidRDefault="004C527D" w:rsidP="003C35AE">
      <w:pPr>
        <w:ind w:left="709" w:hanging="283"/>
        <w:jc w:val="both"/>
        <w:rPr>
          <w:rFonts w:ascii="Times New Roman" w:hAnsi="Times New Roman" w:cs="Times New Roman"/>
          <w:bCs/>
        </w:rPr>
      </w:pPr>
    </w:p>
    <w:p w:rsidR="00D359A8" w:rsidRPr="001D7872" w:rsidRDefault="00D359A8" w:rsidP="003C35AE">
      <w:pPr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Cs/>
        </w:rPr>
        <w:t>5.</w:t>
      </w:r>
      <w:r w:rsidRPr="001D7872">
        <w:rPr>
          <w:rFonts w:ascii="Times New Roman" w:hAnsi="Times New Roman" w:cs="Times New Roman"/>
          <w:bCs/>
        </w:rPr>
        <w:tab/>
      </w:r>
      <w:r w:rsidRPr="001D7872">
        <w:rPr>
          <w:rFonts w:ascii="Times New Roman" w:hAnsi="Times New Roman" w:cs="Times New Roman"/>
          <w:b/>
          <w:bCs/>
        </w:rPr>
        <w:t>Terminy wykonania przedmiotu zamówienia</w:t>
      </w:r>
    </w:p>
    <w:p w:rsidR="00D359A8" w:rsidRPr="001D7872" w:rsidRDefault="006205C7" w:rsidP="00E82E81">
      <w:pPr>
        <w:ind w:left="709" w:hanging="1"/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 xml:space="preserve">1. </w:t>
      </w:r>
      <w:r w:rsidR="00E82E81" w:rsidRPr="001D7872">
        <w:rPr>
          <w:rFonts w:ascii="Times New Roman" w:hAnsi="Times New Roman" w:cs="Times New Roman"/>
          <w:b/>
          <w:bCs/>
        </w:rPr>
        <w:t>koncepcja budynku (wraz z wizualizacją) i zagospodarowanie terenu – projekt wstępny oraz szacunkowa wycena kosztów, nie dłużej niż 2</w:t>
      </w:r>
      <w:r w:rsidR="002124C4" w:rsidRPr="001D7872">
        <w:rPr>
          <w:rFonts w:ascii="Times New Roman" w:hAnsi="Times New Roman" w:cs="Times New Roman"/>
          <w:b/>
          <w:bCs/>
        </w:rPr>
        <w:t>1</w:t>
      </w:r>
      <w:r w:rsidR="00E82E81" w:rsidRPr="001D7872">
        <w:rPr>
          <w:rFonts w:ascii="Times New Roman" w:hAnsi="Times New Roman" w:cs="Times New Roman"/>
          <w:b/>
          <w:bCs/>
        </w:rPr>
        <w:t xml:space="preserve"> dni, od daty zawarcia umowy,</w:t>
      </w:r>
    </w:p>
    <w:p w:rsidR="006205C7" w:rsidRPr="001D7872" w:rsidRDefault="006205C7" w:rsidP="00E82E81">
      <w:pPr>
        <w:ind w:left="709" w:hanging="1"/>
        <w:jc w:val="both"/>
        <w:rPr>
          <w:rFonts w:ascii="Times New Roman" w:hAnsi="Times New Roman" w:cs="Times New Roman"/>
          <w:b/>
          <w:bCs/>
          <w:color w:val="FF0000"/>
        </w:rPr>
      </w:pPr>
      <w:r w:rsidRPr="001D7872">
        <w:rPr>
          <w:rFonts w:ascii="Times New Roman" w:hAnsi="Times New Roman" w:cs="Times New Roman"/>
          <w:b/>
          <w:bCs/>
        </w:rPr>
        <w:t xml:space="preserve">2.  pozostałą część dokumentacji wraz z uzyskaną decyzją pozwolenie na budowę </w:t>
      </w:r>
      <w:r w:rsidR="002124C4" w:rsidRPr="001D7872">
        <w:rPr>
          <w:rFonts w:ascii="Times New Roman" w:hAnsi="Times New Roman" w:cs="Times New Roman"/>
          <w:b/>
          <w:bCs/>
        </w:rPr>
        <w:t xml:space="preserve">do </w:t>
      </w:r>
      <w:r w:rsidR="002124C4" w:rsidRPr="001D7872">
        <w:rPr>
          <w:rFonts w:ascii="Times New Roman" w:hAnsi="Times New Roman" w:cs="Times New Roman"/>
          <w:b/>
          <w:bCs/>
        </w:rPr>
        <w:br/>
      </w:r>
      <w:r w:rsidR="002936AE">
        <w:rPr>
          <w:rFonts w:ascii="Times New Roman" w:hAnsi="Times New Roman" w:cs="Times New Roman"/>
          <w:b/>
          <w:bCs/>
        </w:rPr>
        <w:t>15</w:t>
      </w:r>
      <w:r w:rsidR="002124C4" w:rsidRPr="001D7872">
        <w:rPr>
          <w:rFonts w:ascii="Times New Roman" w:hAnsi="Times New Roman" w:cs="Times New Roman"/>
          <w:b/>
          <w:bCs/>
        </w:rPr>
        <w:t xml:space="preserve"> stycznia 2018 roku. </w:t>
      </w:r>
    </w:p>
    <w:p w:rsidR="00E82E81" w:rsidRPr="001D7872" w:rsidRDefault="006205C7" w:rsidP="00D359A8">
      <w:pPr>
        <w:ind w:left="709" w:hanging="1"/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 xml:space="preserve">3. </w:t>
      </w:r>
      <w:r w:rsidR="00E82E81" w:rsidRPr="001D7872">
        <w:rPr>
          <w:rFonts w:ascii="Times New Roman" w:hAnsi="Times New Roman" w:cs="Times New Roman"/>
          <w:b/>
          <w:bCs/>
        </w:rPr>
        <w:t>udzielanie wyjaśnień co do treści projektu w postępowaniu przetargowym na wybór wykonawcy robót – przewidywany termin przeprowadzenia postępowania 2018</w:t>
      </w:r>
      <w:r w:rsidRPr="001D7872">
        <w:rPr>
          <w:rFonts w:ascii="Times New Roman" w:hAnsi="Times New Roman" w:cs="Times New Roman"/>
          <w:b/>
          <w:bCs/>
        </w:rPr>
        <w:t xml:space="preserve"> rok,</w:t>
      </w:r>
    </w:p>
    <w:p w:rsidR="00D359A8" w:rsidRPr="001D7872" w:rsidRDefault="006205C7" w:rsidP="00D359A8">
      <w:pPr>
        <w:ind w:left="709" w:hanging="1"/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 xml:space="preserve">4. </w:t>
      </w:r>
      <w:r w:rsidR="00D359A8" w:rsidRPr="001D7872">
        <w:rPr>
          <w:rFonts w:ascii="Times New Roman" w:hAnsi="Times New Roman" w:cs="Times New Roman"/>
          <w:b/>
          <w:bCs/>
        </w:rPr>
        <w:t>pełnienie nadzoru autorskiego w trakcie realizacji inwestycji wg wykonanej przez Wykonawcę dokumentacji projektowej od daty podpisania niniejszej umowy do daty podpisania protokołu odbioru robót budowlanych, przewidywany termin oddania obiektu do użytkowania 2019 rok.</w:t>
      </w:r>
    </w:p>
    <w:p w:rsidR="006205C7" w:rsidRPr="001D7872" w:rsidRDefault="006205C7" w:rsidP="006205C7">
      <w:pPr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  <w:b/>
          <w:bCs/>
        </w:rPr>
        <w:t xml:space="preserve">II </w:t>
      </w:r>
      <w:r w:rsidR="007A135E" w:rsidRPr="001D7872">
        <w:rPr>
          <w:rFonts w:ascii="Times New Roman" w:hAnsi="Times New Roman" w:cs="Times New Roman"/>
          <w:b/>
          <w:bCs/>
        </w:rPr>
        <w:t>Lokalizacja obiektu</w:t>
      </w:r>
    </w:p>
    <w:p w:rsidR="00A15CB2" w:rsidRPr="001D7872" w:rsidRDefault="009E3A66" w:rsidP="00AC5B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7872">
        <w:rPr>
          <w:rFonts w:ascii="Times New Roman" w:hAnsi="Times New Roman" w:cs="Times New Roman"/>
          <w:sz w:val="22"/>
          <w:szCs w:val="22"/>
        </w:rPr>
        <w:t>Projektowany budynek zlokalizowany będzie w powiecie starachowicki</w:t>
      </w:r>
      <w:r w:rsidR="00AC5BD7" w:rsidRPr="001D7872">
        <w:rPr>
          <w:rFonts w:ascii="Times New Roman" w:hAnsi="Times New Roman" w:cs="Times New Roman"/>
          <w:sz w:val="22"/>
          <w:szCs w:val="22"/>
        </w:rPr>
        <w:t xml:space="preserve"> </w:t>
      </w:r>
      <w:r w:rsidR="00A15CB2" w:rsidRPr="001D7872">
        <w:rPr>
          <w:rFonts w:ascii="Times New Roman" w:hAnsi="Times New Roman" w:cs="Times New Roman"/>
          <w:sz w:val="22"/>
          <w:szCs w:val="22"/>
        </w:rPr>
        <w:t xml:space="preserve">mieście Starachowice. </w:t>
      </w:r>
    </w:p>
    <w:p w:rsidR="00A15CB2" w:rsidRPr="001D7872" w:rsidRDefault="00A15CB2" w:rsidP="00AC5BD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D7872">
        <w:rPr>
          <w:rFonts w:ascii="Times New Roman" w:hAnsi="Times New Roman" w:cs="Times New Roman"/>
          <w:sz w:val="22"/>
          <w:szCs w:val="22"/>
        </w:rPr>
        <w:t xml:space="preserve">Powiat starachowicki położony jest w północnej części województwa świętokrzyskiego, zajmuje obszar południowej części Przedgórza Iłżeckiego i wschodniej części Płaskowyżu Suchedniowskiego. Teren powiatu starachowickiego od zachodu graniczy z powiatem skarżyskim, od wschodu </w:t>
      </w:r>
      <w:r w:rsidR="009E3A66" w:rsidRPr="001D7872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1D7872">
        <w:rPr>
          <w:rFonts w:ascii="Times New Roman" w:hAnsi="Times New Roman" w:cs="Times New Roman"/>
          <w:sz w:val="22"/>
          <w:szCs w:val="22"/>
        </w:rPr>
        <w:t xml:space="preserve">z powiatem ostrowieckim, od południa z powiatem kieleckim, natomiast od północy graniczy </w:t>
      </w:r>
      <w:r w:rsidR="009E3A66" w:rsidRPr="001D7872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1D7872">
        <w:rPr>
          <w:rFonts w:ascii="Times New Roman" w:hAnsi="Times New Roman" w:cs="Times New Roman"/>
          <w:sz w:val="22"/>
          <w:szCs w:val="22"/>
        </w:rPr>
        <w:t xml:space="preserve">z województwem mazowieckim i powiatami: szydłowieckim i radomskim. </w:t>
      </w:r>
    </w:p>
    <w:p w:rsidR="00A15CB2" w:rsidRPr="001D7872" w:rsidRDefault="00A15CB2" w:rsidP="00AC5BD7">
      <w:pPr>
        <w:jc w:val="both"/>
        <w:rPr>
          <w:rFonts w:ascii="Times New Roman" w:hAnsi="Times New Roman" w:cs="Times New Roman"/>
          <w:b/>
          <w:bCs/>
        </w:rPr>
      </w:pPr>
      <w:r w:rsidRPr="001D7872">
        <w:rPr>
          <w:rFonts w:ascii="Times New Roman" w:hAnsi="Times New Roman" w:cs="Times New Roman"/>
        </w:rPr>
        <w:t xml:space="preserve">Południowe granice powiatu są oddalone o 10 km od najwyższego pasma Gór Świętokrzyskich - Łysogór. Osią komunikacyjną powiatu jest dolina rzeki Kamiennej, wzdłuż której biegnie linia kolejowa Skarżysko-Kamienna - Starachowice - Ostrowiec Świętokrzyski – Sandomierz oraz DK </w:t>
      </w:r>
      <w:r w:rsidR="002936AE">
        <w:rPr>
          <w:rFonts w:ascii="Times New Roman" w:hAnsi="Times New Roman" w:cs="Times New Roman"/>
        </w:rPr>
        <w:br/>
      </w:r>
      <w:r w:rsidRPr="001D7872">
        <w:rPr>
          <w:rFonts w:ascii="Times New Roman" w:hAnsi="Times New Roman" w:cs="Times New Roman"/>
        </w:rPr>
        <w:t>nr 42</w:t>
      </w:r>
    </w:p>
    <w:p w:rsidR="0084675B" w:rsidRPr="001D7872" w:rsidRDefault="009E3A66" w:rsidP="0084675B">
      <w:pPr>
        <w:jc w:val="both"/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  <w:bCs/>
        </w:rPr>
        <w:t>Działka</w:t>
      </w:r>
      <w:r w:rsidRPr="001D7872">
        <w:rPr>
          <w:rFonts w:ascii="Times New Roman" w:hAnsi="Times New Roman" w:cs="Times New Roman"/>
        </w:rPr>
        <w:t xml:space="preserve"> na której planuje się budowę budynku </w:t>
      </w:r>
      <w:r w:rsidRPr="001D7872">
        <w:rPr>
          <w:rFonts w:ascii="Times New Roman" w:hAnsi="Times New Roman" w:cs="Times New Roman"/>
          <w:bCs/>
        </w:rPr>
        <w:t>nr 740/2 obręb 01, mieści się przy ul. 1-go Maja 4                      w Starachowicach</w:t>
      </w:r>
      <w:r w:rsidR="00A15CB2" w:rsidRPr="001D7872">
        <w:rPr>
          <w:rFonts w:ascii="Times New Roman" w:hAnsi="Times New Roman" w:cs="Times New Roman"/>
          <w:bCs/>
        </w:rPr>
        <w:t xml:space="preserve"> </w:t>
      </w:r>
      <w:r w:rsidRPr="001D7872">
        <w:rPr>
          <w:rFonts w:ascii="Times New Roman" w:hAnsi="Times New Roman" w:cs="Times New Roman"/>
          <w:bCs/>
        </w:rPr>
        <w:t xml:space="preserve">jest własnością </w:t>
      </w:r>
      <w:r w:rsidR="00A15CB2" w:rsidRPr="001D7872">
        <w:rPr>
          <w:rFonts w:ascii="Times New Roman" w:hAnsi="Times New Roman" w:cs="Times New Roman"/>
          <w:bCs/>
        </w:rPr>
        <w:t>Powiat Starachowicki, a zarządcą trwałym: Centrum Kształcenia Praktycznego w Starachowicach  w Starachowicach</w:t>
      </w:r>
      <w:r w:rsidRPr="001D7872">
        <w:rPr>
          <w:rFonts w:ascii="Times New Roman" w:hAnsi="Times New Roman" w:cs="Times New Roman"/>
          <w:bCs/>
        </w:rPr>
        <w:t>.</w:t>
      </w:r>
      <w:r w:rsidR="0084675B" w:rsidRPr="001D7872">
        <w:rPr>
          <w:rFonts w:ascii="Times New Roman" w:hAnsi="Times New Roman" w:cs="Times New Roman"/>
          <w:bCs/>
        </w:rPr>
        <w:t xml:space="preserve"> Obecnie w miejscu przeznaczonym do budowy nowego budynku mieści się budynek </w:t>
      </w:r>
      <w:r w:rsidR="0084675B" w:rsidRPr="001D7872">
        <w:rPr>
          <w:rFonts w:ascii="Times New Roman" w:hAnsi="Times New Roman" w:cs="Times New Roman"/>
        </w:rPr>
        <w:t>administracyjny i pracowni dydaktycznych Centrum Kształcenia</w:t>
      </w:r>
      <w:r w:rsidR="0084675B" w:rsidRPr="001D7872">
        <w:rPr>
          <w:rFonts w:ascii="Times New Roman" w:hAnsi="Times New Roman" w:cs="Times New Roman"/>
          <w:bCs/>
        </w:rPr>
        <w:t xml:space="preserve">  </w:t>
      </w:r>
      <w:r w:rsidR="0084675B" w:rsidRPr="001D7872">
        <w:rPr>
          <w:rFonts w:ascii="Times New Roman" w:hAnsi="Times New Roman" w:cs="Times New Roman"/>
        </w:rPr>
        <w:t xml:space="preserve">Praktycznego w Starachowicach. Budynek parterowy, częściowo podpiwniczony z poddaszem nieużytkowym, wykonany w technologii tradycyjnej. Ściany murowane z cegły ceramicznej                              </w:t>
      </w:r>
      <w:r w:rsidR="0084675B" w:rsidRPr="001D7872">
        <w:rPr>
          <w:rFonts w:ascii="Times New Roman" w:hAnsi="Times New Roman" w:cs="Times New Roman"/>
        </w:rPr>
        <w:lastRenderedPageBreak/>
        <w:t>i kamienia. Dach drewniany dwuspadowy, z odwodnieniem zewnętrznym, kryty papą. Stolarka okienna drewniana. Powierzchnia netto budynku 522m</w:t>
      </w:r>
      <w:r w:rsidR="0084675B" w:rsidRPr="001D7872">
        <w:rPr>
          <w:rFonts w:ascii="Times New Roman" w:hAnsi="Times New Roman" w:cs="Times New Roman"/>
          <w:vertAlign w:val="superscript"/>
        </w:rPr>
        <w:t>2</w:t>
      </w:r>
      <w:r w:rsidR="0084675B" w:rsidRPr="001D7872">
        <w:rPr>
          <w:rFonts w:ascii="Times New Roman" w:hAnsi="Times New Roman" w:cs="Times New Roman"/>
        </w:rPr>
        <w:t xml:space="preserve">. Istniejący budynek należy rozburzyć.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1007"/>
        <w:gridCol w:w="1256"/>
        <w:gridCol w:w="1256"/>
        <w:gridCol w:w="1337"/>
        <w:gridCol w:w="1337"/>
        <w:gridCol w:w="1337"/>
      </w:tblGrid>
      <w:tr w:rsidR="00305D6E" w:rsidRPr="001D7872" w:rsidTr="00756820">
        <w:trPr>
          <w:trHeight w:val="500"/>
          <w:tblHeader/>
        </w:trPr>
        <w:tc>
          <w:tcPr>
            <w:tcW w:w="946" w:type="pct"/>
            <w:shd w:val="clear" w:color="auto" w:fill="auto"/>
            <w:vAlign w:val="center"/>
          </w:tcPr>
          <w:p w:rsidR="00305D6E" w:rsidRPr="001D7872" w:rsidRDefault="00305D6E" w:rsidP="00305D6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1D78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Nazwa obiektu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05D6E" w:rsidRPr="001D7872" w:rsidRDefault="00305D6E" w:rsidP="00305D6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1D78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Numer działki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305D6E" w:rsidRPr="001D7872" w:rsidRDefault="00305D6E" w:rsidP="00305D6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1D78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Obręb</w:t>
            </w:r>
          </w:p>
        </w:tc>
        <w:tc>
          <w:tcPr>
            <w:tcW w:w="676" w:type="pct"/>
            <w:vAlign w:val="center"/>
          </w:tcPr>
          <w:p w:rsidR="00305D6E" w:rsidRPr="001D7872" w:rsidRDefault="00305D6E" w:rsidP="00305D6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1D78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Powierzchnia działki [ha]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05D6E" w:rsidRPr="001D7872" w:rsidRDefault="00305D6E" w:rsidP="00305D6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1D78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Adres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05D6E" w:rsidRPr="001D7872" w:rsidRDefault="00305D6E" w:rsidP="00305D6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1D78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Tytuł prawny do dysponowania daną działką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05D6E" w:rsidRPr="001D7872" w:rsidRDefault="00305D6E" w:rsidP="00305D6E">
            <w:pPr>
              <w:tabs>
                <w:tab w:val="left" w:pos="567"/>
              </w:tabs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</w:pPr>
            <w:r w:rsidRPr="001D7872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Sygnatura wpisów do ksiąg wieczystych/inny dokument</w:t>
            </w:r>
          </w:p>
        </w:tc>
      </w:tr>
      <w:tr w:rsidR="00305D6E" w:rsidRPr="001D7872" w:rsidTr="00E800BB">
        <w:trPr>
          <w:trHeight w:val="788"/>
        </w:trPr>
        <w:tc>
          <w:tcPr>
            <w:tcW w:w="946" w:type="pct"/>
            <w:vAlign w:val="center"/>
          </w:tcPr>
          <w:p w:rsidR="00305D6E" w:rsidRPr="001D7872" w:rsidRDefault="00305D6E" w:rsidP="00305D6E">
            <w:pPr>
              <w:spacing w:after="0" w:line="240" w:lineRule="auto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 xml:space="preserve">Centrum Kształcenia Praktycznego </w:t>
            </w:r>
            <w:r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br/>
              <w:t>w Starachowicach</w:t>
            </w:r>
          </w:p>
        </w:tc>
        <w:tc>
          <w:tcPr>
            <w:tcW w:w="542" w:type="pct"/>
            <w:vAlign w:val="center"/>
          </w:tcPr>
          <w:p w:rsidR="00305D6E" w:rsidRPr="001D7872" w:rsidRDefault="00305D6E" w:rsidP="00305D6E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D7872">
              <w:rPr>
                <w:rFonts w:ascii="Times New Roman" w:eastAsia="Times New Roman" w:hAnsi="Times New Roman" w:cs="Times New Roman"/>
                <w:sz w:val="15"/>
                <w:szCs w:val="15"/>
              </w:rPr>
              <w:t>740/2</w:t>
            </w:r>
          </w:p>
        </w:tc>
        <w:tc>
          <w:tcPr>
            <w:tcW w:w="676" w:type="pct"/>
            <w:vAlign w:val="center"/>
          </w:tcPr>
          <w:p w:rsidR="00305D6E" w:rsidRPr="001D7872" w:rsidRDefault="00305D6E" w:rsidP="00305D6E">
            <w:pPr>
              <w:spacing w:after="0" w:line="240" w:lineRule="auto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>001</w:t>
            </w:r>
          </w:p>
        </w:tc>
        <w:tc>
          <w:tcPr>
            <w:tcW w:w="676" w:type="pct"/>
            <w:vAlign w:val="center"/>
          </w:tcPr>
          <w:p w:rsidR="00305D6E" w:rsidRPr="001D7872" w:rsidRDefault="00305D6E" w:rsidP="009F00B9">
            <w:pPr>
              <w:spacing w:after="0" w:line="240" w:lineRule="auto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>0</w:t>
            </w:r>
            <w:r w:rsidR="009F00B9"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>,3130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05D6E" w:rsidRPr="001D7872" w:rsidRDefault="00305D6E" w:rsidP="00305D6E">
            <w:pPr>
              <w:spacing w:after="0" w:line="240" w:lineRule="auto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 xml:space="preserve">ul. 1 Maja 4, </w:t>
            </w:r>
          </w:p>
          <w:p w:rsidR="00305D6E" w:rsidRPr="001D7872" w:rsidRDefault="00305D6E" w:rsidP="00305D6E">
            <w:pPr>
              <w:spacing w:after="0" w:line="240" w:lineRule="auto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>27-200 Starachowice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05D6E" w:rsidRPr="001D7872" w:rsidRDefault="00305D6E" w:rsidP="00305D6E">
            <w:pPr>
              <w:spacing w:after="160" w:line="259" w:lineRule="auto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>własność Powiatu Starachowickiego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305D6E" w:rsidRPr="001D7872" w:rsidRDefault="009F00B9" w:rsidP="00305D6E">
            <w:pPr>
              <w:spacing w:after="0" w:line="240" w:lineRule="auto"/>
              <w:rPr>
                <w:rFonts w:ascii="Times New Roman" w:eastAsia="PMingLiU" w:hAnsi="Times New Roman" w:cs="Times New Roman"/>
                <w:sz w:val="15"/>
                <w:szCs w:val="15"/>
              </w:rPr>
            </w:pPr>
            <w:r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>KI1H/00022778</w:t>
            </w:r>
            <w:r w:rsidR="00305D6E" w:rsidRPr="001D7872">
              <w:rPr>
                <w:rFonts w:ascii="Times New Roman" w:eastAsia="PMingLiU" w:hAnsi="Times New Roman" w:cs="Times New Roman"/>
                <w:sz w:val="15"/>
                <w:szCs w:val="15"/>
              </w:rPr>
              <w:t>/7</w:t>
            </w:r>
          </w:p>
        </w:tc>
      </w:tr>
    </w:tbl>
    <w:p w:rsidR="003E138D" w:rsidRPr="001D7872" w:rsidRDefault="00E71477" w:rsidP="00E71477">
      <w:pPr>
        <w:jc w:val="both"/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</w:rPr>
        <w:t>Działki na których znajduje się Centrum Kształcenia Praktycznego w Starachowicach zlokalizowane są na terenach, dla których obowiązuje Miejscowy Plan Zagospodarowania Przestrzennego „Strefa”,                w obrębie jednostek A1, A3, B1, B2 zatwierdzony Uchwałą Nr VIII/7/2011 Rady Miejskiej                              w Starachowicach z dnia 26 sierpnia 2011r.</w:t>
      </w:r>
    </w:p>
    <w:p w:rsidR="00E71477" w:rsidRPr="001D7872" w:rsidRDefault="00E71477" w:rsidP="00E71477">
      <w:pPr>
        <w:jc w:val="both"/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</w:rPr>
        <w:t>III.  Założenia do projektowania.</w:t>
      </w:r>
    </w:p>
    <w:p w:rsidR="00E71477" w:rsidRPr="001D7872" w:rsidRDefault="00E71477" w:rsidP="00E71477">
      <w:pPr>
        <w:tabs>
          <w:tab w:val="left" w:pos="421"/>
        </w:tabs>
        <w:spacing w:after="0" w:line="240" w:lineRule="auto"/>
        <w:ind w:left="421"/>
        <w:rPr>
          <w:rFonts w:ascii="Times New Roman" w:eastAsia="Trebuchet MS" w:hAnsi="Times New Roman" w:cs="Times New Roman"/>
          <w:lang w:eastAsia="pl-PL"/>
        </w:rPr>
      </w:pPr>
      <w:r w:rsidRPr="001D7872">
        <w:rPr>
          <w:rFonts w:ascii="Times New Roman" w:eastAsia="Trebuchet MS" w:hAnsi="Times New Roman" w:cs="Times New Roman"/>
          <w:lang w:eastAsia="pl-PL"/>
        </w:rPr>
        <w:t>Preferowane dane powierzchniowo – kubaturowe budynku:</w:t>
      </w:r>
    </w:p>
    <w:p w:rsidR="00E71477" w:rsidRPr="001D7872" w:rsidRDefault="00E71477" w:rsidP="00E71477">
      <w:pPr>
        <w:numPr>
          <w:ilvl w:val="2"/>
          <w:numId w:val="4"/>
        </w:numPr>
        <w:tabs>
          <w:tab w:val="left" w:pos="581"/>
        </w:tabs>
        <w:spacing w:after="0" w:line="198" w:lineRule="auto"/>
        <w:ind w:left="581" w:hanging="156"/>
        <w:rPr>
          <w:rFonts w:ascii="Times New Roman" w:eastAsia="Trebuchet MS" w:hAnsi="Times New Roman" w:cs="Times New Roman"/>
          <w:lang w:eastAsia="pl-PL"/>
        </w:rPr>
      </w:pPr>
      <w:r w:rsidRPr="001D7872">
        <w:rPr>
          <w:rFonts w:ascii="Times New Roman" w:eastAsia="Trebuchet MS" w:hAnsi="Times New Roman" w:cs="Times New Roman"/>
          <w:lang w:eastAsia="pl-PL"/>
        </w:rPr>
        <w:t xml:space="preserve">powierzchnia zabudowy – </w:t>
      </w:r>
      <w:r w:rsidR="00BF5B78" w:rsidRPr="001D7872">
        <w:rPr>
          <w:rFonts w:ascii="Times New Roman" w:eastAsia="Trebuchet MS" w:hAnsi="Times New Roman" w:cs="Times New Roman"/>
          <w:lang w:eastAsia="pl-PL"/>
        </w:rPr>
        <w:t xml:space="preserve">  ok. 564,00 m2</w:t>
      </w:r>
    </w:p>
    <w:p w:rsidR="00E71477" w:rsidRPr="001D7872" w:rsidRDefault="00E71477" w:rsidP="00E71477">
      <w:pPr>
        <w:spacing w:after="0" w:line="1" w:lineRule="exact"/>
        <w:rPr>
          <w:rFonts w:ascii="Times New Roman" w:eastAsia="Trebuchet MS" w:hAnsi="Times New Roman" w:cs="Times New Roman"/>
          <w:lang w:eastAsia="pl-PL"/>
        </w:rPr>
      </w:pPr>
    </w:p>
    <w:p w:rsidR="00E71477" w:rsidRPr="001D7872" w:rsidRDefault="00E71477" w:rsidP="00E71477">
      <w:pPr>
        <w:numPr>
          <w:ilvl w:val="2"/>
          <w:numId w:val="4"/>
        </w:numPr>
        <w:tabs>
          <w:tab w:val="left" w:pos="581"/>
        </w:tabs>
        <w:spacing w:after="0" w:line="196" w:lineRule="auto"/>
        <w:ind w:left="581" w:hanging="156"/>
        <w:rPr>
          <w:rFonts w:ascii="Times New Roman" w:eastAsia="Trebuchet MS" w:hAnsi="Times New Roman" w:cs="Times New Roman"/>
          <w:lang w:eastAsia="pl-PL"/>
        </w:rPr>
      </w:pPr>
      <w:r w:rsidRPr="001D7872">
        <w:rPr>
          <w:rFonts w:ascii="Times New Roman" w:eastAsia="Trebuchet MS" w:hAnsi="Times New Roman" w:cs="Times New Roman"/>
          <w:lang w:eastAsia="pl-PL"/>
        </w:rPr>
        <w:t xml:space="preserve">powierzchnia użytkowa  - </w:t>
      </w:r>
      <w:r w:rsidR="00BF5B78" w:rsidRPr="001D7872">
        <w:rPr>
          <w:rFonts w:ascii="Times New Roman" w:eastAsia="Trebuchet MS" w:hAnsi="Times New Roman" w:cs="Times New Roman"/>
          <w:lang w:eastAsia="pl-PL"/>
        </w:rPr>
        <w:t xml:space="preserve"> </w:t>
      </w:r>
      <w:r w:rsidRPr="001D7872">
        <w:rPr>
          <w:rFonts w:ascii="Times New Roman" w:eastAsia="Trebuchet MS" w:hAnsi="Times New Roman" w:cs="Times New Roman"/>
          <w:lang w:eastAsia="pl-PL"/>
        </w:rPr>
        <w:t xml:space="preserve"> </w:t>
      </w:r>
      <w:r w:rsidR="00BF5B78" w:rsidRPr="001D7872">
        <w:rPr>
          <w:rFonts w:ascii="Times New Roman" w:eastAsia="Trebuchet MS" w:hAnsi="Times New Roman" w:cs="Times New Roman"/>
          <w:lang w:eastAsia="pl-PL"/>
        </w:rPr>
        <w:t>ok. 520,00 m2</w:t>
      </w:r>
    </w:p>
    <w:p w:rsidR="00E71477" w:rsidRPr="001D7872" w:rsidRDefault="00E71477" w:rsidP="00E71477">
      <w:pPr>
        <w:numPr>
          <w:ilvl w:val="2"/>
          <w:numId w:val="4"/>
        </w:numPr>
        <w:tabs>
          <w:tab w:val="left" w:pos="581"/>
        </w:tabs>
        <w:spacing w:after="0" w:line="194" w:lineRule="auto"/>
        <w:ind w:left="581" w:hanging="156"/>
        <w:rPr>
          <w:rFonts w:ascii="Times New Roman" w:eastAsia="Trebuchet MS" w:hAnsi="Times New Roman" w:cs="Times New Roman"/>
          <w:lang w:eastAsia="pl-PL"/>
        </w:rPr>
      </w:pPr>
      <w:r w:rsidRPr="001D7872">
        <w:rPr>
          <w:rFonts w:ascii="Times New Roman" w:eastAsia="Trebuchet MS" w:hAnsi="Times New Roman" w:cs="Times New Roman"/>
          <w:lang w:eastAsia="pl-PL"/>
        </w:rPr>
        <w:t xml:space="preserve">droga dojazdowa i wyjazdowa </w:t>
      </w:r>
      <w:r w:rsidR="00F86297" w:rsidRPr="001D7872">
        <w:rPr>
          <w:rFonts w:ascii="Times New Roman" w:eastAsia="Trebuchet MS" w:hAnsi="Times New Roman" w:cs="Times New Roman"/>
          <w:lang w:eastAsia="pl-PL"/>
        </w:rPr>
        <w:t xml:space="preserve">ok. 200,00 </w:t>
      </w:r>
      <w:proofErr w:type="spellStart"/>
      <w:r w:rsidR="00F86297" w:rsidRPr="001D7872">
        <w:rPr>
          <w:rFonts w:ascii="Times New Roman" w:eastAsia="Trebuchet MS" w:hAnsi="Times New Roman" w:cs="Times New Roman"/>
          <w:lang w:eastAsia="pl-PL"/>
        </w:rPr>
        <w:t>mb</w:t>
      </w:r>
      <w:proofErr w:type="spellEnd"/>
      <w:r w:rsidR="00F86297" w:rsidRPr="001D7872">
        <w:rPr>
          <w:rFonts w:ascii="Times New Roman" w:eastAsia="Trebuchet MS" w:hAnsi="Times New Roman" w:cs="Times New Roman"/>
          <w:lang w:eastAsia="pl-PL"/>
        </w:rPr>
        <w:t>.</w:t>
      </w:r>
    </w:p>
    <w:p w:rsidR="00DB351A" w:rsidRPr="001D7872" w:rsidRDefault="00DB351A" w:rsidP="00DB351A">
      <w:pPr>
        <w:tabs>
          <w:tab w:val="left" w:pos="581"/>
        </w:tabs>
        <w:spacing w:after="0" w:line="194" w:lineRule="auto"/>
        <w:ind w:left="581"/>
        <w:rPr>
          <w:rFonts w:ascii="Times New Roman" w:eastAsia="Trebuchet MS" w:hAnsi="Times New Roman" w:cs="Times New Roman"/>
          <w:lang w:eastAsia="pl-PL"/>
        </w:rPr>
      </w:pPr>
    </w:p>
    <w:p w:rsidR="00DB351A" w:rsidRPr="001D7872" w:rsidRDefault="00DB351A" w:rsidP="00675247">
      <w:pPr>
        <w:tabs>
          <w:tab w:val="left" w:pos="581"/>
        </w:tabs>
        <w:spacing w:after="0" w:line="194" w:lineRule="auto"/>
        <w:ind w:left="581"/>
        <w:jc w:val="both"/>
        <w:rPr>
          <w:rFonts w:ascii="Times New Roman" w:eastAsia="Trebuchet MS" w:hAnsi="Times New Roman" w:cs="Times New Roman"/>
          <w:lang w:eastAsia="pl-PL"/>
        </w:rPr>
      </w:pPr>
      <w:r w:rsidRPr="001D7872">
        <w:rPr>
          <w:rFonts w:ascii="Times New Roman" w:eastAsia="Trebuchet MS" w:hAnsi="Times New Roman" w:cs="Times New Roman"/>
          <w:lang w:eastAsia="pl-PL"/>
        </w:rPr>
        <w:t>Budynek musi uwzględniać potrzeby w zakresie planowanego wyposażenia służące prowadzeniu zajęć edukacyjnych</w:t>
      </w:r>
      <w:r w:rsidR="00675247" w:rsidRPr="001D7872">
        <w:rPr>
          <w:rFonts w:ascii="Times New Roman" w:eastAsia="Trebuchet MS" w:hAnsi="Times New Roman" w:cs="Times New Roman"/>
          <w:lang w:eastAsia="pl-PL"/>
        </w:rPr>
        <w:t xml:space="preserve"> oraz dostosowany do potrzeb osób niepełnosprawnych</w:t>
      </w:r>
      <w:r w:rsidRPr="001D7872">
        <w:rPr>
          <w:rFonts w:ascii="Times New Roman" w:eastAsia="Trebuchet MS" w:hAnsi="Times New Roman" w:cs="Times New Roman"/>
          <w:lang w:eastAsia="pl-PL"/>
        </w:rPr>
        <w:t>:</w:t>
      </w:r>
    </w:p>
    <w:p w:rsidR="00DB351A" w:rsidRPr="001D7872" w:rsidRDefault="00DB351A" w:rsidP="00DB351A">
      <w:pPr>
        <w:tabs>
          <w:tab w:val="left" w:pos="581"/>
        </w:tabs>
        <w:spacing w:after="0" w:line="194" w:lineRule="auto"/>
        <w:ind w:left="581"/>
        <w:rPr>
          <w:rFonts w:ascii="Times New Roman" w:eastAsia="Trebuchet MS" w:hAnsi="Times New Roman" w:cs="Times New Roman"/>
          <w:lang w:eastAsia="pl-PL"/>
        </w:rPr>
      </w:pPr>
      <w:r w:rsidRPr="001D7872">
        <w:rPr>
          <w:rFonts w:ascii="Times New Roman" w:eastAsia="Trebuchet MS" w:hAnsi="Times New Roman" w:cs="Times New Roman"/>
          <w:lang w:eastAsia="pl-PL"/>
        </w:rPr>
        <w:t>(zestawienie wyposażenia dołączone przez CKP)</w:t>
      </w:r>
    </w:p>
    <w:p w:rsidR="00D84492" w:rsidRDefault="00D84492" w:rsidP="00F86297">
      <w:pPr>
        <w:jc w:val="both"/>
        <w:rPr>
          <w:rFonts w:ascii="Times New Roman" w:hAnsi="Times New Roman" w:cs="Times New Roman"/>
          <w:b/>
        </w:rPr>
      </w:pPr>
    </w:p>
    <w:p w:rsidR="00F86297" w:rsidRPr="003A724C" w:rsidRDefault="00F86297" w:rsidP="00F86297">
      <w:pPr>
        <w:jc w:val="both"/>
        <w:rPr>
          <w:rFonts w:ascii="Times New Roman" w:hAnsi="Times New Roman" w:cs="Times New Roman"/>
          <w:b/>
        </w:rPr>
      </w:pPr>
      <w:r w:rsidRPr="003A724C">
        <w:rPr>
          <w:rFonts w:ascii="Times New Roman" w:hAnsi="Times New Roman" w:cs="Times New Roman"/>
          <w:b/>
        </w:rPr>
        <w:t xml:space="preserve">ZAŁOŻENIA DO PROJEKTU WARSZTATÓW CENTRUM KSZTAŁCENIA PRAKTYCZNEGO W STARACHOWICACH </w:t>
      </w:r>
    </w:p>
    <w:p w:rsidR="00F86297" w:rsidRPr="001D7872" w:rsidRDefault="00F86297" w:rsidP="00F86297">
      <w:pPr>
        <w:jc w:val="both"/>
        <w:rPr>
          <w:rFonts w:ascii="Times New Roman" w:hAnsi="Times New Roman" w:cs="Times New Roman"/>
          <w:b/>
        </w:rPr>
      </w:pPr>
      <w:r w:rsidRPr="001D7872">
        <w:rPr>
          <w:rFonts w:ascii="Times New Roman" w:hAnsi="Times New Roman" w:cs="Times New Roman"/>
          <w:b/>
        </w:rPr>
        <w:t>- OPIS TECHNICZNY</w:t>
      </w:r>
    </w:p>
    <w:p w:rsidR="00F86297" w:rsidRPr="001D7872" w:rsidRDefault="00F86297" w:rsidP="003A724C">
      <w:pPr>
        <w:jc w:val="both"/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</w:rPr>
        <w:t xml:space="preserve">Przedmiotowa dokumentacja techniczna obejmuje założenia i zakres robót do wykonania dla planowanej budowy  nowoprojektowanego budynku pracownianego w Starachowicach wraz </w:t>
      </w:r>
      <w:r w:rsidR="003A724C">
        <w:rPr>
          <w:rFonts w:ascii="Times New Roman" w:hAnsi="Times New Roman" w:cs="Times New Roman"/>
        </w:rPr>
        <w:br/>
      </w:r>
      <w:r w:rsidRPr="001D7872">
        <w:rPr>
          <w:rFonts w:ascii="Times New Roman" w:hAnsi="Times New Roman" w:cs="Times New Roman"/>
        </w:rPr>
        <w:t xml:space="preserve">z niezbędną infrastruktura techniczną i komunikacyjną. </w:t>
      </w:r>
    </w:p>
    <w:p w:rsidR="00F86297" w:rsidRPr="001D7872" w:rsidRDefault="00F86297" w:rsidP="00D844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</w:rPr>
        <w:t>Projektuje się budowę parterowego jednokondygnacyjnego budynku o wymiarach zewnętrznych 47</w:t>
      </w:r>
      <w:r w:rsidR="00563AA2" w:rsidRPr="001D7872">
        <w:rPr>
          <w:rFonts w:ascii="Times New Roman" w:hAnsi="Times New Roman" w:cs="Times New Roman"/>
        </w:rPr>
        <w:t>,00</w:t>
      </w:r>
      <w:r w:rsidRPr="001D7872">
        <w:rPr>
          <w:rFonts w:ascii="Times New Roman" w:hAnsi="Times New Roman" w:cs="Times New Roman"/>
        </w:rPr>
        <w:t>m x 12</w:t>
      </w:r>
      <w:r w:rsidR="00563AA2" w:rsidRPr="001D7872">
        <w:rPr>
          <w:rFonts w:ascii="Times New Roman" w:hAnsi="Times New Roman" w:cs="Times New Roman"/>
        </w:rPr>
        <w:t>,00</w:t>
      </w:r>
      <w:r w:rsidRPr="001D7872">
        <w:rPr>
          <w:rFonts w:ascii="Times New Roman" w:hAnsi="Times New Roman" w:cs="Times New Roman"/>
        </w:rPr>
        <w:t>m  o jednej kondygnacji bez poddasza oraz o konstrukcji dachu kratowej dwupołaciowej – dach dwuspadowy. Funkcję pomieszczeń na parterze zaprojektowano pod pracownie przedmiotowe zajęć praktycznych w zawodach:</w:t>
      </w:r>
    </w:p>
    <w:p w:rsidR="00F86297" w:rsidRPr="001D7872" w:rsidRDefault="00F86297" w:rsidP="00D844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</w:rPr>
        <w:t>- kierowca mechanik</w:t>
      </w:r>
    </w:p>
    <w:p w:rsidR="00F86297" w:rsidRPr="001D7872" w:rsidRDefault="00F86297" w:rsidP="00D844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</w:rPr>
        <w:t>- operator obrabiarek skrawających</w:t>
      </w:r>
    </w:p>
    <w:p w:rsidR="00F86297" w:rsidRPr="001D7872" w:rsidRDefault="00F86297" w:rsidP="00D8449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7872">
        <w:rPr>
          <w:rFonts w:ascii="Times New Roman" w:hAnsi="Times New Roman" w:cs="Times New Roman"/>
        </w:rPr>
        <w:t>- pracownia obróbki ręcznej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724C">
        <w:rPr>
          <w:rFonts w:ascii="Times New Roman" w:hAnsi="Times New Roman" w:cs="Times New Roman"/>
          <w:b/>
          <w:bCs/>
        </w:rPr>
        <w:t>I. Dane ogólne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Budowa warsztatów szkolnych zaplanowana jest w technologii tradycyjnej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z pustaków gazobetonowych oraz bloczków betonowych. Budynek jest nie podpiwniczony. Dach </w:t>
      </w:r>
      <w:r>
        <w:rPr>
          <w:rFonts w:ascii="Times New Roman" w:hAnsi="Times New Roman" w:cs="Times New Roman"/>
        </w:rPr>
        <w:br/>
      </w:r>
      <w:r w:rsidRPr="003A724C">
        <w:rPr>
          <w:rFonts w:ascii="Times New Roman" w:hAnsi="Times New Roman" w:cs="Times New Roman"/>
        </w:rPr>
        <w:t>o konstrukcji stalowej kratowej pokryty płytą warstwową z rdzeniem poliuretanowym.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724C">
        <w:rPr>
          <w:rFonts w:ascii="Times New Roman" w:hAnsi="Times New Roman" w:cs="Times New Roman"/>
          <w:b/>
          <w:bCs/>
        </w:rPr>
        <w:t>II. Przeznaczenie budynku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W w/w nowoprojektowanym obiekcie warsztatów CKP funkcja budynku jak i pomieszczenia przystosowane będą do zajęć praktycznych w zawodach: kierowca mechanik, operator obrabiarek skrawających, pracownia obróbki ręcznej. Budynek służyć będzie jako budynek warsztatów CKP </w:t>
      </w:r>
      <w:r w:rsidRPr="003A724C">
        <w:rPr>
          <w:rFonts w:ascii="Times New Roman" w:hAnsi="Times New Roman" w:cs="Times New Roman"/>
        </w:rPr>
        <w:lastRenderedPageBreak/>
        <w:t>branż mechanicznych dla uczniów Zespołów Szkół Zawodowych w Starachowicach, realizowanych kursów, szkoleń, warsztatów, itp.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724C">
        <w:rPr>
          <w:rFonts w:ascii="Times New Roman" w:hAnsi="Times New Roman" w:cs="Times New Roman"/>
          <w:b/>
          <w:bCs/>
        </w:rPr>
        <w:t>III. Opis użytkowania budynku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Projektowana budowa polega na wyburzeniu istniejącego budynku </w:t>
      </w:r>
      <w:proofErr w:type="spellStart"/>
      <w:r w:rsidRPr="003A724C">
        <w:rPr>
          <w:rFonts w:ascii="Times New Roman" w:hAnsi="Times New Roman" w:cs="Times New Roman"/>
        </w:rPr>
        <w:t>pracowniano</w:t>
      </w:r>
      <w:proofErr w:type="spellEnd"/>
      <w:r w:rsidRPr="003A724C">
        <w:rPr>
          <w:rFonts w:ascii="Times New Roman" w:hAnsi="Times New Roman" w:cs="Times New Roman"/>
        </w:rPr>
        <w:t xml:space="preserve"> - administracyjnego i wybudowaniu od podstaw nowego budynku dostosowanego  do obowiązujących wymagań konstrukcyjno-budowlanych oraz administracyjno-użytkowych. 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Budynek po wykonaniu w/w inwestycji będzie pełnił funkcję warsztatów Centrum Kształcenia Praktycznego branży mechanicznej. Zajęcia praktyczne uczniowie odbywają na stanowiskach ćwiczeniowych w małych 5-8 osobowych grupach, prowadzonych przez wykwalifikowanych nauczycieli zajęć</w:t>
      </w:r>
      <w:r>
        <w:rPr>
          <w:rFonts w:ascii="Times New Roman" w:hAnsi="Times New Roman" w:cs="Times New Roman"/>
        </w:rPr>
        <w:t xml:space="preserve"> </w:t>
      </w:r>
      <w:r w:rsidRPr="003A724C">
        <w:rPr>
          <w:rFonts w:ascii="Times New Roman" w:hAnsi="Times New Roman" w:cs="Times New Roman"/>
        </w:rPr>
        <w:t xml:space="preserve">praktycznych w w/w branżach. Ćwiczenia odbywające się w budynku warsztatów CKP dają szansę fachowego przygotowania uczniów w danym zawodzie, a tym samym przygotowują ucznia do egzaminu potwierdzającego kwalifikacje w zawodzie. Warsztaty Centrum na wyposażeniu posiadają narzędzia i sprzęt niezbędny do realizacji programów nauczania. Zaplecze dla uczniów zlokalizowane jest w wyżej projektowanym budynku jako zaplecze </w:t>
      </w:r>
      <w:proofErr w:type="spellStart"/>
      <w:r w:rsidRPr="003A724C">
        <w:rPr>
          <w:rFonts w:ascii="Times New Roman" w:hAnsi="Times New Roman" w:cs="Times New Roman"/>
        </w:rPr>
        <w:t>szatniano</w:t>
      </w:r>
      <w:proofErr w:type="spellEnd"/>
      <w:r w:rsidRPr="003A724C">
        <w:rPr>
          <w:rFonts w:ascii="Times New Roman" w:hAnsi="Times New Roman" w:cs="Times New Roman"/>
        </w:rPr>
        <w:t>-sanitarne.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724C">
        <w:rPr>
          <w:rFonts w:ascii="Times New Roman" w:hAnsi="Times New Roman" w:cs="Times New Roman"/>
          <w:b/>
          <w:bCs/>
        </w:rPr>
        <w:t>Rozplanowanie technologiczne: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724C">
        <w:rPr>
          <w:rFonts w:ascii="Times New Roman" w:hAnsi="Times New Roman" w:cs="Times New Roman"/>
          <w:b/>
          <w:bCs/>
        </w:rPr>
        <w:t xml:space="preserve">- lokalizacja stanowisk stałej pracy, pól </w:t>
      </w:r>
      <w:proofErr w:type="spellStart"/>
      <w:r w:rsidRPr="003A724C">
        <w:rPr>
          <w:rFonts w:ascii="Times New Roman" w:hAnsi="Times New Roman" w:cs="Times New Roman"/>
          <w:b/>
          <w:bCs/>
        </w:rPr>
        <w:t>odkładczych</w:t>
      </w:r>
      <w:proofErr w:type="spellEnd"/>
      <w:r w:rsidRPr="003A724C">
        <w:rPr>
          <w:rFonts w:ascii="Times New Roman" w:hAnsi="Times New Roman" w:cs="Times New Roman"/>
          <w:b/>
          <w:bCs/>
        </w:rPr>
        <w:t xml:space="preserve"> magazynowych i dróg</w:t>
      </w:r>
      <w:r>
        <w:rPr>
          <w:rFonts w:ascii="Times New Roman" w:hAnsi="Times New Roman" w:cs="Times New Roman"/>
          <w:b/>
          <w:bCs/>
        </w:rPr>
        <w:t xml:space="preserve"> </w:t>
      </w:r>
      <w:r w:rsidRPr="003A724C">
        <w:rPr>
          <w:rFonts w:ascii="Times New Roman" w:hAnsi="Times New Roman" w:cs="Times New Roman"/>
          <w:b/>
          <w:bCs/>
        </w:rPr>
        <w:t xml:space="preserve">komunikacyjnych – minimalna szerokość </w:t>
      </w:r>
      <w:smartTag w:uri="urn:schemas-microsoft-com:office:smarttags" w:element="metricconverter">
        <w:smartTagPr>
          <w:attr w:name="ProductID" w:val="1,2 m"/>
        </w:smartTagPr>
        <w:r w:rsidRPr="003A724C">
          <w:rPr>
            <w:rFonts w:ascii="Times New Roman" w:hAnsi="Times New Roman" w:cs="Times New Roman"/>
            <w:b/>
            <w:bCs/>
          </w:rPr>
          <w:t>1,2 m</w:t>
        </w:r>
      </w:smartTag>
      <w:r w:rsidRPr="003A724C">
        <w:rPr>
          <w:rFonts w:ascii="Times New Roman" w:hAnsi="Times New Roman" w:cs="Times New Roman"/>
          <w:b/>
          <w:bCs/>
        </w:rPr>
        <w:t>,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724C">
        <w:rPr>
          <w:rFonts w:ascii="Times New Roman" w:hAnsi="Times New Roman" w:cs="Times New Roman"/>
          <w:b/>
          <w:bCs/>
        </w:rPr>
        <w:t>- należy dostosować do ogólnych przepisów BHP ( tj. Dz. U. Nr 169 poz. 1650 z 2003r.)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724C">
        <w:rPr>
          <w:rFonts w:ascii="Times New Roman" w:hAnsi="Times New Roman" w:cs="Times New Roman"/>
          <w:b/>
          <w:bCs/>
        </w:rPr>
        <w:t>IV. Dane konstrukcyjno-materiałowe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A724C">
        <w:rPr>
          <w:rFonts w:ascii="Times New Roman" w:hAnsi="Times New Roman" w:cs="Times New Roman"/>
          <w:b/>
          <w:bCs/>
        </w:rPr>
        <w:t>- ławy fundamentowe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A724C">
        <w:rPr>
          <w:rFonts w:ascii="Times New Roman" w:hAnsi="Times New Roman" w:cs="Times New Roman"/>
          <w:bCs/>
        </w:rPr>
        <w:t>Wykonane z betonu towarowego zbrojonego.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A724C">
        <w:rPr>
          <w:rFonts w:ascii="Times New Roman" w:hAnsi="Times New Roman" w:cs="Times New Roman"/>
          <w:bCs/>
        </w:rPr>
        <w:t xml:space="preserve">Izolacja przeciwwilgociowa - ławy fundamentowe </w:t>
      </w:r>
      <w:proofErr w:type="spellStart"/>
      <w:r w:rsidRPr="003A724C">
        <w:rPr>
          <w:rFonts w:ascii="Times New Roman" w:hAnsi="Times New Roman" w:cs="Times New Roman"/>
          <w:bCs/>
        </w:rPr>
        <w:t>Abizol</w:t>
      </w:r>
      <w:proofErr w:type="spellEnd"/>
      <w:r w:rsidRPr="003A724C">
        <w:rPr>
          <w:rFonts w:ascii="Times New Roman" w:hAnsi="Times New Roman" w:cs="Times New Roman"/>
          <w:bCs/>
        </w:rPr>
        <w:t xml:space="preserve"> R+2P lub izolacja szlamowa + folia kubełkowa z pełnym systemem (listwy końcowe, system łączenia na zakładach poszczególnych części folii). 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A724C">
        <w:rPr>
          <w:rFonts w:ascii="Times New Roman" w:hAnsi="Times New Roman" w:cs="Times New Roman"/>
          <w:bCs/>
        </w:rPr>
        <w:t xml:space="preserve">- </w:t>
      </w:r>
      <w:r w:rsidRPr="003A724C">
        <w:rPr>
          <w:rFonts w:ascii="Times New Roman" w:hAnsi="Times New Roman" w:cs="Times New Roman"/>
          <w:b/>
          <w:bCs/>
        </w:rPr>
        <w:t>ściany fundamentowe</w:t>
      </w:r>
      <w:r w:rsidRPr="003A724C">
        <w:rPr>
          <w:rFonts w:ascii="Times New Roman" w:hAnsi="Times New Roman" w:cs="Times New Roman"/>
          <w:bCs/>
        </w:rPr>
        <w:t xml:space="preserve"> 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A724C">
        <w:rPr>
          <w:rFonts w:ascii="Times New Roman" w:hAnsi="Times New Roman" w:cs="Times New Roman"/>
          <w:bCs/>
        </w:rPr>
        <w:t xml:space="preserve">Bloczki betonowe np. M6 gr. </w:t>
      </w:r>
      <w:smartTag w:uri="urn:schemas-microsoft-com:office:smarttags" w:element="metricconverter">
        <w:smartTagPr>
          <w:attr w:name="ProductID" w:val="24 cm"/>
        </w:smartTagPr>
        <w:r w:rsidRPr="003A724C">
          <w:rPr>
            <w:rFonts w:ascii="Times New Roman" w:hAnsi="Times New Roman" w:cs="Times New Roman"/>
            <w:bCs/>
          </w:rPr>
          <w:t>24 cm</w:t>
        </w:r>
      </w:smartTag>
      <w:r w:rsidRPr="003A724C">
        <w:rPr>
          <w:rFonts w:ascii="Times New Roman" w:hAnsi="Times New Roman" w:cs="Times New Roman"/>
          <w:bCs/>
        </w:rPr>
        <w:t xml:space="preserve">, zabezpieczone izolacją przeciwwilgociową (emulsja  asfaltowa). Izolacja termiczna ścian fundamentowych z polistyrenu ekstrudowanego gr. </w:t>
      </w:r>
      <w:smartTag w:uri="urn:schemas-microsoft-com:office:smarttags" w:element="metricconverter">
        <w:smartTagPr>
          <w:attr w:name="ProductID" w:val="8 cm"/>
        </w:smartTagPr>
        <w:r w:rsidRPr="003A724C">
          <w:rPr>
            <w:rFonts w:ascii="Times New Roman" w:hAnsi="Times New Roman" w:cs="Times New Roman"/>
            <w:bCs/>
          </w:rPr>
          <w:t>8 cm</w:t>
        </w:r>
      </w:smartTag>
      <w:r w:rsidRPr="003A724C">
        <w:rPr>
          <w:rFonts w:ascii="Times New Roman" w:hAnsi="Times New Roman" w:cs="Times New Roman"/>
          <w:bCs/>
        </w:rPr>
        <w:t xml:space="preserve">  osłonięta folią kubełkową. W obrębie cokołu wykonać tynk mozaikowy żywiczny.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ściany nośne zewnętrzne</w:t>
      </w:r>
      <w:r w:rsidRPr="003A724C">
        <w:rPr>
          <w:rFonts w:ascii="Times New Roman" w:hAnsi="Times New Roman" w:cs="Times New Roman"/>
        </w:rPr>
        <w:t xml:space="preserve"> 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Bloczek z betonu komórkowego gr. </w:t>
      </w:r>
      <w:smartTag w:uri="urn:schemas-microsoft-com:office:smarttags" w:element="metricconverter">
        <w:smartTagPr>
          <w:attr w:name="ProductID" w:val="24 cm"/>
        </w:smartTagPr>
        <w:r w:rsidRPr="003A724C">
          <w:rPr>
            <w:rFonts w:ascii="Times New Roman" w:hAnsi="Times New Roman" w:cs="Times New Roman"/>
          </w:rPr>
          <w:t>24 cm</w:t>
        </w:r>
      </w:smartTag>
      <w:r w:rsidRPr="003A724C">
        <w:rPr>
          <w:rFonts w:ascii="Times New Roman" w:hAnsi="Times New Roman" w:cs="Times New Roman"/>
        </w:rPr>
        <w:t xml:space="preserve"> + ocieplenie typu BSO (styropian fasadowy samogasnący gr. </w:t>
      </w:r>
      <w:smartTag w:uri="urn:schemas-microsoft-com:office:smarttags" w:element="metricconverter">
        <w:smartTagPr>
          <w:attr w:name="ProductID" w:val="15 cm"/>
        </w:smartTagPr>
        <w:r w:rsidRPr="003A724C">
          <w:rPr>
            <w:rFonts w:ascii="Times New Roman" w:hAnsi="Times New Roman" w:cs="Times New Roman"/>
          </w:rPr>
          <w:t>15 cm</w:t>
        </w:r>
      </w:smartTag>
      <w:r w:rsidRPr="003A724C">
        <w:rPr>
          <w:rFonts w:ascii="Times New Roman" w:hAnsi="Times New Roman" w:cs="Times New Roman"/>
        </w:rPr>
        <w:t xml:space="preserve"> + tynk cienkowarstwowy o uziarnieniu K 1,5-2).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ściany nośne wewnętrzne</w:t>
      </w:r>
      <w:r w:rsidRPr="003A724C">
        <w:rPr>
          <w:rFonts w:ascii="Times New Roman" w:hAnsi="Times New Roman" w:cs="Times New Roman"/>
        </w:rPr>
        <w:t xml:space="preserve"> 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Bloczek z betonu komórkowego gr. </w:t>
      </w:r>
      <w:smartTag w:uri="urn:schemas-microsoft-com:office:smarttags" w:element="metricconverter">
        <w:smartTagPr>
          <w:attr w:name="ProductID" w:val="24 cm"/>
        </w:smartTagPr>
        <w:r w:rsidRPr="003A724C">
          <w:rPr>
            <w:rFonts w:ascii="Times New Roman" w:hAnsi="Times New Roman" w:cs="Times New Roman"/>
          </w:rPr>
          <w:t>24 cm</w:t>
        </w:r>
      </w:smartTag>
      <w:r w:rsidRPr="003A724C">
        <w:rPr>
          <w:rFonts w:ascii="Times New Roman" w:hAnsi="Times New Roman" w:cs="Times New Roman"/>
        </w:rPr>
        <w:t xml:space="preserve"> + obustronnie tynk cementowo-wapienny lub gipsowy. 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ściany wewnętrzne działowe</w:t>
      </w:r>
      <w:r w:rsidRPr="003A724C">
        <w:rPr>
          <w:rFonts w:ascii="Times New Roman" w:hAnsi="Times New Roman" w:cs="Times New Roman"/>
        </w:rPr>
        <w:t xml:space="preserve"> 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Bloczek z betonu komórkowego gr. 12 + obustronnie tynk cementowo-wapienny lub gipsowy lub karton-gips. W pomieszczeniach wilgotnych tj. w sanitariatach, ściany wykończyć płytkami ceramicznymi do wysokości </w:t>
      </w:r>
      <w:smartTag w:uri="urn:schemas-microsoft-com:office:smarttags" w:element="metricconverter">
        <w:smartTagPr>
          <w:attr w:name="ProductID" w:val="2,00 m"/>
        </w:smartTagPr>
        <w:r w:rsidRPr="003A724C">
          <w:rPr>
            <w:rFonts w:ascii="Times New Roman" w:hAnsi="Times New Roman" w:cs="Times New Roman"/>
          </w:rPr>
          <w:t>2,00 m</w:t>
        </w:r>
      </w:smartTag>
      <w:r w:rsidRPr="003A724C">
        <w:rPr>
          <w:rFonts w:ascii="Times New Roman" w:hAnsi="Times New Roman" w:cs="Times New Roman"/>
        </w:rPr>
        <w:t>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dach i pokrycie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Dach dwuspadowy, symetryczny o kącie nachylenia połaci 18°=33,3%. 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lastRenderedPageBreak/>
        <w:t xml:space="preserve">Pokrycie dachu - płyta warstwowa z rdzeniem poliuretanowym gr. </w:t>
      </w:r>
      <w:smartTag w:uri="urn:schemas-microsoft-com:office:smarttags" w:element="metricconverter">
        <w:smartTagPr>
          <w:attr w:name="ProductID" w:val="12 cm"/>
        </w:smartTagPr>
        <w:r w:rsidRPr="003A724C">
          <w:rPr>
            <w:rFonts w:ascii="Times New Roman" w:hAnsi="Times New Roman" w:cs="Times New Roman"/>
          </w:rPr>
          <w:t>12 cm</w:t>
        </w:r>
      </w:smartTag>
      <w:r w:rsidRPr="003A724C">
        <w:rPr>
          <w:rFonts w:ascii="Times New Roman" w:hAnsi="Times New Roman" w:cs="Times New Roman"/>
        </w:rPr>
        <w:t xml:space="preserve"> na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łatach drewnianych 6 x </w:t>
      </w:r>
      <w:smartTag w:uri="urn:schemas-microsoft-com:office:smarttags" w:element="metricconverter">
        <w:smartTagPr>
          <w:attr w:name="ProductID" w:val="4 cm"/>
        </w:smartTagPr>
        <w:r w:rsidRPr="003A724C">
          <w:rPr>
            <w:rFonts w:ascii="Times New Roman" w:hAnsi="Times New Roman" w:cs="Times New Roman"/>
          </w:rPr>
          <w:t>4 cm</w:t>
        </w:r>
      </w:smartTag>
      <w:r w:rsidRPr="003A724C">
        <w:rPr>
          <w:rFonts w:ascii="Times New Roman" w:hAnsi="Times New Roman" w:cs="Times New Roman"/>
        </w:rPr>
        <w:t>, konstrukcja dachu kratowa dwupołaciowa – dach dwuspadowy.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Odwodnienie dachu – powierzchniowe do istniejącej kanalizacji deszczowej. Obróbki blacharskie, rynny i rury spustowe z blachy tytan – cynk lub blachy systemowej powlekanej.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sufit podwieszany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Projektowany sufit podwieszany  montowany do dolnego pasa kratownicy. Sufit systemowy z profili stalowych na stalowych wieszakach, ocieplony wełną mineralną gr. </w:t>
      </w:r>
      <w:smartTag w:uri="urn:schemas-microsoft-com:office:smarttags" w:element="metricconverter">
        <w:smartTagPr>
          <w:attr w:name="ProductID" w:val="20 cm"/>
        </w:smartTagPr>
        <w:r w:rsidRPr="003A724C">
          <w:rPr>
            <w:rFonts w:ascii="Times New Roman" w:hAnsi="Times New Roman" w:cs="Times New Roman"/>
          </w:rPr>
          <w:t>20 cm</w:t>
        </w:r>
      </w:smartTag>
      <w:r w:rsidRPr="003A724C">
        <w:rPr>
          <w:rFonts w:ascii="Times New Roman" w:hAnsi="Times New Roman" w:cs="Times New Roman"/>
        </w:rPr>
        <w:t xml:space="preserve">. 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Pod wełną mineralną zastosować folię paroizolacyjną. Od spodu sufitu zamocować płytę GK, a w przedsionku  i pomieszczeniach narażonych na wilgoć płytę</w:t>
      </w:r>
      <w:r w:rsidRPr="003A724C">
        <w:rPr>
          <w:rFonts w:ascii="Times New Roman" w:hAnsi="Times New Roman" w:cs="Times New Roman"/>
          <w:color w:val="C00000"/>
        </w:rPr>
        <w:t xml:space="preserve"> </w:t>
      </w:r>
      <w:r w:rsidRPr="003A724C">
        <w:rPr>
          <w:rFonts w:ascii="Times New Roman" w:hAnsi="Times New Roman" w:cs="Times New Roman"/>
        </w:rPr>
        <w:t>GKBI.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podłogi i posadzki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W budynku projektowana posadzka betonowa, przemysłowa, systemowa zatarta mechanicznie na gładko, impregnowana gruntem zgodnie z zastosowanym systemem. Posadzka na gruncie – styropian posadzkowy twardy PS-E FS 20 gr. </w:t>
      </w:r>
      <w:smartTag w:uri="urn:schemas-microsoft-com:office:smarttags" w:element="metricconverter">
        <w:smartTagPr>
          <w:attr w:name="ProductID" w:val="10 cm"/>
        </w:smartTagPr>
        <w:r w:rsidRPr="003A724C">
          <w:rPr>
            <w:rFonts w:ascii="Times New Roman" w:hAnsi="Times New Roman" w:cs="Times New Roman"/>
          </w:rPr>
          <w:t>10 cm</w:t>
        </w:r>
      </w:smartTag>
      <w:r w:rsidRPr="003A724C">
        <w:rPr>
          <w:rFonts w:ascii="Times New Roman" w:hAnsi="Times New Roman" w:cs="Times New Roman"/>
        </w:rPr>
        <w:t xml:space="preserve">. W pozostałych pomieszczeniach płytki ceramiczne. Płytki o parametrach: twardość w skali Mohsa 8-10, antypoślizgowość R10-13, klasa ścieralności V. Wylewkę samopoziomującą gr. ok. </w:t>
      </w:r>
      <w:smartTag w:uri="urn:schemas-microsoft-com:office:smarttags" w:element="metricconverter">
        <w:smartTagPr>
          <w:attr w:name="ProductID" w:val="1,5 cm"/>
        </w:smartTagPr>
        <w:r w:rsidRPr="003A724C">
          <w:rPr>
            <w:rFonts w:ascii="Times New Roman" w:hAnsi="Times New Roman" w:cs="Times New Roman"/>
          </w:rPr>
          <w:t>1,5 cm</w:t>
        </w:r>
      </w:smartTag>
      <w:r w:rsidRPr="003A724C">
        <w:rPr>
          <w:rFonts w:ascii="Times New Roman" w:hAnsi="Times New Roman" w:cs="Times New Roman"/>
        </w:rPr>
        <w:t xml:space="preserve">. Następnie układać płytki podłogowe na kleju elastycznym. W pomieszczeniach wilgotnych zastosować izolację przeciwwilgociową – szlamową. 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stolarka okienna i drzwiowa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Stolarka okienna- okna PCV, parapety zewnętrzne z blachy cynkowo-tytanowej z przełożeniem styropianem lub pianką poliuretanową, alternatywnie parapety systemowe z blachy powlekanej. Parapety wewnętrzne np. z płyty MDF.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Stolarka drzwiowa- aluminium.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prace wykończeniowe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Malowanie ścian i sufitów: 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Pomieszczenia biurowe, socjalne , sanitarne – farby lateksowe o podwyższonej odporności na ścieranie w kolorach pastelowych. 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Garaże -farby emulsyjne powszechnego stosowania. </w:t>
      </w:r>
    </w:p>
    <w:p w:rsidR="003A724C" w:rsidRPr="003A724C" w:rsidRDefault="003A724C" w:rsidP="00D84492">
      <w:pPr>
        <w:spacing w:after="0" w:line="360" w:lineRule="auto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Okładziny ceramiczne ścian w pomieszczeniach wilgotnych tj. w sanitariatach i innych pomieszczeniach narażonych na wilgoć, ściany wykończyć płytkami ceramicznymi do wys</w:t>
      </w:r>
      <w:r w:rsidR="00D84492">
        <w:rPr>
          <w:rFonts w:ascii="Times New Roman" w:hAnsi="Times New Roman" w:cs="Times New Roman"/>
        </w:rPr>
        <w:t>.</w:t>
      </w:r>
      <w:r w:rsidRPr="003A724C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,00 m"/>
        </w:smartTagPr>
        <w:r w:rsidRPr="003A724C">
          <w:rPr>
            <w:rFonts w:ascii="Times New Roman" w:hAnsi="Times New Roman" w:cs="Times New Roman"/>
          </w:rPr>
          <w:t>2,00 m</w:t>
        </w:r>
      </w:smartTag>
      <w:r w:rsidRPr="003A724C">
        <w:rPr>
          <w:rFonts w:ascii="Times New Roman" w:hAnsi="Times New Roman" w:cs="Times New Roman"/>
        </w:rPr>
        <w:t xml:space="preserve">. 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724C">
        <w:rPr>
          <w:rFonts w:ascii="Times New Roman" w:hAnsi="Times New Roman" w:cs="Times New Roman"/>
        </w:rPr>
        <w:t>-</w:t>
      </w:r>
      <w:r w:rsidRPr="003A724C">
        <w:rPr>
          <w:rFonts w:ascii="Times New Roman" w:hAnsi="Times New Roman" w:cs="Times New Roman"/>
          <w:b/>
        </w:rPr>
        <w:t xml:space="preserve"> instalacje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a) elektryczna 24V, 230/400 V, zaopatrzenie w instalację elektryczną istniejącym przyłączem - bez zmian,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b) wentylacyjna: centralna instalacja wentylacji i odciągu spalin z pomieszczeń warsztatowych, grawitacyjna i mechaniczna,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c) centralna instalacja sprężonego powietrza 10 bar,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d) instalacja </w:t>
      </w:r>
      <w:proofErr w:type="spellStart"/>
      <w:r w:rsidRPr="003A724C">
        <w:rPr>
          <w:rFonts w:ascii="Times New Roman" w:hAnsi="Times New Roman" w:cs="Times New Roman"/>
        </w:rPr>
        <w:t>wodno</w:t>
      </w:r>
      <w:proofErr w:type="spellEnd"/>
      <w:r w:rsidRPr="003A724C">
        <w:rPr>
          <w:rFonts w:ascii="Times New Roman" w:hAnsi="Times New Roman" w:cs="Times New Roman"/>
        </w:rPr>
        <w:t xml:space="preserve"> - kanalizacyjna wg. odrębnego opracowania, zapotrzebowanie w wodę bez zmian istniejącym przyłączem wodociągowym , ścieki w takiej samej ilości odprowadzane będą do kanalizacji miejskiej istniejącym przyłączem – bez zmian,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e) instalacja centralnego ogrzewania oraz zimnej i ciepłej wody, zaopatrzenie w ciepło istniejące - bez zmian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lastRenderedPageBreak/>
        <w:t>f) instalacja odgromowa,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g) instalacja deszczowa,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kanały w garażu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Projektowany jeden kanał w garażu o wymiarach wewnętrznych 0,90 x 9,00m. Ściany kanału betonowe gr. </w:t>
      </w:r>
      <w:smartTag w:uri="urn:schemas-microsoft-com:office:smarttags" w:element="metricconverter">
        <w:smartTagPr>
          <w:attr w:name="ProductID" w:val="20 cm"/>
        </w:smartTagPr>
        <w:r w:rsidRPr="003A724C">
          <w:rPr>
            <w:rFonts w:ascii="Times New Roman" w:hAnsi="Times New Roman" w:cs="Times New Roman"/>
          </w:rPr>
          <w:t>20 cm</w:t>
        </w:r>
      </w:smartTag>
      <w:r w:rsidRPr="003A724C">
        <w:rPr>
          <w:rFonts w:ascii="Times New Roman" w:hAnsi="Times New Roman" w:cs="Times New Roman"/>
        </w:rPr>
        <w:t xml:space="preserve">, zbrojone. Od strony styku z gruntem projektowana izolacja przeciwwilgociowa (emulsja asfaltowa). 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W kanale projektowana podłoga na gruncie – płyta betonowa zbrojona gr. </w:t>
      </w:r>
      <w:smartTag w:uri="urn:schemas-microsoft-com:office:smarttags" w:element="metricconverter">
        <w:smartTagPr>
          <w:attr w:name="ProductID" w:val="20 cm"/>
        </w:smartTagPr>
        <w:r w:rsidRPr="003A724C">
          <w:rPr>
            <w:rFonts w:ascii="Times New Roman" w:hAnsi="Times New Roman" w:cs="Times New Roman"/>
          </w:rPr>
          <w:t>20 cm</w:t>
        </w:r>
      </w:smartTag>
      <w:r w:rsidRPr="003A724C">
        <w:rPr>
          <w:rFonts w:ascii="Times New Roman" w:hAnsi="Times New Roman" w:cs="Times New Roman"/>
        </w:rPr>
        <w:t xml:space="preserve"> na podsypce piaskowo-żwirowej zagęszczonej gr. </w:t>
      </w:r>
      <w:smartTag w:uri="urn:schemas-microsoft-com:office:smarttags" w:element="metricconverter">
        <w:smartTagPr>
          <w:attr w:name="ProductID" w:val="20 cm"/>
        </w:smartTagPr>
        <w:r w:rsidRPr="003A724C">
          <w:rPr>
            <w:rFonts w:ascii="Times New Roman" w:hAnsi="Times New Roman" w:cs="Times New Roman"/>
          </w:rPr>
          <w:t>20 cm</w:t>
        </w:r>
      </w:smartTag>
      <w:r w:rsidRPr="003A724C">
        <w:rPr>
          <w:rFonts w:ascii="Times New Roman" w:hAnsi="Times New Roman" w:cs="Times New Roman"/>
        </w:rPr>
        <w:t xml:space="preserve">. </w:t>
      </w:r>
    </w:p>
    <w:p w:rsidR="003A724C" w:rsidRPr="003A724C" w:rsidRDefault="003A724C" w:rsidP="003A72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Na płycie wykonać należy izolację przeciwwilgociową – 2 x papa asfaltowa na lepiku asfaltowym lub folia przeciwwilgociowa, z wywinięciem jej na ściany zewnętrzne, izolacji ścian zewnętrznych.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A724C">
        <w:rPr>
          <w:rFonts w:ascii="Times New Roman" w:hAnsi="Times New Roman" w:cs="Times New Roman"/>
        </w:rPr>
        <w:t xml:space="preserve">- </w:t>
      </w:r>
      <w:r w:rsidRPr="003A724C">
        <w:rPr>
          <w:rFonts w:ascii="Times New Roman" w:hAnsi="Times New Roman" w:cs="Times New Roman"/>
          <w:b/>
        </w:rPr>
        <w:t>zespół szatniowo-sanitarny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Przeznaczony jest łącznie dla 30 uczniów pracujących w systemie zmianowym.</w:t>
      </w:r>
    </w:p>
    <w:p w:rsidR="003A724C" w:rsidRP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 xml:space="preserve">Szatnie powinny być wyposażone w miejsca siedzące oraz szafki dwudzielne na odzież własną i roboczą pracowników i uczniów (kombinezony i obuwie robocze), z półką w górnej części i drążkiem na ubrania. Szafki stalowe lub z płyty HPL, o wym.: 40x50 cm, wys. </w:t>
      </w:r>
      <w:smartTag w:uri="urn:schemas-microsoft-com:office:smarttags" w:element="metricconverter">
        <w:smartTagPr>
          <w:attr w:name="ProductID" w:val="180 cm"/>
        </w:smartTagPr>
        <w:r w:rsidRPr="003A724C">
          <w:rPr>
            <w:rFonts w:ascii="Times New Roman" w:hAnsi="Times New Roman" w:cs="Times New Roman"/>
          </w:rPr>
          <w:t>180 cm</w:t>
        </w:r>
      </w:smartTag>
      <w:r w:rsidRPr="003A724C">
        <w:rPr>
          <w:rFonts w:ascii="Times New Roman" w:hAnsi="Times New Roman" w:cs="Times New Roman"/>
        </w:rPr>
        <w:t xml:space="preserve">. Projektowane miejsca siedzące w ilości min. 50% ilości osób na najliczniejszej zmianie, tj. min. 15 taboretów 40x40 cm lub 3 sztuki pięcioosobowych ławek przymocowanych na stałe do podłoża. </w:t>
      </w:r>
    </w:p>
    <w:p w:rsidR="003A724C" w:rsidRDefault="003A724C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A724C">
        <w:rPr>
          <w:rFonts w:ascii="Times New Roman" w:hAnsi="Times New Roman" w:cs="Times New Roman"/>
        </w:rPr>
        <w:t>SZAFKI NA ODZIEŻ POWINNY SPEŁNIAĆ WYMAGANIA POLSKIEJ NORMY.</w:t>
      </w:r>
    </w:p>
    <w:p w:rsidR="00E9527A" w:rsidRDefault="00E9527A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9527A" w:rsidRPr="00E9527A" w:rsidRDefault="00E9527A" w:rsidP="003A72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9527A">
        <w:rPr>
          <w:rFonts w:ascii="Times New Roman" w:hAnsi="Times New Roman" w:cs="Times New Roman"/>
          <w:b/>
        </w:rPr>
        <w:t>Projektowany budynek musi być dostosowany do wyposażenia będącego załącznikiem</w:t>
      </w:r>
      <w:r w:rsidR="00E05DF2">
        <w:rPr>
          <w:rFonts w:ascii="Times New Roman" w:hAnsi="Times New Roman" w:cs="Times New Roman"/>
          <w:b/>
        </w:rPr>
        <w:t xml:space="preserve"> 1a</w:t>
      </w:r>
      <w:bookmarkStart w:id="1" w:name="_GoBack"/>
      <w:bookmarkEnd w:id="1"/>
      <w:r w:rsidRPr="00E9527A">
        <w:rPr>
          <w:rFonts w:ascii="Times New Roman" w:hAnsi="Times New Roman" w:cs="Times New Roman"/>
          <w:b/>
        </w:rPr>
        <w:t xml:space="preserve"> do niniejszego opisu.</w:t>
      </w:r>
    </w:p>
    <w:sectPr w:rsidR="00E9527A" w:rsidRPr="00E9527A" w:rsidSect="00FE24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BADFC"/>
    <w:multiLevelType w:val="hybridMultilevel"/>
    <w:tmpl w:val="CACCA13E"/>
    <w:lvl w:ilvl="0" w:tplc="3856C9C0">
      <w:start w:val="10"/>
      <w:numFmt w:val="decimal"/>
      <w:lvlText w:val="%1."/>
      <w:lvlJc w:val="left"/>
    </w:lvl>
    <w:lvl w:ilvl="1" w:tplc="4F0CD184">
      <w:start w:val="1"/>
      <w:numFmt w:val="decimal"/>
      <w:lvlText w:val="%2)"/>
      <w:lvlJc w:val="left"/>
    </w:lvl>
    <w:lvl w:ilvl="2" w:tplc="5DB673F8">
      <w:start w:val="1"/>
      <w:numFmt w:val="bullet"/>
      <w:lvlText w:val="-"/>
      <w:lvlJc w:val="left"/>
    </w:lvl>
    <w:lvl w:ilvl="3" w:tplc="55865904">
      <w:start w:val="1"/>
      <w:numFmt w:val="decimal"/>
      <w:lvlText w:val="%4"/>
      <w:lvlJc w:val="left"/>
    </w:lvl>
    <w:lvl w:ilvl="4" w:tplc="6CE61780">
      <w:numFmt w:val="decimal"/>
      <w:lvlText w:val=""/>
      <w:lvlJc w:val="left"/>
    </w:lvl>
    <w:lvl w:ilvl="5" w:tplc="C86A18C2">
      <w:numFmt w:val="decimal"/>
      <w:lvlText w:val=""/>
      <w:lvlJc w:val="left"/>
    </w:lvl>
    <w:lvl w:ilvl="6" w:tplc="36D4C816">
      <w:numFmt w:val="decimal"/>
      <w:lvlText w:val=""/>
      <w:lvlJc w:val="left"/>
    </w:lvl>
    <w:lvl w:ilvl="7" w:tplc="7668D6EE">
      <w:numFmt w:val="decimal"/>
      <w:lvlText w:val=""/>
      <w:lvlJc w:val="left"/>
    </w:lvl>
    <w:lvl w:ilvl="8" w:tplc="178E1FCE">
      <w:numFmt w:val="decimal"/>
      <w:lvlText w:val=""/>
      <w:lvlJc w:val="left"/>
    </w:lvl>
  </w:abstractNum>
  <w:abstractNum w:abstractNumId="1">
    <w:nsid w:val="502312C8"/>
    <w:multiLevelType w:val="multilevel"/>
    <w:tmpl w:val="F5A0878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">
    <w:nsid w:val="54E49EB4"/>
    <w:multiLevelType w:val="hybridMultilevel"/>
    <w:tmpl w:val="3DB6C8F6"/>
    <w:lvl w:ilvl="0" w:tplc="39E0B360">
      <w:start w:val="3"/>
      <w:numFmt w:val="decimal"/>
      <w:lvlText w:val="%1)"/>
      <w:lvlJc w:val="left"/>
    </w:lvl>
    <w:lvl w:ilvl="1" w:tplc="01AEF0C8">
      <w:start w:val="1"/>
      <w:numFmt w:val="bullet"/>
      <w:lvlText w:val=" "/>
      <w:lvlJc w:val="left"/>
    </w:lvl>
    <w:lvl w:ilvl="2" w:tplc="EFC26B40">
      <w:numFmt w:val="decimal"/>
      <w:lvlText w:val=""/>
      <w:lvlJc w:val="left"/>
    </w:lvl>
    <w:lvl w:ilvl="3" w:tplc="1734963C">
      <w:numFmt w:val="decimal"/>
      <w:lvlText w:val=""/>
      <w:lvlJc w:val="left"/>
    </w:lvl>
    <w:lvl w:ilvl="4" w:tplc="E10C3CAA">
      <w:numFmt w:val="decimal"/>
      <w:lvlText w:val=""/>
      <w:lvlJc w:val="left"/>
    </w:lvl>
    <w:lvl w:ilvl="5" w:tplc="C204B1D4">
      <w:numFmt w:val="decimal"/>
      <w:lvlText w:val=""/>
      <w:lvlJc w:val="left"/>
    </w:lvl>
    <w:lvl w:ilvl="6" w:tplc="87BA695A">
      <w:numFmt w:val="decimal"/>
      <w:lvlText w:val=""/>
      <w:lvlJc w:val="left"/>
    </w:lvl>
    <w:lvl w:ilvl="7" w:tplc="0B80A7E6">
      <w:numFmt w:val="decimal"/>
      <w:lvlText w:val=""/>
      <w:lvlJc w:val="left"/>
    </w:lvl>
    <w:lvl w:ilvl="8" w:tplc="A0B85962">
      <w:numFmt w:val="decimal"/>
      <w:lvlText w:val=""/>
      <w:lvlJc w:val="left"/>
    </w:lvl>
  </w:abstractNum>
  <w:abstractNum w:abstractNumId="3">
    <w:nsid w:val="5F0214FD"/>
    <w:multiLevelType w:val="hybridMultilevel"/>
    <w:tmpl w:val="1922B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9A91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ED"/>
    <w:rsid w:val="000350E8"/>
    <w:rsid w:val="0007127E"/>
    <w:rsid w:val="0008304C"/>
    <w:rsid w:val="0015172E"/>
    <w:rsid w:val="001D7872"/>
    <w:rsid w:val="002124C4"/>
    <w:rsid w:val="0028084B"/>
    <w:rsid w:val="002936AE"/>
    <w:rsid w:val="002A4FB3"/>
    <w:rsid w:val="002D7079"/>
    <w:rsid w:val="00305D6E"/>
    <w:rsid w:val="00386C79"/>
    <w:rsid w:val="003A724C"/>
    <w:rsid w:val="003C35AE"/>
    <w:rsid w:val="003E138D"/>
    <w:rsid w:val="003F3D00"/>
    <w:rsid w:val="0042693D"/>
    <w:rsid w:val="00441892"/>
    <w:rsid w:val="00462941"/>
    <w:rsid w:val="0046760F"/>
    <w:rsid w:val="00472C2F"/>
    <w:rsid w:val="00473FC4"/>
    <w:rsid w:val="004C49EE"/>
    <w:rsid w:val="004C527D"/>
    <w:rsid w:val="004E3046"/>
    <w:rsid w:val="0052488D"/>
    <w:rsid w:val="00555029"/>
    <w:rsid w:val="00563AA2"/>
    <w:rsid w:val="005D61C1"/>
    <w:rsid w:val="005F51C3"/>
    <w:rsid w:val="006205C7"/>
    <w:rsid w:val="00675247"/>
    <w:rsid w:val="00684BB9"/>
    <w:rsid w:val="00695955"/>
    <w:rsid w:val="006C1BB6"/>
    <w:rsid w:val="006E5435"/>
    <w:rsid w:val="006E7042"/>
    <w:rsid w:val="0070478C"/>
    <w:rsid w:val="00750469"/>
    <w:rsid w:val="007717F0"/>
    <w:rsid w:val="007A135E"/>
    <w:rsid w:val="007E2FA1"/>
    <w:rsid w:val="0084612D"/>
    <w:rsid w:val="0084675B"/>
    <w:rsid w:val="008A6C47"/>
    <w:rsid w:val="008B5065"/>
    <w:rsid w:val="008D30E4"/>
    <w:rsid w:val="009E3A66"/>
    <w:rsid w:val="009F00B9"/>
    <w:rsid w:val="00A15CB2"/>
    <w:rsid w:val="00A40B21"/>
    <w:rsid w:val="00A553A4"/>
    <w:rsid w:val="00A7075D"/>
    <w:rsid w:val="00A80C7B"/>
    <w:rsid w:val="00AC5BD7"/>
    <w:rsid w:val="00AF64EF"/>
    <w:rsid w:val="00B23E0C"/>
    <w:rsid w:val="00BF5B78"/>
    <w:rsid w:val="00C02C47"/>
    <w:rsid w:val="00C24E23"/>
    <w:rsid w:val="00C63648"/>
    <w:rsid w:val="00C64E5F"/>
    <w:rsid w:val="00D14A36"/>
    <w:rsid w:val="00D2794A"/>
    <w:rsid w:val="00D359A8"/>
    <w:rsid w:val="00D6669F"/>
    <w:rsid w:val="00D84492"/>
    <w:rsid w:val="00D910CD"/>
    <w:rsid w:val="00DB351A"/>
    <w:rsid w:val="00E05DF2"/>
    <w:rsid w:val="00E705ED"/>
    <w:rsid w:val="00E71477"/>
    <w:rsid w:val="00E82E81"/>
    <w:rsid w:val="00E9527A"/>
    <w:rsid w:val="00EB2BAF"/>
    <w:rsid w:val="00EB7CCD"/>
    <w:rsid w:val="00F17203"/>
    <w:rsid w:val="00F86297"/>
    <w:rsid w:val="00F876E9"/>
    <w:rsid w:val="00FC2A45"/>
    <w:rsid w:val="00FC6DB4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72E"/>
  </w:style>
  <w:style w:type="paragraph" w:customStyle="1" w:styleId="Default">
    <w:name w:val="Default"/>
    <w:rsid w:val="00A15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72E"/>
  </w:style>
  <w:style w:type="paragraph" w:customStyle="1" w:styleId="Default">
    <w:name w:val="Default"/>
    <w:rsid w:val="00A15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8EC4-D3B2-437D-8D33-7C39D057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2855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 Suszczewicz</dc:creator>
  <cp:keywords/>
  <dc:description/>
  <cp:lastModifiedBy>SP w Starachowicach</cp:lastModifiedBy>
  <cp:revision>45</cp:revision>
  <cp:lastPrinted>2017-08-30T10:10:00Z</cp:lastPrinted>
  <dcterms:created xsi:type="dcterms:W3CDTF">2017-07-18T08:24:00Z</dcterms:created>
  <dcterms:modified xsi:type="dcterms:W3CDTF">2017-09-20T08:12:00Z</dcterms:modified>
</cp:coreProperties>
</file>