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9C" w:rsidRPr="00363A9C" w:rsidRDefault="00363A9C" w:rsidP="00363A9C">
      <w:pPr>
        <w:spacing w:after="240" w:line="240" w:lineRule="auto"/>
        <w:rPr>
          <w:rFonts w:ascii="Times New Roman" w:eastAsia="Times New Roman" w:hAnsi="Times New Roman" w:cs="Times New Roman"/>
          <w:sz w:val="24"/>
          <w:szCs w:val="24"/>
          <w:lang w:eastAsia="pl-PL"/>
        </w:rPr>
      </w:pPr>
      <w:bookmarkStart w:id="0" w:name="_GoBack"/>
      <w:bookmarkEnd w:id="0"/>
      <w:r w:rsidRPr="00363A9C">
        <w:rPr>
          <w:rFonts w:ascii="Times New Roman" w:eastAsia="Times New Roman" w:hAnsi="Times New Roman" w:cs="Times New Roman"/>
          <w:sz w:val="24"/>
          <w:szCs w:val="24"/>
          <w:lang w:eastAsia="pl-PL"/>
        </w:rPr>
        <w:t xml:space="preserve">Ogłoszenie nr 627679-N-2017 z dnia 2017-12-05 r. </w:t>
      </w:r>
    </w:p>
    <w:p w:rsidR="00363A9C" w:rsidRPr="00363A9C" w:rsidRDefault="00363A9C" w:rsidP="00363A9C">
      <w:pPr>
        <w:spacing w:after="0" w:line="240" w:lineRule="auto"/>
        <w:jc w:val="center"/>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Dom Pomocy Społecznej im. Sue Ryder w Kałkowie-Godowie: Dostawa żywności na potrzeby Domu Pomocy Społecznej im. Sue Ryder w Kałkowie-Godowie gm. Pawłów w okresie od 1 stycznia 2018 roku do 31 grudnia 2018 roku</w:t>
      </w:r>
      <w:r w:rsidRPr="00363A9C">
        <w:rPr>
          <w:rFonts w:ascii="Times New Roman" w:eastAsia="Times New Roman" w:hAnsi="Times New Roman" w:cs="Times New Roman"/>
          <w:sz w:val="24"/>
          <w:szCs w:val="24"/>
          <w:lang w:eastAsia="pl-PL"/>
        </w:rPr>
        <w:br/>
        <w:t xml:space="preserve">OGŁOSZENIE O ZAMÓWIENIU - Dostawy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Zamieszczanie ogłoszenia:</w:t>
      </w:r>
      <w:r w:rsidRPr="00363A9C">
        <w:rPr>
          <w:rFonts w:ascii="Times New Roman" w:eastAsia="Times New Roman" w:hAnsi="Times New Roman" w:cs="Times New Roman"/>
          <w:sz w:val="24"/>
          <w:szCs w:val="24"/>
          <w:lang w:eastAsia="pl-PL"/>
        </w:rPr>
        <w:t xml:space="preserve"> Zamieszczanie obowiązkowe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Ogłoszenie dotyczy:</w:t>
      </w:r>
      <w:r w:rsidRPr="00363A9C">
        <w:rPr>
          <w:rFonts w:ascii="Times New Roman" w:eastAsia="Times New Roman" w:hAnsi="Times New Roman" w:cs="Times New Roman"/>
          <w:sz w:val="24"/>
          <w:szCs w:val="24"/>
          <w:lang w:eastAsia="pl-PL"/>
        </w:rPr>
        <w:t xml:space="preserve"> Zamówienia publicznego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Nazwa projektu lub programu</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3A9C">
        <w:rPr>
          <w:rFonts w:ascii="Times New Roman" w:eastAsia="Times New Roman" w:hAnsi="Times New Roman" w:cs="Times New Roman"/>
          <w:sz w:val="24"/>
          <w:szCs w:val="24"/>
          <w:lang w:eastAsia="pl-PL"/>
        </w:rPr>
        <w:t>Pzp</w:t>
      </w:r>
      <w:proofErr w:type="spellEnd"/>
      <w:r w:rsidRPr="00363A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u w:val="single"/>
          <w:lang w:eastAsia="pl-PL"/>
        </w:rPr>
        <w:t>SEKCJA I: ZAMAWIAJĄCY</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Postępowanie przeprowadza centralny zamawiający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Informacje na temat podmiotu któremu zamawiający powierzył/powierzyli prowadzenie postępowania:</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Postępowanie jest przeprowadzane wspólnie przez zamawiających</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Informacje dodatkowe:</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 1) NAZWA I ADRES: </w:t>
      </w:r>
      <w:r w:rsidRPr="00363A9C">
        <w:rPr>
          <w:rFonts w:ascii="Times New Roman" w:eastAsia="Times New Roman" w:hAnsi="Times New Roman" w:cs="Times New Roman"/>
          <w:sz w:val="24"/>
          <w:szCs w:val="24"/>
          <w:lang w:eastAsia="pl-PL"/>
        </w:rPr>
        <w:t xml:space="preserve">Dom Pomocy Społecznej im. Sue Ryder w Kałkowie-Godowie, krajowy numer identyfikacyjny 29153892300000, ul. Godów  88 , 27225   Kałków, woj. świętokrzyskie, państwo Polska, tel. 41 3343862, 0600039912, e-mail dps.kalkow@poczta.fm, faks 413 343 863.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lastRenderedPageBreak/>
        <w:t xml:space="preserve">Adres strony internetowej (URL): www.spstarachowice.bip.doc.pl </w:t>
      </w:r>
      <w:r w:rsidRPr="00363A9C">
        <w:rPr>
          <w:rFonts w:ascii="Times New Roman" w:eastAsia="Times New Roman" w:hAnsi="Times New Roman" w:cs="Times New Roman"/>
          <w:sz w:val="24"/>
          <w:szCs w:val="24"/>
          <w:lang w:eastAsia="pl-PL"/>
        </w:rPr>
        <w:br/>
        <w:t xml:space="preserve">Adres profilu nabywcy: </w:t>
      </w:r>
      <w:r w:rsidRPr="00363A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 2) RODZAJ ZAMAWIAJĄCEGO: </w:t>
      </w:r>
      <w:r w:rsidRPr="00363A9C">
        <w:rPr>
          <w:rFonts w:ascii="Times New Roman" w:eastAsia="Times New Roman" w:hAnsi="Times New Roman" w:cs="Times New Roman"/>
          <w:sz w:val="24"/>
          <w:szCs w:val="24"/>
          <w:lang w:eastAsia="pl-PL"/>
        </w:rPr>
        <w:t xml:space="preserve">Jednostki organizacyjne administracji samorządowej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I.3) WSPÓLNE UDZIELANIE ZAMÓWIENIA </w:t>
      </w:r>
      <w:r w:rsidRPr="00363A9C">
        <w:rPr>
          <w:rFonts w:ascii="Times New Roman" w:eastAsia="Times New Roman" w:hAnsi="Times New Roman" w:cs="Times New Roman"/>
          <w:b/>
          <w:bCs/>
          <w:i/>
          <w:iCs/>
          <w:sz w:val="24"/>
          <w:szCs w:val="24"/>
          <w:lang w:eastAsia="pl-PL"/>
        </w:rPr>
        <w:t>(jeżeli dotyczy)</w:t>
      </w:r>
      <w:r w:rsidRPr="00363A9C">
        <w:rPr>
          <w:rFonts w:ascii="Times New Roman" w:eastAsia="Times New Roman" w:hAnsi="Times New Roman" w:cs="Times New Roman"/>
          <w:b/>
          <w:bCs/>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I.4) KOMUNIKACJA: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Tak </w:t>
      </w:r>
      <w:r w:rsidRPr="00363A9C">
        <w:rPr>
          <w:rFonts w:ascii="Times New Roman" w:eastAsia="Times New Roman" w:hAnsi="Times New Roman" w:cs="Times New Roman"/>
          <w:sz w:val="24"/>
          <w:szCs w:val="24"/>
          <w:lang w:eastAsia="pl-PL"/>
        </w:rPr>
        <w:br/>
        <w:t xml:space="preserve">www.powiat.starachowice.pl oraz www.spstarachowice.bip.doc.pl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Oferty lub wnioski o dopuszczenie do udziału w postępowaniu należy przesyłać:</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Elektronicznie</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adres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Nie </w:t>
      </w:r>
      <w:r w:rsidRPr="00363A9C">
        <w:rPr>
          <w:rFonts w:ascii="Times New Roman" w:eastAsia="Times New Roman" w:hAnsi="Times New Roman" w:cs="Times New Roman"/>
          <w:sz w:val="24"/>
          <w:szCs w:val="24"/>
          <w:lang w:eastAsia="pl-PL"/>
        </w:rPr>
        <w:br/>
        <w:t xml:space="preserve">Inny sposób: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Tak </w:t>
      </w:r>
      <w:r w:rsidRPr="00363A9C">
        <w:rPr>
          <w:rFonts w:ascii="Times New Roman" w:eastAsia="Times New Roman" w:hAnsi="Times New Roman" w:cs="Times New Roman"/>
          <w:sz w:val="24"/>
          <w:szCs w:val="24"/>
          <w:lang w:eastAsia="pl-PL"/>
        </w:rPr>
        <w:br/>
        <w:t xml:space="preserve">Inny sposób: </w:t>
      </w:r>
      <w:r w:rsidRPr="00363A9C">
        <w:rPr>
          <w:rFonts w:ascii="Times New Roman" w:eastAsia="Times New Roman" w:hAnsi="Times New Roman" w:cs="Times New Roman"/>
          <w:sz w:val="24"/>
          <w:szCs w:val="24"/>
          <w:lang w:eastAsia="pl-PL"/>
        </w:rPr>
        <w:br/>
        <w:t xml:space="preserve">Forma pisemna – za pośrednictwem operatora pocztowego w rozumieniu ustawy z dnia 23 listopada 2012 roku – Prawo pocztowe (tekst jednolity: Dz. U. z 2017 roku, poz. 1481 z późniejszymi zmianami), osobiście lub za pośrednictwem posłańca. </w:t>
      </w:r>
      <w:r w:rsidRPr="00363A9C">
        <w:rPr>
          <w:rFonts w:ascii="Times New Roman" w:eastAsia="Times New Roman" w:hAnsi="Times New Roman" w:cs="Times New Roman"/>
          <w:sz w:val="24"/>
          <w:szCs w:val="24"/>
          <w:lang w:eastAsia="pl-PL"/>
        </w:rPr>
        <w:br/>
        <w:t xml:space="preserve">Adres: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lastRenderedPageBreak/>
        <w:t xml:space="preserve">Dom Pomocy Społecznej im. Sue Ryder w Kałkowie-Godowie , Godów 88, 27-225 Kałków, woj. świętokrzyskie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u w:val="single"/>
          <w:lang w:eastAsia="pl-PL"/>
        </w:rPr>
        <w:t xml:space="preserve">SEKCJA II: PRZEDMIOT ZAMÓWIENIA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II.1) Nazwa nadana zamówieniu przez zamawiającego: </w:t>
      </w:r>
      <w:r w:rsidRPr="00363A9C">
        <w:rPr>
          <w:rFonts w:ascii="Times New Roman" w:eastAsia="Times New Roman" w:hAnsi="Times New Roman" w:cs="Times New Roman"/>
          <w:sz w:val="24"/>
          <w:szCs w:val="24"/>
          <w:lang w:eastAsia="pl-PL"/>
        </w:rPr>
        <w:t xml:space="preserve">Dostawa żywności na potrzeby Domu Pomocy Społecznej im. Sue Ryder w Kałkowie-Godowie gm. Pawłów w okresie od 1 stycznia 2018 roku do 31 grudnia 2018 roku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Numer referencyjny: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3A9C" w:rsidRPr="00363A9C" w:rsidRDefault="00363A9C" w:rsidP="00363A9C">
      <w:pPr>
        <w:spacing w:after="0" w:line="240" w:lineRule="auto"/>
        <w:jc w:val="both"/>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II.2) Rodzaj zamówienia: </w:t>
      </w:r>
      <w:r w:rsidRPr="00363A9C">
        <w:rPr>
          <w:rFonts w:ascii="Times New Roman" w:eastAsia="Times New Roman" w:hAnsi="Times New Roman" w:cs="Times New Roman"/>
          <w:sz w:val="24"/>
          <w:szCs w:val="24"/>
          <w:lang w:eastAsia="pl-PL"/>
        </w:rPr>
        <w:t xml:space="preserve">Dostawy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II.3) Informacja o możliwości składania ofert częściowych</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Zamówienie podzielone jest na części: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Oferty lub wnioski o dopuszczenie do udziału w postępowaniu można składać w odniesieniu do:</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II.4) Krótki opis przedmiotu zamówienia </w:t>
      </w:r>
      <w:r w:rsidRPr="00363A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3A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3A9C">
        <w:rPr>
          <w:rFonts w:ascii="Times New Roman" w:eastAsia="Times New Roman" w:hAnsi="Times New Roman" w:cs="Times New Roman"/>
          <w:sz w:val="24"/>
          <w:szCs w:val="24"/>
          <w:lang w:eastAsia="pl-PL"/>
        </w:rPr>
        <w:t xml:space="preserve">Przedmiotem zamówienia jest dostawa żywności na potrzeby Domu Pomocy Społecznej im. Sue Ryder w Kałkowie-Godowie gm. Pawłów od 1 stycznia 2018 roku do 31 grudnia 2018 roku. Przedmiot zamówienia obejmuje dostawę całodobowego wyżywienia z uwzględnieniem diet ustalanych dla mieszkańców na bieżąco. Dzienna racja pokarmowa dla pensjonariusza DPS wynosić będzie: 1. produkty zbożowe (w przeliczeniu na mąkę) - 270 g pieczywo mieszane - 250 g mąka i makarony - 50 g kasze - 40 g 2. mleko i produkty mleczne (w przeliczeniu na mleko płynne) - 1150 ml mleko - 550 ml sery twarogowe - 60 g sery podpuszczkowe - 20 g 3. jaja ¾ szt. 4. mięso, wędliny, ryby, (w przeliczeniu na mięso z kością) - 200 g mięso - 110 g wędliny - 40 g ryby - 40 g 5. masło 40 g 6. inne tłuszcze 15 ml. 7. ziemniaki 350 g 8. warzywa i owoce obfitujące w witaminę C 230 g 9. warzywa i niektóre owoce obfitujące w karoten 120 g 10. inne warzywa i owoce 280 g 11. cukier i słodycze (w przeliczeniu na cukier) 75 g cukier 60 g dżemy i marmolady 30 g Energia w kaloriach: 2500-2600 Białko ogółem w g.: 90, w tym zwierzęce 58 Tłuszcze w g.: </w:t>
      </w:r>
      <w:r w:rsidRPr="00363A9C">
        <w:rPr>
          <w:rFonts w:ascii="Times New Roman" w:eastAsia="Times New Roman" w:hAnsi="Times New Roman" w:cs="Times New Roman"/>
          <w:sz w:val="24"/>
          <w:szCs w:val="24"/>
          <w:lang w:eastAsia="pl-PL"/>
        </w:rPr>
        <w:lastRenderedPageBreak/>
        <w:t>88 Węglowodany w g.:347 g 1. Wszystkie etapy procesu produkcyjnego, łącznie z napełnianiem termosów powinny przebiegać bez zbędnych przestojów, celem zabezpieczenia przed zanieczyszczeniem zepsuciem i rozwojem drobnoustrojów chorobotwórczych.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 2. Posiłki powinny być przewożone w naczyniach transportowych i termosach gastronomicznych zapewniających utrzymanie temperatury spożywania potraw oraz posiadających odpowiednie atesty Państwowego Zakładu Higieny, Zakładu Badania Żywności i Przedmiotów Użytku. Pomiar temperatury odbywać się będzie w momencie przekazania posiłków do DPS: zupa-75°C, II danie - 65°C, napoje gorące - 80°C. , produkty zimne -15°C. Pojemniki, w których pakowana jest żywność mają być czyste, bez uszkodzeń, bez znaczących zmian fizycznych mogących przyczynić się do zagrożenia epidemiologicznego, a termosy zamykane szczelnie tak by podczas transportu posiłki w formie płynnej nie ulegały rozlaniu. 3. Transport posiłków prowadzony będzie samochodami dostosowanymi do przewożenia środków spożywczych. 4. Posiłki dostarczane będą 3 razy dziennie w godzinach: - śniadanie: godz. 8.00-8.30 - obiad: godz. 13.00-13.30 - kolacja: godz. 1700-17.30 5. Posiłki będą dzielone na dwa oddziały: oddział A - 60 posiłków oddział B - 28 posiłków 6. Dokładna liczbę posiłków na dany dzień zamawiający będzie podawał wykonawcy telefonicznie lub faksem do godz. 10.00 dnia poprzedniego.7. Należy udostępnić upoważnionemu przedstawicielowi Zamawiającego ponadto jedną porcję każdego posiłku do degustacji w zakresie diety podstawowej w celu dokonania kontroli wagi i estetyki zestawionego posiłku. 8. Wykonawca po zakończeniu pory wydawania poszczególnych posiłków odbierze odpady pokonsumpcyjne. 9. Jadłospisy podlegać będą kontroli Zamawiającego. Wykonawca zobowiązuje się do przedstawienia osobie upoważnionej planowanego na następną dekadę ( 10 dni) jadłospisu ( wzór ustalony przez Wykonawcę), w którym zawarte będą następujące dane: nazwa posiłku, kaloryczność, gramatura gotowego posiłku z podziałem części składowych wyrażone w gramach lub sztukach. 10. Wykonawca zobowiązany jest używać masło świeże extra, a nie produkty masłopodobne oraz wędliny wysokiej jakości. 11 Reklamacje dotyczące składu jakościowego i ilościowego (np. brak masła) będą zgłaszane wykonawcy telefonicznie oraz w formie pisemnej.12.Wykonawca powinien co najmniej 1 raz w tygodniu dostarczać wykaz poszczególnych produktów z których został sporządzony posiłek wraz z wykazem gramatury, 13.Zaleca się, aby Wykonawca pobierał i przechowywał próbki podanych posiłków w specjalnie przeznaczonych do tego lodówkach przez okres 48 godz. od upływu dnia ich podania. 14.Zamawiający będzie dokonywał kontroli wartości wsadu do kotła poprzez wezwanie wykonawcy do okazania raportów żywienia. W razie wątpliwości raz w m-</w:t>
      </w:r>
      <w:proofErr w:type="spellStart"/>
      <w:r w:rsidRPr="00363A9C">
        <w:rPr>
          <w:rFonts w:ascii="Times New Roman" w:eastAsia="Times New Roman" w:hAnsi="Times New Roman" w:cs="Times New Roman"/>
          <w:sz w:val="24"/>
          <w:szCs w:val="24"/>
          <w:lang w:eastAsia="pl-PL"/>
        </w:rPr>
        <w:t>cu</w:t>
      </w:r>
      <w:proofErr w:type="spellEnd"/>
      <w:r w:rsidRPr="00363A9C">
        <w:rPr>
          <w:rFonts w:ascii="Times New Roman" w:eastAsia="Times New Roman" w:hAnsi="Times New Roman" w:cs="Times New Roman"/>
          <w:sz w:val="24"/>
          <w:szCs w:val="24"/>
          <w:lang w:eastAsia="pl-PL"/>
        </w:rPr>
        <w:t xml:space="preserve"> zamawiający ma prawo na koszt wykonawcy do weryfikacji tych raportów przez PIH. 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wykaz diet stosowanych w DPS. 16.Wszelkie posiłki powinny być przygotowywane zgodnie z obowiązującymi normami żywieniowymi wg Instytutu Żywienia i Żywności, jak również przepisami prawa w zakresie higieny żywienia norm HCCAP oraz wewnętrznymi przepisami Zamawiającego. IV. Warunki dodatkowe:17. Podana cena brutto na realizację zamówienia winna uwzględniać wszelkie rabaty i upusty zastosowane dla Zamawiającego, Zakres zamówienia obejmuje usługi zgodnie z CPV: </w:t>
      </w:r>
      <w:r w:rsidRPr="00363A9C">
        <w:rPr>
          <w:rFonts w:ascii="Times New Roman" w:eastAsia="Times New Roman" w:hAnsi="Times New Roman" w:cs="Times New Roman"/>
          <w:sz w:val="24"/>
          <w:szCs w:val="24"/>
          <w:lang w:eastAsia="pl-PL"/>
        </w:rPr>
        <w:lastRenderedPageBreak/>
        <w:t xml:space="preserve">przedmiot główny - 55.52.12.00-0.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II.5) Główny kod CPV: </w:t>
      </w:r>
      <w:r w:rsidRPr="00363A9C">
        <w:rPr>
          <w:rFonts w:ascii="Times New Roman" w:eastAsia="Times New Roman" w:hAnsi="Times New Roman" w:cs="Times New Roman"/>
          <w:sz w:val="24"/>
          <w:szCs w:val="24"/>
          <w:lang w:eastAsia="pl-PL"/>
        </w:rPr>
        <w:t xml:space="preserve">55521200-0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Dodatkowe kody CPV:</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II.6) Całkowita wartość zamówienia </w:t>
      </w:r>
      <w:r w:rsidRPr="00363A9C">
        <w:rPr>
          <w:rFonts w:ascii="Times New Roman" w:eastAsia="Times New Roman" w:hAnsi="Times New Roman" w:cs="Times New Roman"/>
          <w:i/>
          <w:iCs/>
          <w:sz w:val="24"/>
          <w:szCs w:val="24"/>
          <w:lang w:eastAsia="pl-PL"/>
        </w:rPr>
        <w:t>(jeżeli zamawiający podaje informacje o wartości zamówienia)</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Wartość bez VAT: 301780,24 </w:t>
      </w:r>
      <w:r w:rsidRPr="00363A9C">
        <w:rPr>
          <w:rFonts w:ascii="Times New Roman" w:eastAsia="Times New Roman" w:hAnsi="Times New Roman" w:cs="Times New Roman"/>
          <w:sz w:val="24"/>
          <w:szCs w:val="24"/>
          <w:lang w:eastAsia="pl-PL"/>
        </w:rPr>
        <w:br/>
        <w:t xml:space="preserve">Waluta: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PLN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3A9C">
        <w:rPr>
          <w:rFonts w:ascii="Times New Roman" w:eastAsia="Times New Roman" w:hAnsi="Times New Roman" w:cs="Times New Roman"/>
          <w:b/>
          <w:bCs/>
          <w:sz w:val="24"/>
          <w:szCs w:val="24"/>
          <w:lang w:eastAsia="pl-PL"/>
        </w:rPr>
        <w:t>Pzp</w:t>
      </w:r>
      <w:proofErr w:type="spellEnd"/>
      <w:r w:rsidRPr="00363A9C">
        <w:rPr>
          <w:rFonts w:ascii="Times New Roman" w:eastAsia="Times New Roman" w:hAnsi="Times New Roman" w:cs="Times New Roman"/>
          <w:b/>
          <w:bCs/>
          <w:sz w:val="24"/>
          <w:szCs w:val="24"/>
          <w:lang w:eastAsia="pl-PL"/>
        </w:rPr>
        <w:t xml:space="preserve">: </w:t>
      </w: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3A9C">
        <w:rPr>
          <w:rFonts w:ascii="Times New Roman" w:eastAsia="Times New Roman" w:hAnsi="Times New Roman" w:cs="Times New Roman"/>
          <w:sz w:val="24"/>
          <w:szCs w:val="24"/>
          <w:lang w:eastAsia="pl-PL"/>
        </w:rPr>
        <w:t>Pzp</w:t>
      </w:r>
      <w:proofErr w:type="spellEnd"/>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miesiącach:   </w:t>
      </w:r>
      <w:r w:rsidRPr="00363A9C">
        <w:rPr>
          <w:rFonts w:ascii="Times New Roman" w:eastAsia="Times New Roman" w:hAnsi="Times New Roman" w:cs="Times New Roman"/>
          <w:i/>
          <w:iCs/>
          <w:sz w:val="24"/>
          <w:szCs w:val="24"/>
          <w:lang w:eastAsia="pl-PL"/>
        </w:rPr>
        <w:t xml:space="preserve"> lub </w:t>
      </w:r>
      <w:r w:rsidRPr="00363A9C">
        <w:rPr>
          <w:rFonts w:ascii="Times New Roman" w:eastAsia="Times New Roman" w:hAnsi="Times New Roman" w:cs="Times New Roman"/>
          <w:b/>
          <w:bCs/>
          <w:sz w:val="24"/>
          <w:szCs w:val="24"/>
          <w:lang w:eastAsia="pl-PL"/>
        </w:rPr>
        <w:t>dniach:</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i/>
          <w:iCs/>
          <w:sz w:val="24"/>
          <w:szCs w:val="24"/>
          <w:lang w:eastAsia="pl-PL"/>
        </w:rPr>
        <w:t>lub</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data rozpoczęcia: </w:t>
      </w:r>
      <w:r w:rsidRPr="00363A9C">
        <w:rPr>
          <w:rFonts w:ascii="Times New Roman" w:eastAsia="Times New Roman" w:hAnsi="Times New Roman" w:cs="Times New Roman"/>
          <w:sz w:val="24"/>
          <w:szCs w:val="24"/>
          <w:lang w:eastAsia="pl-PL"/>
        </w:rPr>
        <w:t> </w:t>
      </w:r>
      <w:r w:rsidRPr="00363A9C">
        <w:rPr>
          <w:rFonts w:ascii="Times New Roman" w:eastAsia="Times New Roman" w:hAnsi="Times New Roman" w:cs="Times New Roman"/>
          <w:i/>
          <w:iCs/>
          <w:sz w:val="24"/>
          <w:szCs w:val="24"/>
          <w:lang w:eastAsia="pl-PL"/>
        </w:rPr>
        <w:t xml:space="preserve"> lub </w:t>
      </w:r>
      <w:r w:rsidRPr="00363A9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3A9C" w:rsidRPr="00363A9C" w:rsidTr="00363A9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Data zakończenia</w:t>
            </w:r>
          </w:p>
        </w:tc>
      </w:tr>
      <w:tr w:rsidR="00363A9C" w:rsidRPr="00363A9C" w:rsidTr="00363A9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2018-12-31</w:t>
            </w:r>
          </w:p>
        </w:tc>
      </w:tr>
    </w:tbl>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II.9) Informacje dodatkowe: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III.1) WARUNKI UDZIAŁU W POSTĘPOWANIU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Określenie warunków: </w:t>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III.1.2) Sytuacja finansowa lub ekonomiczna </w:t>
      </w:r>
      <w:r w:rsidRPr="00363A9C">
        <w:rPr>
          <w:rFonts w:ascii="Times New Roman" w:eastAsia="Times New Roman" w:hAnsi="Times New Roman" w:cs="Times New Roman"/>
          <w:sz w:val="24"/>
          <w:szCs w:val="24"/>
          <w:lang w:eastAsia="pl-PL"/>
        </w:rPr>
        <w:br/>
        <w:t xml:space="preserve">Określenie warunków: </w:t>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III.1.3) Zdolność techniczna lub zawodowa </w:t>
      </w:r>
      <w:r w:rsidRPr="00363A9C">
        <w:rPr>
          <w:rFonts w:ascii="Times New Roman" w:eastAsia="Times New Roman" w:hAnsi="Times New Roman" w:cs="Times New Roman"/>
          <w:sz w:val="24"/>
          <w:szCs w:val="24"/>
          <w:lang w:eastAsia="pl-PL"/>
        </w:rPr>
        <w:br/>
        <w:t xml:space="preserve">Określenie warunków: W postępowaniu mogą brać udział wykonawcy, którzy posiadają doświadczenie zawodowe rozumiane jako należyte wykonanie w okresie ostatnich trzech lat usług polegających na dostawie żywności dla min. jednej placówki o charakterze zakładu opieki zdrowotnej lub placówki pomocy społecznej dla min. 50 pacjentów lub podopiecznych. - W postępowaniu mogą brać udział wykonawcy, którzy dysponują zapleczem kuchennym spełniających następujące wymagania: a. Zaplecze kuchenne, w którym przygotowywane będą posiłki powinno posiadać pozytywną opinie właściwego terenowego inspektora sanitarnego w sprawie dopuszczenia do użytkowania. Opinia ta musi być dołączona do oferty. b. Zaplecze kuchenne powinno znajdować się w odległości zapewniającej dowóz posiłków do siedziby DPS w Kałkowie w temperaturze odpowiedniej </w:t>
      </w:r>
      <w:r w:rsidRPr="00363A9C">
        <w:rPr>
          <w:rFonts w:ascii="Times New Roman" w:eastAsia="Times New Roman" w:hAnsi="Times New Roman" w:cs="Times New Roman"/>
          <w:sz w:val="24"/>
          <w:szCs w:val="24"/>
          <w:lang w:eastAsia="pl-PL"/>
        </w:rPr>
        <w:lastRenderedPageBreak/>
        <w:t xml:space="preserve">do spożycia. Przyjmuje się, iż takie warunki zostaną zapewnione przy odległości nie większej niż 40 km od siedziby Zamawiającego. </w:t>
      </w:r>
      <w:r w:rsidRPr="00363A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63A9C">
        <w:rPr>
          <w:rFonts w:ascii="Times New Roman" w:eastAsia="Times New Roman" w:hAnsi="Times New Roman" w:cs="Times New Roman"/>
          <w:sz w:val="24"/>
          <w:szCs w:val="24"/>
          <w:lang w:eastAsia="pl-PL"/>
        </w:rPr>
        <w:br/>
        <w:t xml:space="preserve">Informacje dodatkowe: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III.2) PODSTAWY WYKLUCZENIA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3A9C">
        <w:rPr>
          <w:rFonts w:ascii="Times New Roman" w:eastAsia="Times New Roman" w:hAnsi="Times New Roman" w:cs="Times New Roman"/>
          <w:b/>
          <w:bCs/>
          <w:sz w:val="24"/>
          <w:szCs w:val="24"/>
          <w:lang w:eastAsia="pl-PL"/>
        </w:rPr>
        <w:t>Pzp</w:t>
      </w:r>
      <w:proofErr w:type="spellEnd"/>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3A9C">
        <w:rPr>
          <w:rFonts w:ascii="Times New Roman" w:eastAsia="Times New Roman" w:hAnsi="Times New Roman" w:cs="Times New Roman"/>
          <w:b/>
          <w:bCs/>
          <w:sz w:val="24"/>
          <w:szCs w:val="24"/>
          <w:lang w:eastAsia="pl-PL"/>
        </w:rPr>
        <w:t>Pzp</w:t>
      </w:r>
      <w:proofErr w:type="spellEnd"/>
      <w:r w:rsidRPr="00363A9C">
        <w:rPr>
          <w:rFonts w:ascii="Times New Roman" w:eastAsia="Times New Roman" w:hAnsi="Times New Roman" w:cs="Times New Roman"/>
          <w:sz w:val="24"/>
          <w:szCs w:val="24"/>
          <w:lang w:eastAsia="pl-PL"/>
        </w:rPr>
        <w:t xml:space="preserve"> Nie Zamawiający przewiduje następujące fakultatywne podstawy wykluczenia: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3A9C">
        <w:rPr>
          <w:rFonts w:ascii="Times New Roman" w:eastAsia="Times New Roman" w:hAnsi="Times New Roman" w:cs="Times New Roman"/>
          <w:sz w:val="24"/>
          <w:szCs w:val="24"/>
          <w:lang w:eastAsia="pl-PL"/>
        </w:rPr>
        <w:br/>
        <w:t xml:space="preserve">Tak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Oświadczenie o spełnianiu kryteriów selekcji </w:t>
      </w:r>
      <w:r w:rsidRPr="00363A9C">
        <w:rPr>
          <w:rFonts w:ascii="Times New Roman" w:eastAsia="Times New Roman" w:hAnsi="Times New Roman" w:cs="Times New Roman"/>
          <w:sz w:val="24"/>
          <w:szCs w:val="24"/>
          <w:lang w:eastAsia="pl-PL"/>
        </w:rPr>
        <w:b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oświadczenie o niepodleganiu wykluczeniu oraz spełnianiu warunków udziału w postępowaniu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III.5.1) W ZAKRESIE SPEŁNIANIA WARUNKÓW UDZIAŁU W POSTĘPOWANIU:</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oświadczenie o niepodleganiu wykluczeniu oraz spełnianiu warunków udziału w postępowaniu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III.5.2) W ZAKRESIE KRYTERIÓW SELEKCJI:</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w:t>
      </w:r>
      <w:r w:rsidRPr="00363A9C">
        <w:rPr>
          <w:rFonts w:ascii="Times New Roman" w:eastAsia="Times New Roman" w:hAnsi="Times New Roman" w:cs="Times New Roman"/>
          <w:sz w:val="24"/>
          <w:szCs w:val="24"/>
          <w:lang w:eastAsia="pl-PL"/>
        </w:rPr>
        <w:lastRenderedPageBreak/>
        <w:t xml:space="preserve">przedmiotu, dat wykonania i podmiotów, na rzecz których dostawy lub usługi zostały wykonane, oraz załączeniem dowodów, czy zostały wykonane lub są wykonywane należycie; • wykaz narzędzi, wyposażenia zakładu i urządzeń technicznych dostępnych wykonawcy usług lub robót budowlanych w celu wykonania zamówienia wraz z informacją o podstawie do dysponowania tymi zasobami;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III.7) INNE DOKUMENTY NIE WYMIENIONE W pkt III.3) - III.6)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Decyzja właściwego inspektora sanitarnego dotycząca zaplecza kuchennego. Informacja o lokalizacji zaplecza kuchennego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u w:val="single"/>
          <w:lang w:eastAsia="pl-PL"/>
        </w:rPr>
        <w:t xml:space="preserve">SEKCJA IV: PROCEDURA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 xml:space="preserve">IV.1) OPIS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IV.1.1) Tryb udzielenia zamówienia: </w:t>
      </w:r>
      <w:r w:rsidRPr="00363A9C">
        <w:rPr>
          <w:rFonts w:ascii="Times New Roman" w:eastAsia="Times New Roman" w:hAnsi="Times New Roman" w:cs="Times New Roman"/>
          <w:sz w:val="24"/>
          <w:szCs w:val="24"/>
          <w:lang w:eastAsia="pl-PL"/>
        </w:rPr>
        <w:t xml:space="preserve">Przetarg nieograniczony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IV.1.2) Zamawiający żąda wniesienia wadium:</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Informacja na temat wadium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IV.1.3) Przewiduje się udzielenie zaliczek na poczet wykonania zamówienia:</w:t>
      </w:r>
      <w:r w:rsidRPr="00363A9C">
        <w:rPr>
          <w:rFonts w:ascii="Times New Roman" w:eastAsia="Times New Roman" w:hAnsi="Times New Roman" w:cs="Times New Roman"/>
          <w:sz w:val="24"/>
          <w:szCs w:val="24"/>
          <w:lang w:eastAsia="pl-PL"/>
        </w:rPr>
        <w:t xml:space="preserv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Należy podać informacje na temat udzielania zaliczek: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3A9C">
        <w:rPr>
          <w:rFonts w:ascii="Times New Roman" w:eastAsia="Times New Roman" w:hAnsi="Times New Roman" w:cs="Times New Roman"/>
          <w:sz w:val="24"/>
          <w:szCs w:val="24"/>
          <w:lang w:eastAsia="pl-PL"/>
        </w:rPr>
        <w:br/>
        <w:t xml:space="preserve">Nie </w:t>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IV.1.5.) Wymaga się złożenia oferty wariantowej: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Nie </w:t>
      </w:r>
      <w:r w:rsidRPr="00363A9C">
        <w:rPr>
          <w:rFonts w:ascii="Times New Roman" w:eastAsia="Times New Roman" w:hAnsi="Times New Roman" w:cs="Times New Roman"/>
          <w:sz w:val="24"/>
          <w:szCs w:val="24"/>
          <w:lang w:eastAsia="pl-PL"/>
        </w:rPr>
        <w:br/>
        <w:t xml:space="preserve">Dopuszcza się złożenie oferty wariantowej </w:t>
      </w:r>
      <w:r w:rsidRPr="00363A9C">
        <w:rPr>
          <w:rFonts w:ascii="Times New Roman" w:eastAsia="Times New Roman" w:hAnsi="Times New Roman" w:cs="Times New Roman"/>
          <w:sz w:val="24"/>
          <w:szCs w:val="24"/>
          <w:lang w:eastAsia="pl-PL"/>
        </w:rPr>
        <w:br/>
        <w:t xml:space="preserve">Nie </w:t>
      </w:r>
      <w:r w:rsidRPr="00363A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3A9C">
        <w:rPr>
          <w:rFonts w:ascii="Times New Roman" w:eastAsia="Times New Roman" w:hAnsi="Times New Roman" w:cs="Times New Roman"/>
          <w:sz w:val="24"/>
          <w:szCs w:val="24"/>
          <w:lang w:eastAsia="pl-PL"/>
        </w:rPr>
        <w:br/>
        <w:t xml:space="preserve">Nie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Liczba wykonawców   </w:t>
      </w:r>
      <w:r w:rsidRPr="00363A9C">
        <w:rPr>
          <w:rFonts w:ascii="Times New Roman" w:eastAsia="Times New Roman" w:hAnsi="Times New Roman" w:cs="Times New Roman"/>
          <w:sz w:val="24"/>
          <w:szCs w:val="24"/>
          <w:lang w:eastAsia="pl-PL"/>
        </w:rPr>
        <w:br/>
        <w:t xml:space="preserve">Przewidywana minimalna liczba wykonawców </w:t>
      </w:r>
      <w:r w:rsidRPr="00363A9C">
        <w:rPr>
          <w:rFonts w:ascii="Times New Roman" w:eastAsia="Times New Roman" w:hAnsi="Times New Roman" w:cs="Times New Roman"/>
          <w:sz w:val="24"/>
          <w:szCs w:val="24"/>
          <w:lang w:eastAsia="pl-PL"/>
        </w:rPr>
        <w:br/>
        <w:t xml:space="preserve">Maksymalna liczba wykonawców   </w:t>
      </w:r>
      <w:r w:rsidRPr="00363A9C">
        <w:rPr>
          <w:rFonts w:ascii="Times New Roman" w:eastAsia="Times New Roman" w:hAnsi="Times New Roman" w:cs="Times New Roman"/>
          <w:sz w:val="24"/>
          <w:szCs w:val="24"/>
          <w:lang w:eastAsia="pl-PL"/>
        </w:rPr>
        <w:br/>
        <w:t xml:space="preserve">Kryteria selekcji wykonawców: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IV.1.7) Informacje na temat umowy ramowej lub dynamicznego systemu zakupów: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lastRenderedPageBreak/>
        <w:t xml:space="preserve">Umowa ramowa będzie zawarta: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Czy przewiduje się ograniczenie liczby uczestników umowy ramowej: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Przewidziana maksymalna liczba uczestników umowy ramowej: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Zamówienie obejmuje ustanowienie dynamicznego systemu zakupów: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IV.1.8) Aukcja elektroniczna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Przewidziane jest przeprowadzenie aukcji elektronicznej </w:t>
      </w:r>
      <w:r w:rsidRPr="00363A9C">
        <w:rPr>
          <w:rFonts w:ascii="Times New Roman" w:eastAsia="Times New Roman" w:hAnsi="Times New Roman" w:cs="Times New Roman"/>
          <w:i/>
          <w:iCs/>
          <w:sz w:val="24"/>
          <w:szCs w:val="24"/>
          <w:lang w:eastAsia="pl-PL"/>
        </w:rPr>
        <w:t xml:space="preserve">(przetarg nieograniczony, przetarg ograniczony, negocjacje z ogłoszeniem) </w:t>
      </w:r>
      <w:r w:rsidRPr="00363A9C">
        <w:rPr>
          <w:rFonts w:ascii="Times New Roman" w:eastAsia="Times New Roman" w:hAnsi="Times New Roman" w:cs="Times New Roman"/>
          <w:sz w:val="24"/>
          <w:szCs w:val="24"/>
          <w:lang w:eastAsia="pl-PL"/>
        </w:rPr>
        <w:br/>
        <w:t xml:space="preserve">Należy podać adres strony internetowej, na której aukcja będzie prowadzona: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3A9C">
        <w:rPr>
          <w:rFonts w:ascii="Times New Roman" w:eastAsia="Times New Roman" w:hAnsi="Times New Roman" w:cs="Times New Roman"/>
          <w:sz w:val="24"/>
          <w:szCs w:val="24"/>
          <w:lang w:eastAsia="pl-PL"/>
        </w:rPr>
        <w:br/>
        <w:t xml:space="preserve">Informacje dotyczące przebiegu aukcji elektronicznej: </w:t>
      </w:r>
      <w:r w:rsidRPr="00363A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3A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3A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3A9C">
        <w:rPr>
          <w:rFonts w:ascii="Times New Roman" w:eastAsia="Times New Roman" w:hAnsi="Times New Roman" w:cs="Times New Roman"/>
          <w:sz w:val="24"/>
          <w:szCs w:val="24"/>
          <w:lang w:eastAsia="pl-PL"/>
        </w:rPr>
        <w:br/>
        <w:t xml:space="preserve">Informacje o liczbie etapów aukcji elektronicznej i czasie ich trwania: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t xml:space="preserve">Czas trwania: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3A9C">
        <w:rPr>
          <w:rFonts w:ascii="Times New Roman" w:eastAsia="Times New Roman" w:hAnsi="Times New Roman" w:cs="Times New Roman"/>
          <w:sz w:val="24"/>
          <w:szCs w:val="24"/>
          <w:lang w:eastAsia="pl-PL"/>
        </w:rPr>
        <w:br/>
        <w:t xml:space="preserve">Warunki zamknięcia aukcji elektronicznej: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IV.2) KRYTERIA OCENY OFERT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lastRenderedPageBreak/>
        <w:t xml:space="preserve">IV.2.1) Kryteria oceny ofert: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IV.2.2) Kryteria</w:t>
      </w:r>
      <w:r w:rsidRPr="00363A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63A9C" w:rsidRPr="00363A9C" w:rsidTr="00363A9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Znaczenie</w:t>
            </w:r>
          </w:p>
        </w:tc>
      </w:tr>
      <w:tr w:rsidR="00363A9C" w:rsidRPr="00363A9C" w:rsidTr="00363A9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100,00</w:t>
            </w:r>
          </w:p>
        </w:tc>
      </w:tr>
    </w:tbl>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3A9C">
        <w:rPr>
          <w:rFonts w:ascii="Times New Roman" w:eastAsia="Times New Roman" w:hAnsi="Times New Roman" w:cs="Times New Roman"/>
          <w:b/>
          <w:bCs/>
          <w:sz w:val="24"/>
          <w:szCs w:val="24"/>
          <w:lang w:eastAsia="pl-PL"/>
        </w:rPr>
        <w:t>Pzp</w:t>
      </w:r>
      <w:proofErr w:type="spellEnd"/>
      <w:r w:rsidRPr="00363A9C">
        <w:rPr>
          <w:rFonts w:ascii="Times New Roman" w:eastAsia="Times New Roman" w:hAnsi="Times New Roman" w:cs="Times New Roman"/>
          <w:b/>
          <w:bCs/>
          <w:sz w:val="24"/>
          <w:szCs w:val="24"/>
          <w:lang w:eastAsia="pl-PL"/>
        </w:rPr>
        <w:t xml:space="preserve"> </w:t>
      </w:r>
      <w:r w:rsidRPr="00363A9C">
        <w:rPr>
          <w:rFonts w:ascii="Times New Roman" w:eastAsia="Times New Roman" w:hAnsi="Times New Roman" w:cs="Times New Roman"/>
          <w:sz w:val="24"/>
          <w:szCs w:val="24"/>
          <w:lang w:eastAsia="pl-PL"/>
        </w:rPr>
        <w:t xml:space="preserve">(przetarg nieograniczony) </w:t>
      </w:r>
      <w:r w:rsidRPr="00363A9C">
        <w:rPr>
          <w:rFonts w:ascii="Times New Roman" w:eastAsia="Times New Roman" w:hAnsi="Times New Roman" w:cs="Times New Roman"/>
          <w:sz w:val="24"/>
          <w:szCs w:val="24"/>
          <w:lang w:eastAsia="pl-PL"/>
        </w:rPr>
        <w:br/>
        <w:t xml:space="preserve">Nie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IV.3) Negocjacje z ogłoszeniem, dialog konkurencyjny, partnerstwo innowacyjne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IV.3.1) Informacje na temat negocjacji z ogłoszeniem</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Minimalne wymagania, które muszą spełniać wszystkie oferty: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3A9C">
        <w:rPr>
          <w:rFonts w:ascii="Times New Roman" w:eastAsia="Times New Roman" w:hAnsi="Times New Roman" w:cs="Times New Roman"/>
          <w:sz w:val="24"/>
          <w:szCs w:val="24"/>
          <w:lang w:eastAsia="pl-PL"/>
        </w:rPr>
        <w:br/>
        <w:t xml:space="preserve">Przewidziany jest podział negocjacji na etapy w celu ograniczenia liczby ofert: </w:t>
      </w:r>
      <w:r w:rsidRPr="00363A9C">
        <w:rPr>
          <w:rFonts w:ascii="Times New Roman" w:eastAsia="Times New Roman" w:hAnsi="Times New Roman" w:cs="Times New Roman"/>
          <w:sz w:val="24"/>
          <w:szCs w:val="24"/>
          <w:lang w:eastAsia="pl-PL"/>
        </w:rPr>
        <w:br/>
        <w:t xml:space="preserve">Należy podać informacje na temat etapów negocjacji (w tym liczbę etapów):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IV.3.2) Informacje na temat dialogu konkurencyjnego</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Wstępny harmonogram postępowania: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Podział dialogu na etapy w celu ograniczenia liczby rozwiązań: </w:t>
      </w:r>
      <w:r w:rsidRPr="00363A9C">
        <w:rPr>
          <w:rFonts w:ascii="Times New Roman" w:eastAsia="Times New Roman" w:hAnsi="Times New Roman" w:cs="Times New Roman"/>
          <w:sz w:val="24"/>
          <w:szCs w:val="24"/>
          <w:lang w:eastAsia="pl-PL"/>
        </w:rPr>
        <w:br/>
        <w:t xml:space="preserve">Należy podać informacje na temat etapów dialogu: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IV.3.3) Informacje na temat partnerstwa innowacyjnego</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Informacje dodatkowe: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IV.4) Licytacja elektroniczna </w:t>
      </w:r>
      <w:r w:rsidRPr="00363A9C">
        <w:rPr>
          <w:rFonts w:ascii="Times New Roman" w:eastAsia="Times New Roman" w:hAnsi="Times New Roman" w:cs="Times New Roman"/>
          <w:sz w:val="24"/>
          <w:szCs w:val="24"/>
          <w:lang w:eastAsia="pl-PL"/>
        </w:rPr>
        <w:br/>
        <w:t xml:space="preserve">Adres strony internetowej, na której będzie prowadzona licytacja elektroniczna: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Informacje o liczbie etapów licytacji elektronicznej i czasie ich trwania: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Czas trwania: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Termin składania wniosków o dopuszczenie do udziału w licytacji elektronicznej: </w:t>
      </w:r>
      <w:r w:rsidRPr="00363A9C">
        <w:rPr>
          <w:rFonts w:ascii="Times New Roman" w:eastAsia="Times New Roman" w:hAnsi="Times New Roman" w:cs="Times New Roman"/>
          <w:sz w:val="24"/>
          <w:szCs w:val="24"/>
          <w:lang w:eastAsia="pl-PL"/>
        </w:rPr>
        <w:br/>
        <w:t xml:space="preserve">Data: godzina: </w:t>
      </w:r>
      <w:r w:rsidRPr="00363A9C">
        <w:rPr>
          <w:rFonts w:ascii="Times New Roman" w:eastAsia="Times New Roman" w:hAnsi="Times New Roman" w:cs="Times New Roman"/>
          <w:sz w:val="24"/>
          <w:szCs w:val="24"/>
          <w:lang w:eastAsia="pl-PL"/>
        </w:rPr>
        <w:br/>
        <w:t xml:space="preserve">Termin otwarcia licytacji elektronicznej: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t xml:space="preserve">Termin i warunki zamknięcia licytacji elektronicznej: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t xml:space="preserve">Wymagania dotyczące zabezpieczenia należytego wykonania umowy: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lang w:eastAsia="pl-PL"/>
        </w:rPr>
        <w:br/>
        <w:t xml:space="preserve">Informacje dodatkowe: </w:t>
      </w:r>
    </w:p>
    <w:p w:rsidR="00363A9C" w:rsidRPr="00363A9C" w:rsidRDefault="00363A9C" w:rsidP="00363A9C">
      <w:pPr>
        <w:spacing w:after="0" w:line="240" w:lineRule="auto"/>
        <w:rPr>
          <w:rFonts w:ascii="Times New Roman" w:eastAsia="Times New Roman" w:hAnsi="Times New Roman" w:cs="Times New Roman"/>
          <w:sz w:val="24"/>
          <w:szCs w:val="24"/>
          <w:lang w:eastAsia="pl-PL"/>
        </w:rPr>
      </w:pPr>
      <w:r w:rsidRPr="00363A9C">
        <w:rPr>
          <w:rFonts w:ascii="Times New Roman" w:eastAsia="Times New Roman" w:hAnsi="Times New Roman" w:cs="Times New Roman"/>
          <w:b/>
          <w:bCs/>
          <w:sz w:val="24"/>
          <w:szCs w:val="24"/>
          <w:lang w:eastAsia="pl-PL"/>
        </w:rPr>
        <w:t>IV.5) ZMIANA UMOWY</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3A9C">
        <w:rPr>
          <w:rFonts w:ascii="Times New Roman" w:eastAsia="Times New Roman" w:hAnsi="Times New Roman" w:cs="Times New Roman"/>
          <w:sz w:val="24"/>
          <w:szCs w:val="24"/>
          <w:lang w:eastAsia="pl-PL"/>
        </w:rPr>
        <w:t xml:space="preserve"> Tak </w:t>
      </w:r>
      <w:r w:rsidRPr="00363A9C">
        <w:rPr>
          <w:rFonts w:ascii="Times New Roman" w:eastAsia="Times New Roman" w:hAnsi="Times New Roman" w:cs="Times New Roman"/>
          <w:sz w:val="24"/>
          <w:szCs w:val="24"/>
          <w:lang w:eastAsia="pl-PL"/>
        </w:rPr>
        <w:br/>
        <w:t xml:space="preserve">Należy wskazać zakres, charakter zmian oraz warunki wprowadzenia zmian: </w:t>
      </w:r>
      <w:r w:rsidRPr="00363A9C">
        <w:rPr>
          <w:rFonts w:ascii="Times New Roman" w:eastAsia="Times New Roman" w:hAnsi="Times New Roman" w:cs="Times New Roman"/>
          <w:sz w:val="24"/>
          <w:szCs w:val="24"/>
          <w:lang w:eastAsia="pl-PL"/>
        </w:rPr>
        <w:br/>
        <w:t xml:space="preserve">Zamawiający zgodnie z art. 144 ustawy - Prawo zamówień publicznych dopuszcza zmiany zawartej umowy pod następującymi warunkami: Zmiana nie może dotyczyć wysokości wynagrodzenia za wykonany przedmiot zamówienia Zmiany mogą być nastąpić wyłącznie w następujących okolicznościach: - Zmiana osób, przy pomocy których Wykonawca realizuje przedmiot umowy, na inne spełniające warunki określone w SIWZ np. osób z uprawnieniami; - Zmiana osób podanych w ofercie wykonawcy, przy pomocy których Wykonawca realizuje przedmiot umowy, nie wymaga aneksu do umowy ( możliwa jest zmiana na osoby spełniające wymogi SIWZ, a dla skutecznej zmiany niezbędne jest jednak uzyskanie zgody Zamawiającego na zaproponowaną osobę); - Siła wyższa uniemożliwiająca wykonanie przedmiotu umowy zgodnie z SIWZ; - Zmiana obowiązującej stawki VAT; -; Nie stanowi zmiany umowy w rozumieniu art. 144 ustawy Prawo Zamówień Publicznych: - Zmiana danych teleadresowych, - Zmiana danych związanych z obsługą administracyjno-organizacyjną umowy (np. zmiana nr rachunku bankowego).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IV.6) INFORMACJE ADMINISTRACYJNE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IV.6.1) Sposób udostępniania informacji o charakterze poufnym </w:t>
      </w:r>
      <w:r w:rsidRPr="00363A9C">
        <w:rPr>
          <w:rFonts w:ascii="Times New Roman" w:eastAsia="Times New Roman" w:hAnsi="Times New Roman" w:cs="Times New Roman"/>
          <w:i/>
          <w:iCs/>
          <w:sz w:val="24"/>
          <w:szCs w:val="24"/>
          <w:lang w:eastAsia="pl-PL"/>
        </w:rPr>
        <w:t xml:space="preserve">(jeżeli dotyczy):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Środki służące ochronie informacji o charakterze poufnym</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3A9C">
        <w:rPr>
          <w:rFonts w:ascii="Times New Roman" w:eastAsia="Times New Roman" w:hAnsi="Times New Roman" w:cs="Times New Roman"/>
          <w:sz w:val="24"/>
          <w:szCs w:val="24"/>
          <w:lang w:eastAsia="pl-PL"/>
        </w:rPr>
        <w:br/>
        <w:t xml:space="preserve">Data: 2017-12-14, godzina: 11:00, </w:t>
      </w:r>
      <w:r w:rsidRPr="00363A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br/>
        <w:t xml:space="preserve">Wskazać powody: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363A9C">
        <w:rPr>
          <w:rFonts w:ascii="Times New Roman" w:eastAsia="Times New Roman" w:hAnsi="Times New Roman" w:cs="Times New Roman"/>
          <w:sz w:val="24"/>
          <w:szCs w:val="24"/>
          <w:lang w:eastAsia="pl-PL"/>
        </w:rPr>
        <w:br/>
        <w:t xml:space="preserve">&gt; polski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 xml:space="preserve">IV.6.3) Termin związania ofertą: </w:t>
      </w:r>
      <w:r w:rsidRPr="00363A9C">
        <w:rPr>
          <w:rFonts w:ascii="Times New Roman" w:eastAsia="Times New Roman" w:hAnsi="Times New Roman" w:cs="Times New Roman"/>
          <w:sz w:val="24"/>
          <w:szCs w:val="24"/>
          <w:lang w:eastAsia="pl-PL"/>
        </w:rPr>
        <w:t xml:space="preserve">do: okres w dniach: 14 (od ostatecznego terminu składania ofert)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r w:rsidRPr="00363A9C">
        <w:rPr>
          <w:rFonts w:ascii="Times New Roman" w:eastAsia="Times New Roman" w:hAnsi="Times New Roman" w:cs="Times New Roman"/>
          <w:b/>
          <w:bCs/>
          <w:sz w:val="24"/>
          <w:szCs w:val="24"/>
          <w:lang w:eastAsia="pl-PL"/>
        </w:rPr>
        <w:t>IV.6.6) Informacje dodatkowe:</w:t>
      </w:r>
      <w:r w:rsidRPr="00363A9C">
        <w:rPr>
          <w:rFonts w:ascii="Times New Roman" w:eastAsia="Times New Roman" w:hAnsi="Times New Roman" w:cs="Times New Roman"/>
          <w:sz w:val="24"/>
          <w:szCs w:val="24"/>
          <w:lang w:eastAsia="pl-PL"/>
        </w:rPr>
        <w:t xml:space="preserve"> </w:t>
      </w:r>
      <w:r w:rsidRPr="00363A9C">
        <w:rPr>
          <w:rFonts w:ascii="Times New Roman" w:eastAsia="Times New Roman" w:hAnsi="Times New Roman" w:cs="Times New Roman"/>
          <w:sz w:val="24"/>
          <w:szCs w:val="24"/>
          <w:lang w:eastAsia="pl-PL"/>
        </w:rPr>
        <w:br/>
      </w:r>
    </w:p>
    <w:p w:rsidR="00363A9C" w:rsidRPr="00363A9C" w:rsidRDefault="00363A9C" w:rsidP="00363A9C">
      <w:pPr>
        <w:spacing w:after="0" w:line="240" w:lineRule="auto"/>
        <w:jc w:val="center"/>
        <w:rPr>
          <w:rFonts w:ascii="Times New Roman" w:eastAsia="Times New Roman" w:hAnsi="Times New Roman" w:cs="Times New Roman"/>
          <w:sz w:val="24"/>
          <w:szCs w:val="24"/>
          <w:lang w:eastAsia="pl-PL"/>
        </w:rPr>
      </w:pPr>
      <w:r w:rsidRPr="00363A9C">
        <w:rPr>
          <w:rFonts w:ascii="Times New Roman" w:eastAsia="Times New Roman" w:hAnsi="Times New Roman" w:cs="Times New Roman"/>
          <w:sz w:val="24"/>
          <w:szCs w:val="24"/>
          <w:u w:val="single"/>
          <w:lang w:eastAsia="pl-PL"/>
        </w:rPr>
        <w:t xml:space="preserve">ZAŁĄCZNIK I - INFORMACJE DOTYCZĄCE OFERT CZĘŚCIOWYCH </w:t>
      </w:r>
    </w:p>
    <w:p w:rsidR="00363A9C" w:rsidRDefault="00363A9C"/>
    <w:sectPr w:rsidR="00363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9C"/>
    <w:rsid w:val="00307DC5"/>
    <w:rsid w:val="00363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2F3C-EEAA-4DB7-BE99-98D8A8E6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98919">
      <w:bodyDiv w:val="1"/>
      <w:marLeft w:val="0"/>
      <w:marRight w:val="0"/>
      <w:marTop w:val="0"/>
      <w:marBottom w:val="0"/>
      <w:divBdr>
        <w:top w:val="none" w:sz="0" w:space="0" w:color="auto"/>
        <w:left w:val="none" w:sz="0" w:space="0" w:color="auto"/>
        <w:bottom w:val="none" w:sz="0" w:space="0" w:color="auto"/>
        <w:right w:val="none" w:sz="0" w:space="0" w:color="auto"/>
      </w:divBdr>
      <w:divsChild>
        <w:div w:id="1560743458">
          <w:marLeft w:val="0"/>
          <w:marRight w:val="0"/>
          <w:marTop w:val="0"/>
          <w:marBottom w:val="0"/>
          <w:divBdr>
            <w:top w:val="none" w:sz="0" w:space="0" w:color="auto"/>
            <w:left w:val="none" w:sz="0" w:space="0" w:color="auto"/>
            <w:bottom w:val="none" w:sz="0" w:space="0" w:color="auto"/>
            <w:right w:val="none" w:sz="0" w:space="0" w:color="auto"/>
          </w:divBdr>
          <w:divsChild>
            <w:div w:id="872771393">
              <w:marLeft w:val="0"/>
              <w:marRight w:val="0"/>
              <w:marTop w:val="0"/>
              <w:marBottom w:val="0"/>
              <w:divBdr>
                <w:top w:val="none" w:sz="0" w:space="0" w:color="auto"/>
                <w:left w:val="none" w:sz="0" w:space="0" w:color="auto"/>
                <w:bottom w:val="none" w:sz="0" w:space="0" w:color="auto"/>
                <w:right w:val="none" w:sz="0" w:space="0" w:color="auto"/>
              </w:divBdr>
            </w:div>
            <w:div w:id="962350330">
              <w:marLeft w:val="0"/>
              <w:marRight w:val="0"/>
              <w:marTop w:val="0"/>
              <w:marBottom w:val="0"/>
              <w:divBdr>
                <w:top w:val="none" w:sz="0" w:space="0" w:color="auto"/>
                <w:left w:val="none" w:sz="0" w:space="0" w:color="auto"/>
                <w:bottom w:val="none" w:sz="0" w:space="0" w:color="auto"/>
                <w:right w:val="none" w:sz="0" w:space="0" w:color="auto"/>
              </w:divBdr>
            </w:div>
            <w:div w:id="961421639">
              <w:marLeft w:val="0"/>
              <w:marRight w:val="0"/>
              <w:marTop w:val="0"/>
              <w:marBottom w:val="0"/>
              <w:divBdr>
                <w:top w:val="none" w:sz="0" w:space="0" w:color="auto"/>
                <w:left w:val="none" w:sz="0" w:space="0" w:color="auto"/>
                <w:bottom w:val="none" w:sz="0" w:space="0" w:color="auto"/>
                <w:right w:val="none" w:sz="0" w:space="0" w:color="auto"/>
              </w:divBdr>
              <w:divsChild>
                <w:div w:id="660888460">
                  <w:marLeft w:val="0"/>
                  <w:marRight w:val="0"/>
                  <w:marTop w:val="0"/>
                  <w:marBottom w:val="0"/>
                  <w:divBdr>
                    <w:top w:val="none" w:sz="0" w:space="0" w:color="auto"/>
                    <w:left w:val="none" w:sz="0" w:space="0" w:color="auto"/>
                    <w:bottom w:val="none" w:sz="0" w:space="0" w:color="auto"/>
                    <w:right w:val="none" w:sz="0" w:space="0" w:color="auto"/>
                  </w:divBdr>
                </w:div>
              </w:divsChild>
            </w:div>
            <w:div w:id="93795553">
              <w:marLeft w:val="0"/>
              <w:marRight w:val="0"/>
              <w:marTop w:val="0"/>
              <w:marBottom w:val="0"/>
              <w:divBdr>
                <w:top w:val="none" w:sz="0" w:space="0" w:color="auto"/>
                <w:left w:val="none" w:sz="0" w:space="0" w:color="auto"/>
                <w:bottom w:val="none" w:sz="0" w:space="0" w:color="auto"/>
                <w:right w:val="none" w:sz="0" w:space="0" w:color="auto"/>
              </w:divBdr>
              <w:divsChild>
                <w:div w:id="1059671165">
                  <w:marLeft w:val="0"/>
                  <w:marRight w:val="0"/>
                  <w:marTop w:val="0"/>
                  <w:marBottom w:val="0"/>
                  <w:divBdr>
                    <w:top w:val="none" w:sz="0" w:space="0" w:color="auto"/>
                    <w:left w:val="none" w:sz="0" w:space="0" w:color="auto"/>
                    <w:bottom w:val="none" w:sz="0" w:space="0" w:color="auto"/>
                    <w:right w:val="none" w:sz="0" w:space="0" w:color="auto"/>
                  </w:divBdr>
                </w:div>
              </w:divsChild>
            </w:div>
            <w:div w:id="1924607036">
              <w:marLeft w:val="0"/>
              <w:marRight w:val="0"/>
              <w:marTop w:val="0"/>
              <w:marBottom w:val="0"/>
              <w:divBdr>
                <w:top w:val="none" w:sz="0" w:space="0" w:color="auto"/>
                <w:left w:val="none" w:sz="0" w:space="0" w:color="auto"/>
                <w:bottom w:val="none" w:sz="0" w:space="0" w:color="auto"/>
                <w:right w:val="none" w:sz="0" w:space="0" w:color="auto"/>
              </w:divBdr>
              <w:divsChild>
                <w:div w:id="591276861">
                  <w:marLeft w:val="0"/>
                  <w:marRight w:val="0"/>
                  <w:marTop w:val="0"/>
                  <w:marBottom w:val="0"/>
                  <w:divBdr>
                    <w:top w:val="none" w:sz="0" w:space="0" w:color="auto"/>
                    <w:left w:val="none" w:sz="0" w:space="0" w:color="auto"/>
                    <w:bottom w:val="none" w:sz="0" w:space="0" w:color="auto"/>
                    <w:right w:val="none" w:sz="0" w:space="0" w:color="auto"/>
                  </w:divBdr>
                </w:div>
                <w:div w:id="1232230502">
                  <w:marLeft w:val="0"/>
                  <w:marRight w:val="0"/>
                  <w:marTop w:val="0"/>
                  <w:marBottom w:val="0"/>
                  <w:divBdr>
                    <w:top w:val="none" w:sz="0" w:space="0" w:color="auto"/>
                    <w:left w:val="none" w:sz="0" w:space="0" w:color="auto"/>
                    <w:bottom w:val="none" w:sz="0" w:space="0" w:color="auto"/>
                    <w:right w:val="none" w:sz="0" w:space="0" w:color="auto"/>
                  </w:divBdr>
                </w:div>
                <w:div w:id="1421215365">
                  <w:marLeft w:val="0"/>
                  <w:marRight w:val="0"/>
                  <w:marTop w:val="0"/>
                  <w:marBottom w:val="0"/>
                  <w:divBdr>
                    <w:top w:val="none" w:sz="0" w:space="0" w:color="auto"/>
                    <w:left w:val="none" w:sz="0" w:space="0" w:color="auto"/>
                    <w:bottom w:val="none" w:sz="0" w:space="0" w:color="auto"/>
                    <w:right w:val="none" w:sz="0" w:space="0" w:color="auto"/>
                  </w:divBdr>
                </w:div>
                <w:div w:id="637034559">
                  <w:marLeft w:val="0"/>
                  <w:marRight w:val="0"/>
                  <w:marTop w:val="0"/>
                  <w:marBottom w:val="0"/>
                  <w:divBdr>
                    <w:top w:val="none" w:sz="0" w:space="0" w:color="auto"/>
                    <w:left w:val="none" w:sz="0" w:space="0" w:color="auto"/>
                    <w:bottom w:val="none" w:sz="0" w:space="0" w:color="auto"/>
                    <w:right w:val="none" w:sz="0" w:space="0" w:color="auto"/>
                  </w:divBdr>
                </w:div>
              </w:divsChild>
            </w:div>
            <w:div w:id="1617372228">
              <w:marLeft w:val="0"/>
              <w:marRight w:val="0"/>
              <w:marTop w:val="0"/>
              <w:marBottom w:val="0"/>
              <w:divBdr>
                <w:top w:val="none" w:sz="0" w:space="0" w:color="auto"/>
                <w:left w:val="none" w:sz="0" w:space="0" w:color="auto"/>
                <w:bottom w:val="none" w:sz="0" w:space="0" w:color="auto"/>
                <w:right w:val="none" w:sz="0" w:space="0" w:color="auto"/>
              </w:divBdr>
              <w:divsChild>
                <w:div w:id="346450459">
                  <w:marLeft w:val="0"/>
                  <w:marRight w:val="0"/>
                  <w:marTop w:val="0"/>
                  <w:marBottom w:val="0"/>
                  <w:divBdr>
                    <w:top w:val="none" w:sz="0" w:space="0" w:color="auto"/>
                    <w:left w:val="none" w:sz="0" w:space="0" w:color="auto"/>
                    <w:bottom w:val="none" w:sz="0" w:space="0" w:color="auto"/>
                    <w:right w:val="none" w:sz="0" w:space="0" w:color="auto"/>
                  </w:divBdr>
                </w:div>
                <w:div w:id="663096033">
                  <w:marLeft w:val="0"/>
                  <w:marRight w:val="0"/>
                  <w:marTop w:val="0"/>
                  <w:marBottom w:val="0"/>
                  <w:divBdr>
                    <w:top w:val="none" w:sz="0" w:space="0" w:color="auto"/>
                    <w:left w:val="none" w:sz="0" w:space="0" w:color="auto"/>
                    <w:bottom w:val="none" w:sz="0" w:space="0" w:color="auto"/>
                    <w:right w:val="none" w:sz="0" w:space="0" w:color="auto"/>
                  </w:divBdr>
                </w:div>
                <w:div w:id="1790122306">
                  <w:marLeft w:val="0"/>
                  <w:marRight w:val="0"/>
                  <w:marTop w:val="0"/>
                  <w:marBottom w:val="0"/>
                  <w:divBdr>
                    <w:top w:val="none" w:sz="0" w:space="0" w:color="auto"/>
                    <w:left w:val="none" w:sz="0" w:space="0" w:color="auto"/>
                    <w:bottom w:val="none" w:sz="0" w:space="0" w:color="auto"/>
                    <w:right w:val="none" w:sz="0" w:space="0" w:color="auto"/>
                  </w:divBdr>
                </w:div>
                <w:div w:id="178979389">
                  <w:marLeft w:val="0"/>
                  <w:marRight w:val="0"/>
                  <w:marTop w:val="0"/>
                  <w:marBottom w:val="0"/>
                  <w:divBdr>
                    <w:top w:val="none" w:sz="0" w:space="0" w:color="auto"/>
                    <w:left w:val="none" w:sz="0" w:space="0" w:color="auto"/>
                    <w:bottom w:val="none" w:sz="0" w:space="0" w:color="auto"/>
                    <w:right w:val="none" w:sz="0" w:space="0" w:color="auto"/>
                  </w:divBdr>
                </w:div>
                <w:div w:id="1988440023">
                  <w:marLeft w:val="0"/>
                  <w:marRight w:val="0"/>
                  <w:marTop w:val="0"/>
                  <w:marBottom w:val="0"/>
                  <w:divBdr>
                    <w:top w:val="none" w:sz="0" w:space="0" w:color="auto"/>
                    <w:left w:val="none" w:sz="0" w:space="0" w:color="auto"/>
                    <w:bottom w:val="none" w:sz="0" w:space="0" w:color="auto"/>
                    <w:right w:val="none" w:sz="0" w:space="0" w:color="auto"/>
                  </w:divBdr>
                </w:div>
                <w:div w:id="1593514021">
                  <w:marLeft w:val="0"/>
                  <w:marRight w:val="0"/>
                  <w:marTop w:val="0"/>
                  <w:marBottom w:val="0"/>
                  <w:divBdr>
                    <w:top w:val="none" w:sz="0" w:space="0" w:color="auto"/>
                    <w:left w:val="none" w:sz="0" w:space="0" w:color="auto"/>
                    <w:bottom w:val="none" w:sz="0" w:space="0" w:color="auto"/>
                    <w:right w:val="none" w:sz="0" w:space="0" w:color="auto"/>
                  </w:divBdr>
                </w:div>
                <w:div w:id="1688754351">
                  <w:marLeft w:val="0"/>
                  <w:marRight w:val="0"/>
                  <w:marTop w:val="0"/>
                  <w:marBottom w:val="0"/>
                  <w:divBdr>
                    <w:top w:val="none" w:sz="0" w:space="0" w:color="auto"/>
                    <w:left w:val="none" w:sz="0" w:space="0" w:color="auto"/>
                    <w:bottom w:val="none" w:sz="0" w:space="0" w:color="auto"/>
                    <w:right w:val="none" w:sz="0" w:space="0" w:color="auto"/>
                  </w:divBdr>
                </w:div>
              </w:divsChild>
            </w:div>
            <w:div w:id="670379712">
              <w:marLeft w:val="0"/>
              <w:marRight w:val="0"/>
              <w:marTop w:val="0"/>
              <w:marBottom w:val="0"/>
              <w:divBdr>
                <w:top w:val="none" w:sz="0" w:space="0" w:color="auto"/>
                <w:left w:val="none" w:sz="0" w:space="0" w:color="auto"/>
                <w:bottom w:val="none" w:sz="0" w:space="0" w:color="auto"/>
                <w:right w:val="none" w:sz="0" w:space="0" w:color="auto"/>
              </w:divBdr>
              <w:divsChild>
                <w:div w:id="1154906281">
                  <w:marLeft w:val="0"/>
                  <w:marRight w:val="0"/>
                  <w:marTop w:val="0"/>
                  <w:marBottom w:val="0"/>
                  <w:divBdr>
                    <w:top w:val="none" w:sz="0" w:space="0" w:color="auto"/>
                    <w:left w:val="none" w:sz="0" w:space="0" w:color="auto"/>
                    <w:bottom w:val="none" w:sz="0" w:space="0" w:color="auto"/>
                    <w:right w:val="none" w:sz="0" w:space="0" w:color="auto"/>
                  </w:divBdr>
                </w:div>
                <w:div w:id="187111029">
                  <w:marLeft w:val="0"/>
                  <w:marRight w:val="0"/>
                  <w:marTop w:val="0"/>
                  <w:marBottom w:val="0"/>
                  <w:divBdr>
                    <w:top w:val="none" w:sz="0" w:space="0" w:color="auto"/>
                    <w:left w:val="none" w:sz="0" w:space="0" w:color="auto"/>
                    <w:bottom w:val="none" w:sz="0" w:space="0" w:color="auto"/>
                    <w:right w:val="none" w:sz="0" w:space="0" w:color="auto"/>
                  </w:divBdr>
                </w:div>
              </w:divsChild>
            </w:div>
            <w:div w:id="1895198690">
              <w:marLeft w:val="0"/>
              <w:marRight w:val="0"/>
              <w:marTop w:val="0"/>
              <w:marBottom w:val="0"/>
              <w:divBdr>
                <w:top w:val="none" w:sz="0" w:space="0" w:color="auto"/>
                <w:left w:val="none" w:sz="0" w:space="0" w:color="auto"/>
                <w:bottom w:val="none" w:sz="0" w:space="0" w:color="auto"/>
                <w:right w:val="none" w:sz="0" w:space="0" w:color="auto"/>
              </w:divBdr>
              <w:divsChild>
                <w:div w:id="571082667">
                  <w:marLeft w:val="0"/>
                  <w:marRight w:val="0"/>
                  <w:marTop w:val="0"/>
                  <w:marBottom w:val="0"/>
                  <w:divBdr>
                    <w:top w:val="none" w:sz="0" w:space="0" w:color="auto"/>
                    <w:left w:val="none" w:sz="0" w:space="0" w:color="auto"/>
                    <w:bottom w:val="none" w:sz="0" w:space="0" w:color="auto"/>
                    <w:right w:val="none" w:sz="0" w:space="0" w:color="auto"/>
                  </w:divBdr>
                </w:div>
                <w:div w:id="659387162">
                  <w:marLeft w:val="0"/>
                  <w:marRight w:val="0"/>
                  <w:marTop w:val="0"/>
                  <w:marBottom w:val="0"/>
                  <w:divBdr>
                    <w:top w:val="none" w:sz="0" w:space="0" w:color="auto"/>
                    <w:left w:val="none" w:sz="0" w:space="0" w:color="auto"/>
                    <w:bottom w:val="none" w:sz="0" w:space="0" w:color="auto"/>
                    <w:right w:val="none" w:sz="0" w:space="0" w:color="auto"/>
                  </w:divBdr>
                </w:div>
                <w:div w:id="1489443570">
                  <w:marLeft w:val="0"/>
                  <w:marRight w:val="0"/>
                  <w:marTop w:val="0"/>
                  <w:marBottom w:val="0"/>
                  <w:divBdr>
                    <w:top w:val="none" w:sz="0" w:space="0" w:color="auto"/>
                    <w:left w:val="none" w:sz="0" w:space="0" w:color="auto"/>
                    <w:bottom w:val="none" w:sz="0" w:space="0" w:color="auto"/>
                    <w:right w:val="none" w:sz="0" w:space="0" w:color="auto"/>
                  </w:divBdr>
                </w:div>
                <w:div w:id="1373532594">
                  <w:marLeft w:val="0"/>
                  <w:marRight w:val="0"/>
                  <w:marTop w:val="0"/>
                  <w:marBottom w:val="0"/>
                  <w:divBdr>
                    <w:top w:val="none" w:sz="0" w:space="0" w:color="auto"/>
                    <w:left w:val="none" w:sz="0" w:space="0" w:color="auto"/>
                    <w:bottom w:val="none" w:sz="0" w:space="0" w:color="auto"/>
                    <w:right w:val="none" w:sz="0" w:space="0" w:color="auto"/>
                  </w:divBdr>
                </w:div>
                <w:div w:id="1658340957">
                  <w:marLeft w:val="0"/>
                  <w:marRight w:val="0"/>
                  <w:marTop w:val="0"/>
                  <w:marBottom w:val="0"/>
                  <w:divBdr>
                    <w:top w:val="none" w:sz="0" w:space="0" w:color="auto"/>
                    <w:left w:val="none" w:sz="0" w:space="0" w:color="auto"/>
                    <w:bottom w:val="none" w:sz="0" w:space="0" w:color="auto"/>
                    <w:right w:val="none" w:sz="0" w:space="0" w:color="auto"/>
                  </w:divBdr>
                </w:div>
                <w:div w:id="56978201">
                  <w:marLeft w:val="0"/>
                  <w:marRight w:val="0"/>
                  <w:marTop w:val="0"/>
                  <w:marBottom w:val="0"/>
                  <w:divBdr>
                    <w:top w:val="none" w:sz="0" w:space="0" w:color="auto"/>
                    <w:left w:val="none" w:sz="0" w:space="0" w:color="auto"/>
                    <w:bottom w:val="none" w:sz="0" w:space="0" w:color="auto"/>
                    <w:right w:val="none" w:sz="0" w:space="0" w:color="auto"/>
                  </w:divBdr>
                </w:div>
                <w:div w:id="872766093">
                  <w:marLeft w:val="0"/>
                  <w:marRight w:val="0"/>
                  <w:marTop w:val="0"/>
                  <w:marBottom w:val="0"/>
                  <w:divBdr>
                    <w:top w:val="none" w:sz="0" w:space="0" w:color="auto"/>
                    <w:left w:val="none" w:sz="0" w:space="0" w:color="auto"/>
                    <w:bottom w:val="none" w:sz="0" w:space="0" w:color="auto"/>
                    <w:right w:val="none" w:sz="0" w:space="0" w:color="auto"/>
                  </w:divBdr>
                </w:div>
              </w:divsChild>
            </w:div>
            <w:div w:id="1463616141">
              <w:marLeft w:val="0"/>
              <w:marRight w:val="0"/>
              <w:marTop w:val="0"/>
              <w:marBottom w:val="0"/>
              <w:divBdr>
                <w:top w:val="none" w:sz="0" w:space="0" w:color="auto"/>
                <w:left w:val="none" w:sz="0" w:space="0" w:color="auto"/>
                <w:bottom w:val="none" w:sz="0" w:space="0" w:color="auto"/>
                <w:right w:val="none" w:sz="0" w:space="0" w:color="auto"/>
              </w:divBdr>
              <w:divsChild>
                <w:div w:id="1301955423">
                  <w:marLeft w:val="0"/>
                  <w:marRight w:val="0"/>
                  <w:marTop w:val="0"/>
                  <w:marBottom w:val="0"/>
                  <w:divBdr>
                    <w:top w:val="none" w:sz="0" w:space="0" w:color="auto"/>
                    <w:left w:val="none" w:sz="0" w:space="0" w:color="auto"/>
                    <w:bottom w:val="none" w:sz="0" w:space="0" w:color="auto"/>
                    <w:right w:val="none" w:sz="0" w:space="0" w:color="auto"/>
                  </w:divBdr>
                </w:div>
                <w:div w:id="644311530">
                  <w:marLeft w:val="0"/>
                  <w:marRight w:val="0"/>
                  <w:marTop w:val="0"/>
                  <w:marBottom w:val="0"/>
                  <w:divBdr>
                    <w:top w:val="none" w:sz="0" w:space="0" w:color="auto"/>
                    <w:left w:val="none" w:sz="0" w:space="0" w:color="auto"/>
                    <w:bottom w:val="none" w:sz="0" w:space="0" w:color="auto"/>
                    <w:right w:val="none" w:sz="0" w:space="0" w:color="auto"/>
                  </w:divBdr>
                </w:div>
                <w:div w:id="1557618015">
                  <w:marLeft w:val="0"/>
                  <w:marRight w:val="0"/>
                  <w:marTop w:val="0"/>
                  <w:marBottom w:val="0"/>
                  <w:divBdr>
                    <w:top w:val="none" w:sz="0" w:space="0" w:color="auto"/>
                    <w:left w:val="none" w:sz="0" w:space="0" w:color="auto"/>
                    <w:bottom w:val="none" w:sz="0" w:space="0" w:color="auto"/>
                    <w:right w:val="none" w:sz="0" w:space="0" w:color="auto"/>
                  </w:divBdr>
                </w:div>
                <w:div w:id="724262398">
                  <w:marLeft w:val="0"/>
                  <w:marRight w:val="0"/>
                  <w:marTop w:val="0"/>
                  <w:marBottom w:val="0"/>
                  <w:divBdr>
                    <w:top w:val="none" w:sz="0" w:space="0" w:color="auto"/>
                    <w:left w:val="none" w:sz="0" w:space="0" w:color="auto"/>
                    <w:bottom w:val="none" w:sz="0" w:space="0" w:color="auto"/>
                    <w:right w:val="none" w:sz="0" w:space="0" w:color="auto"/>
                  </w:divBdr>
                </w:div>
                <w:div w:id="220216192">
                  <w:marLeft w:val="0"/>
                  <w:marRight w:val="0"/>
                  <w:marTop w:val="0"/>
                  <w:marBottom w:val="0"/>
                  <w:divBdr>
                    <w:top w:val="none" w:sz="0" w:space="0" w:color="auto"/>
                    <w:left w:val="none" w:sz="0" w:space="0" w:color="auto"/>
                    <w:bottom w:val="none" w:sz="0" w:space="0" w:color="auto"/>
                    <w:right w:val="none" w:sz="0" w:space="0" w:color="auto"/>
                  </w:divBdr>
                </w:div>
                <w:div w:id="1039940486">
                  <w:marLeft w:val="0"/>
                  <w:marRight w:val="0"/>
                  <w:marTop w:val="0"/>
                  <w:marBottom w:val="0"/>
                  <w:divBdr>
                    <w:top w:val="none" w:sz="0" w:space="0" w:color="auto"/>
                    <w:left w:val="none" w:sz="0" w:space="0" w:color="auto"/>
                    <w:bottom w:val="none" w:sz="0" w:space="0" w:color="auto"/>
                    <w:right w:val="none" w:sz="0" w:space="0" w:color="auto"/>
                  </w:divBdr>
                </w:div>
                <w:div w:id="703596701">
                  <w:marLeft w:val="0"/>
                  <w:marRight w:val="0"/>
                  <w:marTop w:val="0"/>
                  <w:marBottom w:val="0"/>
                  <w:divBdr>
                    <w:top w:val="none" w:sz="0" w:space="0" w:color="auto"/>
                    <w:left w:val="none" w:sz="0" w:space="0" w:color="auto"/>
                    <w:bottom w:val="none" w:sz="0" w:space="0" w:color="auto"/>
                    <w:right w:val="none" w:sz="0" w:space="0" w:color="auto"/>
                  </w:divBdr>
                </w:div>
                <w:div w:id="759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3486</Words>
  <Characters>20920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Iza i Małgosia</cp:lastModifiedBy>
  <cp:revision>2</cp:revision>
  <dcterms:created xsi:type="dcterms:W3CDTF">2017-12-05T13:04:00Z</dcterms:created>
  <dcterms:modified xsi:type="dcterms:W3CDTF">2017-12-05T13:04:00Z</dcterms:modified>
</cp:coreProperties>
</file>