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A5" w:rsidRPr="002B5355" w:rsidRDefault="005142A5" w:rsidP="000D78D7">
      <w:pPr>
        <w:ind w:left="-540" w:right="-648"/>
        <w:jc w:val="center"/>
        <w:rPr>
          <w:sz w:val="24"/>
          <w:szCs w:val="24"/>
        </w:rPr>
      </w:pPr>
    </w:p>
    <w:p w:rsidR="00EB5874" w:rsidRDefault="00EB5874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 xml:space="preserve">Dom Pomocy </w:t>
      </w:r>
      <w:proofErr w:type="spellStart"/>
      <w:r>
        <w:rPr>
          <w:b/>
          <w:bCs/>
          <w:color w:val="000080"/>
          <w:sz w:val="72"/>
          <w:szCs w:val="72"/>
          <w:u w:val="single"/>
        </w:rPr>
        <w:t>Społecznje</w:t>
      </w:r>
      <w:proofErr w:type="spellEnd"/>
      <w:r>
        <w:rPr>
          <w:b/>
          <w:bCs/>
          <w:color w:val="000080"/>
          <w:sz w:val="72"/>
          <w:szCs w:val="72"/>
          <w:u w:val="single"/>
        </w:rPr>
        <w:t xml:space="preserve"> </w:t>
      </w:r>
    </w:p>
    <w:p w:rsidR="00EB5874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i</w:t>
      </w:r>
      <w:r w:rsidR="00EB5874">
        <w:rPr>
          <w:b/>
          <w:bCs/>
          <w:color w:val="000080"/>
          <w:sz w:val="72"/>
          <w:szCs w:val="72"/>
          <w:u w:val="single"/>
        </w:rPr>
        <w:t>m</w:t>
      </w:r>
      <w:r>
        <w:rPr>
          <w:b/>
          <w:bCs/>
          <w:color w:val="000080"/>
          <w:sz w:val="72"/>
          <w:szCs w:val="72"/>
          <w:u w:val="single"/>
        </w:rPr>
        <w:t>.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 Sue Ryder </w:t>
      </w:r>
    </w:p>
    <w:p w:rsidR="00C97E52" w:rsidRPr="00C97E52" w:rsidRDefault="009E6A95" w:rsidP="00C97E52">
      <w:pPr>
        <w:pStyle w:val="Nagwek"/>
        <w:jc w:val="center"/>
        <w:rPr>
          <w:b/>
          <w:bCs/>
          <w:color w:val="000080"/>
          <w:sz w:val="72"/>
          <w:szCs w:val="72"/>
          <w:u w:val="single"/>
        </w:rPr>
      </w:pPr>
      <w:r>
        <w:rPr>
          <w:b/>
          <w:bCs/>
          <w:color w:val="000080"/>
          <w:sz w:val="72"/>
          <w:szCs w:val="72"/>
          <w:u w:val="single"/>
        </w:rPr>
        <w:t>w Kał</w:t>
      </w:r>
      <w:r w:rsidR="00EB5874">
        <w:rPr>
          <w:b/>
          <w:bCs/>
          <w:color w:val="000080"/>
          <w:sz w:val="72"/>
          <w:szCs w:val="72"/>
          <w:u w:val="single"/>
        </w:rPr>
        <w:t xml:space="preserve">kowie Godowie </w:t>
      </w:r>
    </w:p>
    <w:p w:rsidR="005142A5" w:rsidRPr="00C97E52" w:rsidRDefault="005142A5" w:rsidP="005142A5">
      <w:pPr>
        <w:ind w:left="-540" w:right="-648"/>
        <w:jc w:val="center"/>
        <w:rPr>
          <w:b/>
          <w:sz w:val="80"/>
          <w:szCs w:val="80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8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 xml:space="preserve">SPECYFIKACJA </w:t>
      </w:r>
    </w:p>
    <w:p w:rsidR="005142A5" w:rsidRPr="002B5355" w:rsidRDefault="005142A5" w:rsidP="005142A5">
      <w:pPr>
        <w:ind w:left="-540" w:right="-648"/>
        <w:jc w:val="center"/>
        <w:rPr>
          <w:b/>
          <w:sz w:val="32"/>
          <w:szCs w:val="32"/>
        </w:rPr>
      </w:pPr>
      <w:r w:rsidRPr="002B5355">
        <w:rPr>
          <w:b/>
          <w:sz w:val="32"/>
          <w:szCs w:val="32"/>
        </w:rPr>
        <w:t>ISTOTNYCH WARUNKÓW ZAMÓWIENIA</w:t>
      </w: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</w:rPr>
      </w:pP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 xml:space="preserve">w postępowaniu o udzielenie zamówienia publicznego prowadzonym </w:t>
      </w: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 trybie przetargu nieograniczonego na</w:t>
      </w:r>
      <w:r w:rsidR="00C97E52">
        <w:rPr>
          <w:sz w:val="22"/>
          <w:szCs w:val="22"/>
        </w:rPr>
        <w:t xml:space="preserve"> zadanie pn</w:t>
      </w:r>
      <w:r w:rsidRPr="002B5355">
        <w:rPr>
          <w:sz w:val="22"/>
          <w:szCs w:val="22"/>
        </w:rPr>
        <w:t>:</w:t>
      </w:r>
    </w:p>
    <w:p w:rsidR="005142A5" w:rsidRPr="002B5355" w:rsidRDefault="005142A5" w:rsidP="005142A5">
      <w:pPr>
        <w:spacing w:line="480" w:lineRule="auto"/>
        <w:ind w:left="-540" w:right="-648"/>
      </w:pPr>
    </w:p>
    <w:p w:rsidR="005142A5" w:rsidRPr="0080313E" w:rsidRDefault="005142A5" w:rsidP="00EB5874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>„</w:t>
      </w:r>
      <w:r w:rsidR="0080313E" w:rsidRPr="0080313E">
        <w:rPr>
          <w:b/>
          <w:szCs w:val="24"/>
        </w:rPr>
        <w:t xml:space="preserve">Dostawa oleju opałowego na potrzeby Domu Pomocy Społecznej im Sue </w:t>
      </w:r>
      <w:r w:rsidR="00B35E05">
        <w:rPr>
          <w:b/>
          <w:szCs w:val="24"/>
        </w:rPr>
        <w:t>Ryder w Kałkowie –Godowi</w:t>
      </w:r>
      <w:r w:rsidR="005B64B0">
        <w:rPr>
          <w:b/>
          <w:szCs w:val="24"/>
        </w:rPr>
        <w:t>e od dnia 1 stycznia 2016 roku do dnia 31 grudnia 2016</w:t>
      </w:r>
      <w:r w:rsidR="00B35E05" w:rsidRPr="00B35E05">
        <w:rPr>
          <w:b/>
          <w:szCs w:val="24"/>
        </w:rPr>
        <w:t xml:space="preserve"> roku</w:t>
      </w:r>
      <w:r w:rsidR="0080313E" w:rsidRPr="0080313E">
        <w:rPr>
          <w:b/>
          <w:szCs w:val="24"/>
        </w:rPr>
        <w:t>”</w:t>
      </w:r>
    </w:p>
    <w:p w:rsidR="005142A5" w:rsidRPr="002B5355" w:rsidRDefault="005142A5" w:rsidP="005142A5">
      <w:pPr>
        <w:spacing w:line="360" w:lineRule="auto"/>
        <w:ind w:left="-540" w:right="-648"/>
        <w:jc w:val="center"/>
        <w:rPr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sz w:val="22"/>
          <w:szCs w:val="22"/>
        </w:rPr>
      </w:pPr>
      <w:r w:rsidRPr="002B5355">
        <w:rPr>
          <w:sz w:val="22"/>
          <w:szCs w:val="22"/>
        </w:rPr>
        <w:t>Wartość zamówienia</w:t>
      </w:r>
      <w:r>
        <w:rPr>
          <w:sz w:val="22"/>
          <w:szCs w:val="22"/>
        </w:rPr>
        <w:t xml:space="preserve"> nie</w:t>
      </w:r>
      <w:r w:rsidRPr="002B5355">
        <w:rPr>
          <w:sz w:val="22"/>
          <w:szCs w:val="22"/>
        </w:rPr>
        <w:t xml:space="preserve"> przekracza równowartoś</w:t>
      </w:r>
      <w:r>
        <w:rPr>
          <w:sz w:val="22"/>
          <w:szCs w:val="22"/>
        </w:rPr>
        <w:t>ci</w:t>
      </w:r>
      <w:r w:rsidRPr="002B5355">
        <w:rPr>
          <w:sz w:val="22"/>
          <w:szCs w:val="22"/>
        </w:rPr>
        <w:t xml:space="preserve"> kwoty </w:t>
      </w:r>
      <w:r w:rsidR="00B35E05">
        <w:rPr>
          <w:sz w:val="22"/>
          <w:szCs w:val="22"/>
        </w:rPr>
        <w:t>207</w:t>
      </w:r>
      <w:r>
        <w:rPr>
          <w:sz w:val="22"/>
          <w:szCs w:val="22"/>
        </w:rPr>
        <w:t>.</w:t>
      </w:r>
      <w:r w:rsidRPr="002B5355">
        <w:rPr>
          <w:sz w:val="22"/>
          <w:szCs w:val="22"/>
        </w:rPr>
        <w:t>000 euro</w:t>
      </w: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  <w:jc w:val="center"/>
        <w:rPr>
          <w:b/>
          <w:sz w:val="24"/>
          <w:szCs w:val="24"/>
        </w:rPr>
      </w:pPr>
    </w:p>
    <w:p w:rsidR="005142A5" w:rsidRPr="002B5355" w:rsidRDefault="005142A5" w:rsidP="005142A5">
      <w:pPr>
        <w:ind w:left="-540" w:right="-648"/>
      </w:pPr>
    </w:p>
    <w:p w:rsidR="005142A5" w:rsidRDefault="005142A5" w:rsidP="005142A5">
      <w:pPr>
        <w:ind w:left="720"/>
        <w:rPr>
          <w:sz w:val="22"/>
        </w:rPr>
      </w:pPr>
    </w:p>
    <w:p w:rsidR="005142A5" w:rsidRPr="00FE58B5" w:rsidRDefault="00C65402" w:rsidP="005142A5">
      <w:pPr>
        <w:ind w:left="720"/>
        <w:rPr>
          <w:b/>
          <w:sz w:val="22"/>
        </w:rPr>
      </w:pPr>
      <w:r>
        <w:rPr>
          <w:sz w:val="22"/>
        </w:rPr>
        <w:t>Pawłów</w:t>
      </w:r>
      <w:r w:rsidR="005142A5">
        <w:rPr>
          <w:sz w:val="22"/>
        </w:rPr>
        <w:t>, dnia</w:t>
      </w:r>
      <w:r w:rsidR="005B64B0">
        <w:rPr>
          <w:sz w:val="22"/>
        </w:rPr>
        <w:t xml:space="preserve"> 30 listopada </w:t>
      </w:r>
      <w:bookmarkStart w:id="0" w:name="_GoBack"/>
      <w:r w:rsidR="005B64B0">
        <w:rPr>
          <w:sz w:val="22"/>
        </w:rPr>
        <w:t>2015</w:t>
      </w:r>
      <w:bookmarkEnd w:id="0"/>
      <w:r w:rsidR="00862961">
        <w:rPr>
          <w:sz w:val="22"/>
        </w:rPr>
        <w:t xml:space="preserve"> roku</w:t>
      </w:r>
      <w:r w:rsidR="005142A5" w:rsidRPr="002B5355">
        <w:rPr>
          <w:sz w:val="22"/>
        </w:rPr>
        <w:t xml:space="preserve">                 </w:t>
      </w:r>
      <w:r w:rsidR="005142A5">
        <w:rPr>
          <w:sz w:val="22"/>
        </w:rPr>
        <w:t xml:space="preserve">         </w:t>
      </w:r>
      <w:r w:rsidR="005142A5" w:rsidRPr="002B5355">
        <w:rPr>
          <w:sz w:val="22"/>
        </w:rPr>
        <w:t xml:space="preserve"> </w:t>
      </w:r>
      <w:r w:rsidR="005142A5">
        <w:rPr>
          <w:sz w:val="22"/>
        </w:rPr>
        <w:t xml:space="preserve">          </w:t>
      </w:r>
      <w:r w:rsidR="005142A5" w:rsidRPr="002B5355">
        <w:rPr>
          <w:sz w:val="22"/>
        </w:rPr>
        <w:t xml:space="preserve">   </w:t>
      </w:r>
    </w:p>
    <w:p w:rsidR="00EB5874" w:rsidRDefault="00320C98" w:rsidP="00C97E52">
      <w:pPr>
        <w:ind w:left="6372" w:firstLine="63"/>
        <w:rPr>
          <w:sz w:val="22"/>
        </w:rPr>
      </w:pPr>
      <w:r w:rsidRPr="002B5355">
        <w:rPr>
          <w:sz w:val="22"/>
        </w:rPr>
        <w:t xml:space="preserve">.                                 </w:t>
      </w:r>
      <w:r>
        <w:rPr>
          <w:sz w:val="22"/>
        </w:rPr>
        <w:t xml:space="preserve">      </w:t>
      </w:r>
      <w:r w:rsidRPr="002B5355">
        <w:rPr>
          <w:sz w:val="22"/>
        </w:rPr>
        <w:t xml:space="preserve">   </w:t>
      </w:r>
      <w:r>
        <w:rPr>
          <w:sz w:val="22"/>
        </w:rPr>
        <w:t xml:space="preserve">       </w:t>
      </w:r>
      <w:r w:rsidRPr="002B5355">
        <w:rPr>
          <w:sz w:val="22"/>
        </w:rPr>
        <w:t xml:space="preserve">     </w:t>
      </w:r>
      <w:r w:rsidR="00EB5874">
        <w:rPr>
          <w:sz w:val="22"/>
        </w:rPr>
        <w:t xml:space="preserve">  </w:t>
      </w:r>
    </w:p>
    <w:p w:rsidR="00320C98" w:rsidRPr="00A70246" w:rsidRDefault="00EB5874" w:rsidP="00C97E52">
      <w:pPr>
        <w:ind w:left="6372" w:firstLine="63"/>
        <w:rPr>
          <w:b/>
          <w:sz w:val="22"/>
        </w:rPr>
      </w:pPr>
      <w:r>
        <w:rPr>
          <w:sz w:val="22"/>
        </w:rPr>
        <w:t xml:space="preserve">  Dyrektor Domu Pomocy Społecznej im Sue Ryder w  Kałkowie Godowie </w:t>
      </w:r>
    </w:p>
    <w:p w:rsidR="00EB5874" w:rsidRDefault="00320C98" w:rsidP="00320C98">
      <w:pPr>
        <w:ind w:left="720"/>
        <w:rPr>
          <w:b/>
          <w:sz w:val="22"/>
        </w:rPr>
      </w:pP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  <w:r w:rsidRPr="00FE58B5">
        <w:rPr>
          <w:b/>
          <w:sz w:val="22"/>
        </w:rPr>
        <w:tab/>
      </w:r>
    </w:p>
    <w:p w:rsidR="00320C98" w:rsidRPr="008C417C" w:rsidRDefault="00EB5874" w:rsidP="00EB5874">
      <w:pPr>
        <w:ind w:left="5676" w:firstLine="696"/>
        <w:rPr>
          <w:b/>
          <w:sz w:val="18"/>
          <w:szCs w:val="18"/>
        </w:rPr>
      </w:pPr>
      <w:r>
        <w:rPr>
          <w:b/>
          <w:sz w:val="22"/>
        </w:rPr>
        <w:t xml:space="preserve">      </w:t>
      </w:r>
      <w:r w:rsidR="00862961">
        <w:rPr>
          <w:b/>
          <w:sz w:val="22"/>
        </w:rPr>
        <w:t>mgr Krystyna Kotowska</w:t>
      </w:r>
    </w:p>
    <w:p w:rsidR="005142A5" w:rsidRPr="00DB77E1" w:rsidRDefault="005142A5" w:rsidP="005142A5">
      <w:pPr>
        <w:ind w:left="240"/>
        <w:jc w:val="both"/>
        <w:rPr>
          <w:b/>
          <w:sz w:val="24"/>
          <w:szCs w:val="24"/>
        </w:rPr>
      </w:pPr>
    </w:p>
    <w:p w:rsidR="005142A5" w:rsidRPr="00B004FF" w:rsidRDefault="005142A5" w:rsidP="005142A5">
      <w:pPr>
        <w:ind w:left="720"/>
        <w:rPr>
          <w:sz w:val="18"/>
          <w:szCs w:val="18"/>
        </w:rPr>
      </w:pPr>
      <w:r>
        <w:rPr>
          <w:b/>
          <w:sz w:val="22"/>
        </w:rPr>
        <w:t xml:space="preserve">   </w:t>
      </w:r>
      <w:r w:rsidRPr="00FE58B5">
        <w:rPr>
          <w:b/>
          <w:sz w:val="22"/>
        </w:rPr>
        <w:tab/>
      </w:r>
      <w:r>
        <w:rPr>
          <w:b/>
          <w:sz w:val="22"/>
        </w:rPr>
        <w:t xml:space="preserve"> </w:t>
      </w:r>
    </w:p>
    <w:p w:rsidR="005142A5" w:rsidRPr="00CD782D" w:rsidRDefault="005142A5" w:rsidP="005142A5">
      <w:pPr>
        <w:ind w:left="720"/>
        <w:rPr>
          <w:sz w:val="22"/>
          <w:szCs w:val="22"/>
        </w:rPr>
      </w:pPr>
    </w:p>
    <w:p w:rsidR="005142A5" w:rsidRPr="00754558" w:rsidRDefault="005142A5" w:rsidP="005142A5">
      <w:pPr>
        <w:jc w:val="both"/>
        <w:rPr>
          <w:sz w:val="24"/>
          <w:szCs w:val="24"/>
        </w:rPr>
      </w:pPr>
    </w:p>
    <w:p w:rsidR="005142A5" w:rsidRPr="008C417C" w:rsidRDefault="005142A5" w:rsidP="005142A5">
      <w:pPr>
        <w:ind w:left="720"/>
        <w:rPr>
          <w:b/>
          <w:sz w:val="18"/>
          <w:szCs w:val="18"/>
        </w:rPr>
      </w:pPr>
    </w:p>
    <w:p w:rsidR="005142A5" w:rsidRPr="002B5355" w:rsidRDefault="005142A5" w:rsidP="005142A5">
      <w:pPr>
        <w:ind w:left="720"/>
      </w:pPr>
    </w:p>
    <w:p w:rsidR="005142A5" w:rsidRDefault="005142A5" w:rsidP="005142A5">
      <w:pPr>
        <w:pStyle w:val="Nagwek3"/>
        <w:jc w:val="both"/>
        <w:rPr>
          <w:sz w:val="22"/>
          <w:szCs w:val="22"/>
        </w:rPr>
      </w:pPr>
    </w:p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C65402" w:rsidRDefault="00C65402" w:rsidP="00C65402"/>
    <w:p w:rsidR="005142A5" w:rsidRPr="002B5355" w:rsidRDefault="005142A5" w:rsidP="005142A5">
      <w:pPr>
        <w:tabs>
          <w:tab w:val="center" w:pos="4536"/>
        </w:tabs>
      </w:pPr>
      <w:r w:rsidRPr="002B5355">
        <w:tab/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lastRenderedPageBreak/>
        <w:t>I. Zamawiający</w:t>
      </w:r>
    </w:p>
    <w:p w:rsidR="005142A5" w:rsidRPr="00FE6C77" w:rsidRDefault="005142A5" w:rsidP="005142A5">
      <w:pPr>
        <w:rPr>
          <w:sz w:val="24"/>
          <w:szCs w:val="24"/>
        </w:rPr>
      </w:pP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 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Adres do korespondencji: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 xml:space="preserve">Dom Pomocy Społecznej im Sue Ryder w Kałkowie-Godowie 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27-225 Pawłów</w:t>
      </w:r>
    </w:p>
    <w:p w:rsidR="00EB5874" w:rsidRPr="00EB5874" w:rsidRDefault="00EB5874" w:rsidP="00EB5874">
      <w:pPr>
        <w:rPr>
          <w:b/>
          <w:sz w:val="24"/>
          <w:szCs w:val="24"/>
        </w:rPr>
      </w:pPr>
      <w:r w:rsidRPr="00EB5874">
        <w:rPr>
          <w:b/>
          <w:sz w:val="24"/>
          <w:szCs w:val="24"/>
        </w:rPr>
        <w:t>Godów 88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zaprasza do składania ofert w postępowaniu o udzielenie zamówienia </w:t>
      </w:r>
      <w:r w:rsidR="005C6396">
        <w:rPr>
          <w:szCs w:val="24"/>
        </w:rPr>
        <w:t xml:space="preserve">publicznego prowadzonym </w:t>
      </w:r>
      <w:r w:rsidRPr="00FE6C77">
        <w:rPr>
          <w:szCs w:val="24"/>
        </w:rPr>
        <w:t>w trybie przetargu nieograniczonego na podstawie przepisów ustawy z dnia 29 stycznia 2004</w:t>
      </w:r>
      <w:r w:rsidR="00862961">
        <w:rPr>
          <w:szCs w:val="24"/>
        </w:rPr>
        <w:t xml:space="preserve"> rok -</w:t>
      </w:r>
      <w:r w:rsidRPr="00FE6C77">
        <w:rPr>
          <w:szCs w:val="24"/>
        </w:rPr>
        <w:t xml:space="preserve"> Prawo zamówień publicznych (</w:t>
      </w:r>
      <w:r w:rsidR="00484B3E">
        <w:rPr>
          <w:szCs w:val="24"/>
        </w:rPr>
        <w:t>tekst jednolity: Dz. U. z 2013 roku,</w:t>
      </w:r>
      <w:r w:rsidRPr="00FE6C77">
        <w:rPr>
          <w:szCs w:val="24"/>
        </w:rPr>
        <w:t xml:space="preserve"> </w:t>
      </w:r>
      <w:r w:rsidR="00484B3E">
        <w:rPr>
          <w:szCs w:val="24"/>
        </w:rPr>
        <w:t>poz. 907, z późniejszymi zmianami);  cyt. dalej jako: PZP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II. Przedmiot zamówienia</w:t>
      </w:r>
    </w:p>
    <w:p w:rsidR="0080313E" w:rsidRPr="0080313E" w:rsidRDefault="00EB5874" w:rsidP="00EB5874">
      <w:pPr>
        <w:pStyle w:val="Tekstpodstawowywcity"/>
        <w:ind w:left="0" w:firstLine="0"/>
        <w:rPr>
          <w:szCs w:val="24"/>
        </w:rPr>
      </w:pPr>
      <w:r>
        <w:t xml:space="preserve">Przedmiotem zamówienia jest </w:t>
      </w:r>
      <w:r w:rsidR="0080313E">
        <w:rPr>
          <w:szCs w:val="24"/>
        </w:rPr>
        <w:t xml:space="preserve">„Dostawa oleju opałowego na potrzeby Domu Pomocy </w:t>
      </w:r>
      <w:r w:rsidR="0080313E" w:rsidRPr="0080313E">
        <w:rPr>
          <w:szCs w:val="24"/>
        </w:rPr>
        <w:t xml:space="preserve">Społecznej im </w:t>
      </w:r>
      <w:r w:rsidR="00484B3E">
        <w:rPr>
          <w:szCs w:val="24"/>
        </w:rPr>
        <w:t>S</w:t>
      </w:r>
      <w:r w:rsidR="00484B3E" w:rsidRPr="00484B3E">
        <w:rPr>
          <w:szCs w:val="24"/>
        </w:rPr>
        <w:t xml:space="preserve">ue Ryder w Kałkowie </w:t>
      </w:r>
      <w:r w:rsidR="005B64B0">
        <w:rPr>
          <w:szCs w:val="24"/>
        </w:rPr>
        <w:t>–Godowie od dnia 1 stycznia 2016 roku do dnia 31 grudnia 2016</w:t>
      </w:r>
      <w:r w:rsidR="00484B3E" w:rsidRPr="00484B3E">
        <w:rPr>
          <w:szCs w:val="24"/>
        </w:rPr>
        <w:t xml:space="preserve"> roku</w:t>
      </w:r>
      <w:r w:rsidR="00AE1B91">
        <w:rPr>
          <w:szCs w:val="24"/>
        </w:rPr>
        <w:t>”</w:t>
      </w:r>
    </w:p>
    <w:p w:rsidR="0080313E" w:rsidRPr="0092450F" w:rsidRDefault="00AD577C" w:rsidP="0080313E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Średnia roczna </w:t>
      </w:r>
      <w:r w:rsidR="0080313E" w:rsidRPr="0080313E">
        <w:rPr>
          <w:sz w:val="24"/>
          <w:szCs w:val="24"/>
        </w:rPr>
        <w:t xml:space="preserve">ilość oleju wynosić będzie  </w:t>
      </w:r>
      <w:r>
        <w:rPr>
          <w:sz w:val="24"/>
          <w:szCs w:val="24"/>
        </w:rPr>
        <w:t xml:space="preserve">ok. </w:t>
      </w:r>
      <w:r w:rsidR="00484B3E">
        <w:rPr>
          <w:sz w:val="24"/>
          <w:szCs w:val="24"/>
        </w:rPr>
        <w:t>58</w:t>
      </w:r>
      <w:r w:rsidR="0080313E" w:rsidRPr="0080313E">
        <w:rPr>
          <w:sz w:val="24"/>
          <w:szCs w:val="24"/>
        </w:rPr>
        <w:t>.000 litrów</w:t>
      </w:r>
      <w:r w:rsidR="00484B3E">
        <w:rPr>
          <w:sz w:val="24"/>
          <w:szCs w:val="24"/>
        </w:rPr>
        <w:t xml:space="preserve"> </w:t>
      </w:r>
      <w:r w:rsidR="00484B3E" w:rsidRPr="00484B3E">
        <w:rPr>
          <w:sz w:val="24"/>
          <w:szCs w:val="24"/>
        </w:rPr>
        <w:t>od dnia 1 stycznia 2015 roku do dnia 31 grudnia 2015 roku</w:t>
      </w:r>
      <w:r w:rsidR="008B6F4B" w:rsidRPr="00484B3E">
        <w:rPr>
          <w:sz w:val="24"/>
          <w:szCs w:val="24"/>
        </w:rPr>
        <w:t>.</w:t>
      </w:r>
      <w:r w:rsidR="0080313E" w:rsidRPr="00484B3E">
        <w:rPr>
          <w:sz w:val="24"/>
          <w:szCs w:val="24"/>
        </w:rPr>
        <w:t xml:space="preserve"> </w:t>
      </w:r>
      <w:r>
        <w:rPr>
          <w:sz w:val="24"/>
          <w:szCs w:val="24"/>
        </w:rPr>
        <w:t>Łączna ilość dostarczanego oleju w całym okresie zamówienia wynosić będzi</w:t>
      </w:r>
      <w:r w:rsidR="00484B3E">
        <w:rPr>
          <w:sz w:val="24"/>
          <w:szCs w:val="24"/>
        </w:rPr>
        <w:t xml:space="preserve">e ok. 58 000 </w:t>
      </w:r>
      <w:r>
        <w:rPr>
          <w:sz w:val="24"/>
          <w:szCs w:val="24"/>
        </w:rPr>
        <w:t xml:space="preserve">litrów </w:t>
      </w:r>
      <w:r w:rsidR="0080313E" w:rsidRPr="0080313E">
        <w:rPr>
          <w:sz w:val="24"/>
          <w:szCs w:val="24"/>
        </w:rPr>
        <w:t xml:space="preserve">Zakres zamówienia obejmuje dostawę zamawianego oleju </w:t>
      </w:r>
      <w:r w:rsidR="008E3C53">
        <w:rPr>
          <w:sz w:val="24"/>
          <w:szCs w:val="24"/>
        </w:rPr>
        <w:t xml:space="preserve">opałowego lekkiego </w:t>
      </w:r>
      <w:r w:rsidR="0080313E" w:rsidRPr="0080313E">
        <w:rPr>
          <w:sz w:val="24"/>
          <w:szCs w:val="24"/>
        </w:rPr>
        <w:t xml:space="preserve">do siedziby zamawiającego oraz napełnienie zbiorników w budynku DPS w Godowie. Dostawa oleju odbywać się będzie partiami po ok. </w:t>
      </w:r>
      <w:smartTag w:uri="urn:schemas-microsoft-com:office:smarttags" w:element="metricconverter">
        <w:smartTagPr>
          <w:attr w:name="ProductID" w:val="10.000 litr￳w"/>
        </w:smartTagPr>
        <w:r w:rsidR="0080313E" w:rsidRPr="0092450F">
          <w:rPr>
            <w:sz w:val="24"/>
            <w:szCs w:val="24"/>
          </w:rPr>
          <w:t>10.000 litrów</w:t>
        </w:r>
      </w:smartTag>
      <w:r w:rsidR="0080313E" w:rsidRPr="0092450F">
        <w:rPr>
          <w:sz w:val="24"/>
          <w:szCs w:val="24"/>
        </w:rPr>
        <w:t xml:space="preserve"> po zgłoszeniu telefonicznym lub faksowym przez zamawiającego. </w:t>
      </w:r>
    </w:p>
    <w:p w:rsidR="0092450F" w:rsidRPr="0092450F" w:rsidRDefault="0092450F" w:rsidP="0092450F">
      <w:pPr>
        <w:rPr>
          <w:sz w:val="24"/>
          <w:szCs w:val="24"/>
        </w:rPr>
      </w:pPr>
    </w:p>
    <w:p w:rsidR="0092450F" w:rsidRPr="0092450F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posiada dwie kotłownie. W pierwszej znajduje się osiem zbiorników, w drugiej cztery zbiorniki. Każdy zbiornik ma pojemność </w:t>
      </w:r>
      <w:smartTag w:uri="urn:schemas-microsoft-com:office:smarttags" w:element="metricconverter">
        <w:smartTagPr>
          <w:attr w:name="ProductID" w:val="1000 l"/>
        </w:smartTagPr>
        <w:r w:rsidRPr="0092450F">
          <w:rPr>
            <w:sz w:val="24"/>
            <w:szCs w:val="24"/>
          </w:rPr>
          <w:t>1000 l</w:t>
        </w:r>
      </w:smartTag>
      <w:r w:rsidRPr="0092450F">
        <w:rPr>
          <w:sz w:val="24"/>
          <w:szCs w:val="24"/>
        </w:rPr>
        <w:t>. Rozładunek zastępuje przy zastosowaniu autopompy przy cysternie.</w:t>
      </w:r>
    </w:p>
    <w:p w:rsidR="00EB5874" w:rsidRDefault="00EB5874" w:rsidP="00EB5874">
      <w:pPr>
        <w:rPr>
          <w:bCs/>
        </w:rPr>
      </w:pPr>
    </w:p>
    <w:p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EB5874">
        <w:rPr>
          <w:sz w:val="24"/>
          <w:szCs w:val="24"/>
        </w:rPr>
        <w:t xml:space="preserve">Zakres zamówienia obejmuje </w:t>
      </w:r>
      <w:r w:rsidRPr="0080313E">
        <w:rPr>
          <w:sz w:val="24"/>
          <w:szCs w:val="24"/>
        </w:rPr>
        <w:t>usługi zgodnie z CPV: przedmiot główny –</w:t>
      </w:r>
      <w:r w:rsidR="0080313E" w:rsidRPr="0080313E">
        <w:rPr>
          <w:sz w:val="24"/>
          <w:szCs w:val="24"/>
        </w:rPr>
        <w:t>CPV</w:t>
      </w:r>
      <w:r w:rsidR="00484B3E">
        <w:rPr>
          <w:sz w:val="24"/>
          <w:szCs w:val="24"/>
        </w:rPr>
        <w:t xml:space="preserve"> </w:t>
      </w:r>
      <w:r w:rsidR="00484B3E" w:rsidRPr="001A677C">
        <w:rPr>
          <w:sz w:val="24"/>
          <w:szCs w:val="24"/>
        </w:rPr>
        <w:t>09.13.51.00-5.</w:t>
      </w:r>
      <w:r w:rsidR="0080313E" w:rsidRPr="0080313E">
        <w:rPr>
          <w:sz w:val="24"/>
          <w:szCs w:val="24"/>
        </w:rPr>
        <w:t>.</w:t>
      </w:r>
    </w:p>
    <w:p w:rsidR="00EB5874" w:rsidRPr="0080313E" w:rsidRDefault="00EB5874" w:rsidP="00EB5874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80313E">
        <w:rPr>
          <w:sz w:val="24"/>
          <w:szCs w:val="24"/>
        </w:rPr>
        <w:t xml:space="preserve"> </w:t>
      </w:r>
    </w:p>
    <w:p w:rsidR="00E70F0E" w:rsidRPr="00EB5874" w:rsidRDefault="00E70F0E" w:rsidP="00EB5874">
      <w:pPr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Dostawy </w:t>
      </w:r>
      <w:r w:rsidR="005142A5" w:rsidRPr="0080313E">
        <w:rPr>
          <w:sz w:val="24"/>
          <w:szCs w:val="24"/>
        </w:rPr>
        <w:t>objęte przedmiotem zamówienia winny być wykonane</w:t>
      </w:r>
      <w:r w:rsidR="005142A5" w:rsidRPr="00EB5874">
        <w:rPr>
          <w:sz w:val="24"/>
          <w:szCs w:val="24"/>
        </w:rPr>
        <w:t xml:space="preserve"> zgodnie z</w:t>
      </w:r>
      <w:r w:rsidR="007E2032" w:rsidRPr="00EB5874">
        <w:rPr>
          <w:sz w:val="24"/>
          <w:szCs w:val="24"/>
        </w:rPr>
        <w:t xml:space="preserve"> </w:t>
      </w:r>
      <w:r w:rsidR="005142A5" w:rsidRPr="00EB5874">
        <w:rPr>
          <w:sz w:val="24"/>
          <w:szCs w:val="24"/>
        </w:rPr>
        <w:t>warunkami zawartymi w SIWZ oraz  wzorem umowy.</w:t>
      </w:r>
    </w:p>
    <w:p w:rsidR="00E70F0E" w:rsidRPr="00EB5874" w:rsidRDefault="00E70F0E" w:rsidP="00E70F0E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III. Oferty częściowe i wariantowe</w:t>
      </w:r>
    </w:p>
    <w:p w:rsidR="005142A5" w:rsidRPr="00FE6C77" w:rsidRDefault="005142A5" w:rsidP="005142A5">
      <w:p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dopuszcza możliwości składania ofert częściowych i wariantowych</w:t>
      </w:r>
      <w:r w:rsidRPr="00FE6C77">
        <w:rPr>
          <w:color w:val="000000"/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bCs/>
          <w:szCs w:val="24"/>
        </w:rPr>
      </w:pPr>
      <w:r w:rsidRPr="00FE6C77">
        <w:rPr>
          <w:bCs/>
          <w:szCs w:val="24"/>
        </w:rPr>
        <w:t xml:space="preserve">IV. Zlecanie </w:t>
      </w:r>
      <w:r w:rsidR="0017294B">
        <w:rPr>
          <w:bCs/>
          <w:szCs w:val="24"/>
        </w:rPr>
        <w:t xml:space="preserve">dostaw </w:t>
      </w:r>
      <w:r w:rsidRPr="00FE6C77">
        <w:rPr>
          <w:bCs/>
          <w:szCs w:val="24"/>
        </w:rPr>
        <w:t>podwykonawcom</w:t>
      </w:r>
    </w:p>
    <w:p w:rsidR="005142A5" w:rsidRPr="00FE6C77" w:rsidRDefault="005142A5" w:rsidP="00EB5874">
      <w:pPr>
        <w:pStyle w:val="Nagwek3"/>
        <w:rPr>
          <w:b w:val="0"/>
          <w:szCs w:val="24"/>
        </w:rPr>
      </w:pPr>
      <w:r w:rsidRPr="00FE6C77">
        <w:rPr>
          <w:b w:val="0"/>
          <w:szCs w:val="24"/>
        </w:rPr>
        <w:t xml:space="preserve">Zamawiający dopuszcza możliwości zlecenia podwykonawcom </w:t>
      </w:r>
      <w:r w:rsidR="007E2032">
        <w:rPr>
          <w:b w:val="0"/>
          <w:szCs w:val="24"/>
        </w:rPr>
        <w:t xml:space="preserve">dostaw </w:t>
      </w:r>
      <w:r w:rsidRPr="00FE6C77">
        <w:rPr>
          <w:b w:val="0"/>
          <w:szCs w:val="24"/>
        </w:rPr>
        <w:t>objętych  przedmiotem zamówienia.</w:t>
      </w:r>
      <w:r w:rsidR="00763F69">
        <w:rPr>
          <w:b w:val="0"/>
          <w:szCs w:val="24"/>
        </w:rPr>
        <w:t xml:space="preserve"> </w:t>
      </w:r>
    </w:p>
    <w:p w:rsidR="005142A5" w:rsidRPr="00FE6C77" w:rsidRDefault="005142A5" w:rsidP="005142A5">
      <w:pPr>
        <w:pStyle w:val="Nagwek3"/>
        <w:rPr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V. Informacja o przewidywanych zamówieniach uzupełniających</w:t>
      </w:r>
    </w:p>
    <w:p w:rsidR="005142A5" w:rsidRPr="00FE6C77" w:rsidRDefault="00862961" w:rsidP="005142A5">
      <w:pPr>
        <w:tabs>
          <w:tab w:val="left" w:pos="2010"/>
        </w:tabs>
        <w:jc w:val="both"/>
        <w:rPr>
          <w:sz w:val="24"/>
          <w:szCs w:val="24"/>
        </w:rPr>
      </w:pPr>
      <w:r w:rsidRPr="001A677C">
        <w:rPr>
          <w:sz w:val="24"/>
          <w:szCs w:val="24"/>
        </w:rPr>
        <w:t>Zamawiający dopuszcza realizację zamówień uzupełniających w ilości do 20% wielkości zamówienia</w:t>
      </w:r>
      <w:r w:rsidR="005142A5" w:rsidRPr="00FE6C77">
        <w:rPr>
          <w:sz w:val="24"/>
          <w:szCs w:val="24"/>
        </w:rPr>
        <w:tab/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VI. Zwrot kosztów udziału w postępowaniu 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Zamawiający nie przewiduje zwrotu kosztów udziału w postępowaniu.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rPr>
          <w:szCs w:val="24"/>
        </w:rPr>
      </w:pPr>
      <w:r w:rsidRPr="00FE6C77">
        <w:rPr>
          <w:szCs w:val="24"/>
        </w:rPr>
        <w:t>VII. Termin realizacji zamówienia</w:t>
      </w:r>
    </w:p>
    <w:p w:rsidR="00484B3E" w:rsidRPr="00B16F27" w:rsidRDefault="005142A5" w:rsidP="00484B3E">
      <w:pPr>
        <w:pStyle w:val="Tekstpodstawowy"/>
        <w:rPr>
          <w:szCs w:val="24"/>
        </w:rPr>
      </w:pPr>
      <w:r w:rsidRPr="00FE6C77">
        <w:rPr>
          <w:szCs w:val="24"/>
        </w:rPr>
        <w:t xml:space="preserve">Termin wykonania zamówienia – </w:t>
      </w:r>
      <w:r w:rsidR="005B64B0">
        <w:rPr>
          <w:b/>
          <w:szCs w:val="24"/>
        </w:rPr>
        <w:t>od dnia 1 stycznia 2016 roku do dnia 31 grudnia 2016</w:t>
      </w:r>
      <w:r w:rsidR="00484B3E">
        <w:rPr>
          <w:b/>
          <w:szCs w:val="24"/>
        </w:rPr>
        <w:t xml:space="preserve"> roku</w:t>
      </w:r>
      <w:r w:rsidR="00484B3E" w:rsidRPr="00484B3E">
        <w:rPr>
          <w:szCs w:val="24"/>
        </w:rPr>
        <w:t xml:space="preserve"> </w:t>
      </w:r>
      <w:r w:rsidR="00484B3E" w:rsidRPr="00B16F27">
        <w:rPr>
          <w:szCs w:val="24"/>
        </w:rPr>
        <w:t>Zamaw</w:t>
      </w:r>
      <w:r w:rsidR="00484B3E">
        <w:rPr>
          <w:szCs w:val="24"/>
        </w:rPr>
        <w:t>iający planuje podpisanie umowy</w:t>
      </w:r>
      <w:r w:rsidR="005B64B0">
        <w:rPr>
          <w:szCs w:val="24"/>
        </w:rPr>
        <w:t xml:space="preserve"> w trzecim tygodniu grudnia 2015</w:t>
      </w:r>
      <w:r w:rsidR="00484B3E">
        <w:rPr>
          <w:szCs w:val="24"/>
        </w:rPr>
        <w:t xml:space="preserve"> roku. </w:t>
      </w:r>
      <w:r w:rsidR="00484B3E">
        <w:rPr>
          <w:szCs w:val="24"/>
        </w:rPr>
        <w:lastRenderedPageBreak/>
        <w:t xml:space="preserve">Termin podpisania umowy może ulec zmianie ze względu na ewentualne środki ochrony prawnej przewidziane w PZP. </w:t>
      </w:r>
    </w:p>
    <w:p w:rsidR="005142A5" w:rsidRPr="00484B3E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rPr>
          <w:b/>
          <w:szCs w:val="24"/>
        </w:rPr>
      </w:pPr>
    </w:p>
    <w:p w:rsidR="005142A5" w:rsidRPr="00FE6C77" w:rsidRDefault="005142A5" w:rsidP="005142A5">
      <w:pPr>
        <w:pStyle w:val="Tekstpodstawowy"/>
        <w:spacing w:line="360" w:lineRule="auto"/>
        <w:rPr>
          <w:b/>
          <w:szCs w:val="24"/>
        </w:rPr>
      </w:pPr>
      <w:r w:rsidRPr="00FE6C77">
        <w:rPr>
          <w:b/>
          <w:szCs w:val="24"/>
        </w:rPr>
        <w:t>VIII. Warunki udziału w postępowaniu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W przetargu mogą wziąć udział wykonawcy, którzy:</w:t>
      </w:r>
    </w:p>
    <w:p w:rsidR="005142A5" w:rsidRPr="0080313E" w:rsidRDefault="005142A5" w:rsidP="005142A5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spełniają warun</w:t>
      </w:r>
      <w:r w:rsidR="00484B3E">
        <w:rPr>
          <w:sz w:val="24"/>
          <w:szCs w:val="24"/>
        </w:rPr>
        <w:t>ki określone w art. 22 ust.1 PZP</w:t>
      </w:r>
      <w:r w:rsidRPr="0080313E">
        <w:rPr>
          <w:sz w:val="24"/>
          <w:szCs w:val="24"/>
        </w:rPr>
        <w:t>,</w:t>
      </w:r>
    </w:p>
    <w:p w:rsidR="0080313E" w:rsidRPr="0080313E" w:rsidRDefault="005142A5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nie podlegają wykluczeniu z postępowania na</w:t>
      </w:r>
      <w:r w:rsidR="00484B3E">
        <w:rPr>
          <w:sz w:val="24"/>
          <w:szCs w:val="24"/>
        </w:rPr>
        <w:t xml:space="preserve"> podstawie art. 24 ust.1 i 2 PZP</w:t>
      </w:r>
      <w:r w:rsidRPr="0080313E">
        <w:rPr>
          <w:sz w:val="24"/>
          <w:szCs w:val="24"/>
        </w:rPr>
        <w:t>,</w:t>
      </w:r>
    </w:p>
    <w:p w:rsidR="0080313E" w:rsidRPr="0080313E" w:rsidRDefault="0080313E" w:rsidP="0080313E">
      <w:pPr>
        <w:numPr>
          <w:ilvl w:val="0"/>
          <w:numId w:val="9"/>
        </w:numPr>
        <w:tabs>
          <w:tab w:val="clear" w:pos="760"/>
          <w:tab w:val="num" w:pos="360"/>
        </w:tabs>
        <w:ind w:left="36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 xml:space="preserve">Posiadają stosowne zezwolenia (koncesję) na prowadzenie działalności gospodarczej w zakresie obrotu paliwami.  </w:t>
      </w:r>
    </w:p>
    <w:p w:rsidR="005142A5" w:rsidRPr="00C9542E" w:rsidRDefault="005142A5" w:rsidP="005142A5">
      <w:pPr>
        <w:jc w:val="both"/>
        <w:rPr>
          <w:sz w:val="24"/>
          <w:szCs w:val="24"/>
        </w:rPr>
      </w:pPr>
    </w:p>
    <w:p w:rsidR="005142A5" w:rsidRPr="00C9542E" w:rsidRDefault="005142A5" w:rsidP="005142A5">
      <w:pPr>
        <w:jc w:val="both"/>
        <w:rPr>
          <w:sz w:val="24"/>
          <w:szCs w:val="24"/>
        </w:rPr>
      </w:pPr>
      <w:r w:rsidRPr="00C9542E">
        <w:rPr>
          <w:sz w:val="24"/>
          <w:szCs w:val="24"/>
        </w:rPr>
        <w:t>Zamawiający oceni spełnienie warunków wg kryteriów „spełnia” lub „nie spełnia”.</w:t>
      </w:r>
    </w:p>
    <w:p w:rsidR="005142A5" w:rsidRPr="00FE6C77" w:rsidRDefault="005142A5" w:rsidP="005142A5">
      <w:pPr>
        <w:ind w:left="40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color w:val="000000"/>
          <w:szCs w:val="24"/>
        </w:rPr>
        <w:t> </w:t>
      </w:r>
      <w:r w:rsidRPr="00FE6C77">
        <w:rPr>
          <w:szCs w:val="24"/>
        </w:rPr>
        <w:t>IX. Udział w postępowaniu podmiotów występujących wspólnie</w:t>
      </w:r>
    </w:p>
    <w:p w:rsidR="005142A5" w:rsidRPr="00FE6C77" w:rsidRDefault="005142A5" w:rsidP="005142A5">
      <w:pPr>
        <w:pStyle w:val="Tekstpodstawowy"/>
        <w:spacing w:line="360" w:lineRule="auto"/>
        <w:rPr>
          <w:szCs w:val="24"/>
        </w:rPr>
      </w:pPr>
      <w:r w:rsidRPr="00FE6C77">
        <w:rPr>
          <w:szCs w:val="24"/>
        </w:rPr>
        <w:t>1. Wykonawcy mogą wspólnie ubiegać się o udzielenie zamówienia.</w:t>
      </w:r>
    </w:p>
    <w:p w:rsidR="005142A5" w:rsidRPr="00FE6C77" w:rsidRDefault="00537940" w:rsidP="005142A5">
      <w:pPr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2. Zgodnie z art. 141 PZP</w:t>
      </w:r>
      <w:r w:rsidR="005142A5" w:rsidRPr="00FE6C77">
        <w:rPr>
          <w:sz w:val="24"/>
          <w:szCs w:val="24"/>
        </w:rPr>
        <w:t xml:space="preserve"> wykonawcy składający ofertę wspólną ponoszą solidarną odpowiedzialność za wykonanie umowy i wniesienie zabezpieczenia należytego wykonania umowy. Zasady odpowiedzialności solidarnej dłużników ok</w:t>
      </w:r>
      <w:r>
        <w:rPr>
          <w:sz w:val="24"/>
          <w:szCs w:val="24"/>
        </w:rPr>
        <w:t>reśla art. 366 ustawy – Kodeks cywilny</w:t>
      </w:r>
      <w:r w:rsidR="005142A5"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3. W przypadku składania oferty przez wykonawców występujących</w:t>
      </w:r>
      <w:r w:rsidR="00537940">
        <w:rPr>
          <w:sz w:val="24"/>
          <w:szCs w:val="24"/>
        </w:rPr>
        <w:t xml:space="preserve"> wspólnie, zgodnie z art. 23 PZP</w:t>
      </w:r>
      <w:r w:rsidRPr="00FE6C77">
        <w:rPr>
          <w:sz w:val="24"/>
          <w:szCs w:val="24"/>
        </w:rPr>
        <w:t>, wykonawcy ustanowią pełnomocnika do reprezentowania ich w postępowaniu o udzielenie zamówienia albo do reprezentowania w postępowaniu i zawarcia umowy w sprawie zamówienia publicznego.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4.</w:t>
      </w:r>
      <w:r w:rsidRPr="00FE6C77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Wykonawcy występujący wspólnie (w tym również wspólnicy spółki cywilnej) każdy </w:t>
      </w:r>
      <w:r w:rsidRPr="00FE6C77">
        <w:rPr>
          <w:b/>
          <w:sz w:val="24"/>
          <w:szCs w:val="24"/>
        </w:rPr>
        <w:t>oddzielnie,</w:t>
      </w:r>
      <w:r w:rsidRPr="00FE6C77">
        <w:rPr>
          <w:sz w:val="24"/>
          <w:szCs w:val="24"/>
        </w:rPr>
        <w:t xml:space="preserve"> nie mogą podlegać wykluczeniu z postępowania na p</w:t>
      </w:r>
      <w:r w:rsidR="00537940">
        <w:rPr>
          <w:sz w:val="24"/>
          <w:szCs w:val="24"/>
        </w:rPr>
        <w:t>odstawie art. 24 ust.1   i 2 PZP</w:t>
      </w:r>
      <w:r w:rsidRPr="00FE6C77">
        <w:rPr>
          <w:sz w:val="24"/>
          <w:szCs w:val="24"/>
        </w:rPr>
        <w:t xml:space="preserve">, a także muszą spełniać wymogi, o których mowa w art. 22 ust.1 </w:t>
      </w:r>
      <w:proofErr w:type="spellStart"/>
      <w:r w:rsidRPr="00FE6C77">
        <w:rPr>
          <w:sz w:val="24"/>
          <w:szCs w:val="24"/>
        </w:rPr>
        <w:t>Pzp</w:t>
      </w:r>
      <w:proofErr w:type="spellEnd"/>
      <w:r w:rsidRPr="00FE6C77">
        <w:rPr>
          <w:sz w:val="24"/>
          <w:szCs w:val="24"/>
        </w:rPr>
        <w:t xml:space="preserve">. </w:t>
      </w:r>
    </w:p>
    <w:p w:rsidR="005142A5" w:rsidRPr="00FE6C77" w:rsidRDefault="002234B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K</w:t>
      </w:r>
      <w:r w:rsidR="005142A5" w:rsidRPr="00FE6C77">
        <w:rPr>
          <w:sz w:val="24"/>
          <w:szCs w:val="24"/>
        </w:rPr>
        <w:t xml:space="preserve">ażdy </w:t>
      </w:r>
      <w:r w:rsidRPr="00FE6C77">
        <w:rPr>
          <w:sz w:val="24"/>
          <w:szCs w:val="24"/>
        </w:rPr>
        <w:t xml:space="preserve">wykonawca </w:t>
      </w:r>
      <w:r w:rsidR="005142A5" w:rsidRPr="00FE6C77">
        <w:rPr>
          <w:sz w:val="24"/>
          <w:szCs w:val="24"/>
        </w:rPr>
        <w:t>musi złożyć</w:t>
      </w:r>
      <w:r w:rsidR="005142A5" w:rsidRPr="00FE6C77">
        <w:rPr>
          <w:b/>
          <w:sz w:val="24"/>
          <w:szCs w:val="24"/>
        </w:rPr>
        <w:t xml:space="preserve"> oddzielnie</w:t>
      </w:r>
      <w:r w:rsidR="005142A5" w:rsidRPr="00FE6C77">
        <w:rPr>
          <w:sz w:val="24"/>
          <w:szCs w:val="24"/>
        </w:rPr>
        <w:t xml:space="preserve"> dokumenty wskazane w </w:t>
      </w:r>
      <w:proofErr w:type="spellStart"/>
      <w:r w:rsidR="005142A5" w:rsidRPr="00FE6C77">
        <w:rPr>
          <w:sz w:val="24"/>
          <w:szCs w:val="24"/>
        </w:rPr>
        <w:t>pkt</w:t>
      </w:r>
      <w:proofErr w:type="spellEnd"/>
      <w:r w:rsidR="005142A5" w:rsidRPr="00FE6C77">
        <w:rPr>
          <w:sz w:val="24"/>
          <w:szCs w:val="24"/>
        </w:rPr>
        <w:t xml:space="preserve"> X </w:t>
      </w:r>
      <w:proofErr w:type="spellStart"/>
      <w:r w:rsidR="005142A5" w:rsidRPr="00FE6C77">
        <w:rPr>
          <w:sz w:val="24"/>
          <w:szCs w:val="24"/>
        </w:rPr>
        <w:t>ppkt</w:t>
      </w:r>
      <w:proofErr w:type="spellEnd"/>
      <w:r w:rsidR="005142A5" w:rsidRPr="00FE6C77">
        <w:rPr>
          <w:sz w:val="24"/>
          <w:szCs w:val="24"/>
        </w:rPr>
        <w:t xml:space="preserve"> 2a), 2b) i 4.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</w:t>
      </w:r>
    </w:p>
    <w:p w:rsidR="005142A5" w:rsidRPr="00FE6C77" w:rsidRDefault="005142A5" w:rsidP="005142A5">
      <w:pPr>
        <w:ind w:left="400" w:hanging="4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5. Wykonawcy występujący wspólnie (w tym również wspólnicy spółki cywilnej) muszą złożyć </w:t>
      </w:r>
      <w:r w:rsidRPr="00FE6C77">
        <w:rPr>
          <w:b/>
          <w:sz w:val="24"/>
          <w:szCs w:val="24"/>
        </w:rPr>
        <w:t xml:space="preserve">łącznie </w:t>
      </w:r>
      <w:r w:rsidRPr="00FE6C77">
        <w:rPr>
          <w:sz w:val="24"/>
          <w:szCs w:val="24"/>
        </w:rPr>
        <w:t xml:space="preserve">dokumenty wskazane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1, 2</w:t>
      </w:r>
      <w:r w:rsidR="00AD577C">
        <w:rPr>
          <w:sz w:val="24"/>
          <w:szCs w:val="24"/>
        </w:rPr>
        <w:t>c</w:t>
      </w:r>
      <w:r w:rsidRPr="00FE6C77">
        <w:rPr>
          <w:sz w:val="24"/>
          <w:szCs w:val="24"/>
        </w:rPr>
        <w:t>,</w:t>
      </w:r>
      <w:r w:rsidR="002234B5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>3</w:t>
      </w:r>
      <w:r w:rsidR="00AD577C">
        <w:rPr>
          <w:sz w:val="24"/>
          <w:szCs w:val="24"/>
        </w:rPr>
        <w:t>.</w:t>
      </w:r>
      <w:r w:rsidRPr="00FE6C77">
        <w:rPr>
          <w:sz w:val="24"/>
          <w:szCs w:val="24"/>
        </w:rPr>
        <w:t xml:space="preserve"> </w:t>
      </w:r>
    </w:p>
    <w:p w:rsidR="005142A5" w:rsidRPr="00FE6C77" w:rsidRDefault="005142A5" w:rsidP="005142A5">
      <w:pPr>
        <w:pStyle w:val="Tekstpodstawowywcity"/>
        <w:ind w:left="300" w:hanging="300"/>
        <w:jc w:val="both"/>
        <w:rPr>
          <w:szCs w:val="24"/>
        </w:rPr>
      </w:pPr>
      <w:r w:rsidRPr="00FE6C77">
        <w:rPr>
          <w:szCs w:val="24"/>
        </w:rPr>
        <w:t xml:space="preserve">  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X. Oświadczenia i dokumenty wymagane w postępowaniu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Wykonawca zobowiązany jest złożyć w terminie wskazanym w </w:t>
      </w:r>
      <w:proofErr w:type="spellStart"/>
      <w:r w:rsidRPr="00FE6C77">
        <w:rPr>
          <w:szCs w:val="24"/>
        </w:rPr>
        <w:t>pkt</w:t>
      </w:r>
      <w:proofErr w:type="spellEnd"/>
      <w:r w:rsidRPr="00FE6C77">
        <w:rPr>
          <w:szCs w:val="24"/>
        </w:rPr>
        <w:t xml:space="preserve"> XVI </w:t>
      </w:r>
      <w:proofErr w:type="spellStart"/>
      <w:r w:rsidRPr="00FE6C77">
        <w:rPr>
          <w:szCs w:val="24"/>
        </w:rPr>
        <w:t>ppkt</w:t>
      </w:r>
      <w:proofErr w:type="spellEnd"/>
      <w:r w:rsidRPr="00FE6C77">
        <w:rPr>
          <w:szCs w:val="24"/>
        </w:rPr>
        <w:t xml:space="preserve"> 2 i</w:t>
      </w:r>
      <w:r w:rsidR="00537940">
        <w:rPr>
          <w:szCs w:val="24"/>
        </w:rPr>
        <w:t xml:space="preserve"> formie określonej w pkt XV SIWZ</w:t>
      </w:r>
      <w:r w:rsidRPr="00FE6C77">
        <w:rPr>
          <w:szCs w:val="24"/>
        </w:rPr>
        <w:t>:</w:t>
      </w:r>
    </w:p>
    <w:p w:rsidR="005142A5" w:rsidRPr="00FE6C77" w:rsidRDefault="005142A5" w:rsidP="005142A5">
      <w:pPr>
        <w:pStyle w:val="Tekstpodstawowy"/>
        <w:rPr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00"/>
        </w:tabs>
        <w:ind w:left="300" w:hanging="300"/>
        <w:rPr>
          <w:szCs w:val="24"/>
        </w:rPr>
      </w:pPr>
      <w:r w:rsidRPr="00FE6C77">
        <w:rPr>
          <w:szCs w:val="24"/>
        </w:rPr>
        <w:t xml:space="preserve">Wypełniony formularz ofertowy wg wzoru określonego </w:t>
      </w:r>
      <w:r w:rsidR="00537940">
        <w:rPr>
          <w:szCs w:val="24"/>
        </w:rPr>
        <w:t>w załączniku  do niniejszej SIWZ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rPr>
          <w:i/>
          <w:szCs w:val="24"/>
        </w:rPr>
      </w:pPr>
      <w:r w:rsidRPr="00FE6C77">
        <w:rPr>
          <w:szCs w:val="24"/>
        </w:rPr>
        <w:t xml:space="preserve">     </w:t>
      </w:r>
      <w:r w:rsidRPr="00FE6C77">
        <w:rPr>
          <w:i/>
          <w:szCs w:val="24"/>
        </w:rPr>
        <w:t>Wymagana forma dokumentu – oryginał</w:t>
      </w:r>
    </w:p>
    <w:p w:rsidR="005142A5" w:rsidRPr="00FE6C77" w:rsidRDefault="005142A5" w:rsidP="005142A5">
      <w:pPr>
        <w:pStyle w:val="Tekstpodstawowy"/>
        <w:rPr>
          <w:i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Oświadczenia oraz dokumenty potwierdzające spełnianie przez wykonawców warunków udziału w postępowaniu: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wykonawcy o spełnianiu warunków określonych w art. 22 ust. 1</w:t>
      </w:r>
      <w:r w:rsidR="00537940">
        <w:rPr>
          <w:sz w:val="24"/>
          <w:szCs w:val="24"/>
        </w:rPr>
        <w:t xml:space="preserve"> PZP</w:t>
      </w:r>
      <w:r w:rsidRPr="00FE6C77">
        <w:rPr>
          <w:sz w:val="24"/>
          <w:szCs w:val="24"/>
        </w:rPr>
        <w:t xml:space="preserve">                         wg wzoru określonego </w:t>
      </w:r>
      <w:r w:rsidR="00537940">
        <w:rPr>
          <w:sz w:val="24"/>
          <w:szCs w:val="24"/>
        </w:rPr>
        <w:t>w załączniku  do niniejszej SIWZ</w:t>
      </w:r>
      <w:r w:rsidRPr="00FE6C77">
        <w:rPr>
          <w:sz w:val="24"/>
          <w:szCs w:val="24"/>
        </w:rPr>
        <w:t>,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– oryginał                                                                                                                            </w:t>
      </w:r>
    </w:p>
    <w:p w:rsidR="005142A5" w:rsidRPr="00FE6C77" w:rsidRDefault="005142A5" w:rsidP="005142A5">
      <w:pPr>
        <w:tabs>
          <w:tab w:val="num" w:pos="720"/>
        </w:tabs>
        <w:ind w:left="720" w:hanging="360"/>
        <w:jc w:val="both"/>
        <w:rPr>
          <w:sz w:val="24"/>
          <w:szCs w:val="24"/>
        </w:rPr>
      </w:pPr>
    </w:p>
    <w:p w:rsidR="005142A5" w:rsidRPr="00B267D2" w:rsidRDefault="005142A5" w:rsidP="005142A5">
      <w:pPr>
        <w:numPr>
          <w:ilvl w:val="0"/>
          <w:numId w:val="7"/>
        </w:numPr>
        <w:tabs>
          <w:tab w:val="clear" w:pos="900"/>
          <w:tab w:val="num" w:pos="720"/>
        </w:tabs>
        <w:ind w:left="720" w:hanging="360"/>
        <w:jc w:val="both"/>
        <w:rPr>
          <w:sz w:val="24"/>
          <w:szCs w:val="24"/>
        </w:rPr>
      </w:pPr>
      <w:r w:rsidRPr="00FE6C77">
        <w:rPr>
          <w:color w:val="000000"/>
          <w:sz w:val="24"/>
          <w:szCs w:val="24"/>
        </w:rPr>
        <w:lastRenderedPageBreak/>
        <w:t xml:space="preserve"> aktualny odpis z właściwego rejestru albo aktualne zaświadczenia o wpisie do ewidencji działalności gospodarczej, jeżeli odrębne przepisy wymagają wpisu do rejestru lub zgłoszenia do ewidencji działalności gospodarczej, wystawione nie wcześniej niż 6 miesięcy przed upływem terminu składania ofert,</w:t>
      </w:r>
    </w:p>
    <w:p w:rsidR="00B267D2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</w:p>
    <w:p w:rsidR="00B267D2" w:rsidRPr="0080313E" w:rsidRDefault="00B267D2" w:rsidP="00B267D2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 xml:space="preserve">Wymagana forma dokumentu - oryginał lub kopia poświadczona „za zgodność  z oryginałem” przez wykonawcę </w:t>
      </w:r>
    </w:p>
    <w:p w:rsidR="00B267D2" w:rsidRPr="0080313E" w:rsidRDefault="00B267D2" w:rsidP="00B267D2">
      <w:pPr>
        <w:ind w:left="360"/>
        <w:jc w:val="both"/>
        <w:rPr>
          <w:sz w:val="24"/>
          <w:szCs w:val="24"/>
        </w:rPr>
      </w:pPr>
    </w:p>
    <w:p w:rsidR="00C9542E" w:rsidRPr="0080313E" w:rsidRDefault="005F3EE9" w:rsidP="005F3EE9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rStyle w:val="text"/>
        </w:rPr>
        <w:t>potwierdzenie posiadania uprawnień do wykonywania określonej działalności lub czynności, jeżeli przepisy prawa nakładają obowiązek ich posiadania, w szczególności koncesje, zezwolenia lub licencje odpis decyzji o udzieleniu koncesji na prowadzenie działalności gospodarczej w zakresie obrotu paliwami</w:t>
      </w:r>
    </w:p>
    <w:p w:rsidR="00C9542E" w:rsidRPr="00FE6C77" w:rsidRDefault="00C9542E" w:rsidP="00C9542E">
      <w:pPr>
        <w:tabs>
          <w:tab w:val="num" w:pos="720"/>
        </w:tabs>
        <w:ind w:left="720"/>
        <w:jc w:val="both"/>
        <w:rPr>
          <w:i/>
          <w:sz w:val="24"/>
          <w:szCs w:val="24"/>
        </w:rPr>
      </w:pPr>
      <w:r w:rsidRPr="0080313E">
        <w:rPr>
          <w:i/>
          <w:sz w:val="24"/>
          <w:szCs w:val="24"/>
        </w:rPr>
        <w:t>Wymagana forma dokumentu - oryginał lub kopia poświadczona „za zgodność  z</w:t>
      </w:r>
      <w:r w:rsidRPr="00FE6C77">
        <w:rPr>
          <w:i/>
          <w:sz w:val="24"/>
          <w:szCs w:val="24"/>
        </w:rPr>
        <w:t xml:space="preserve"> oryginałem” przez wykonawcę </w:t>
      </w:r>
    </w:p>
    <w:p w:rsidR="00C9542E" w:rsidRDefault="00C9542E" w:rsidP="00C9542E">
      <w:pPr>
        <w:pStyle w:val="Tekstpodstawowy"/>
        <w:ind w:left="300"/>
        <w:jc w:val="left"/>
        <w:rPr>
          <w:szCs w:val="24"/>
        </w:rPr>
      </w:pPr>
    </w:p>
    <w:p w:rsidR="005142A5" w:rsidRPr="00FE6C77" w:rsidRDefault="005142A5" w:rsidP="005142A5">
      <w:pPr>
        <w:numPr>
          <w:ilvl w:val="1"/>
          <w:numId w:val="10"/>
        </w:numPr>
        <w:tabs>
          <w:tab w:val="clear" w:pos="2140"/>
          <w:tab w:val="num" w:pos="300"/>
        </w:tabs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Pełnomocnictwo określające jego zakres w przypadku, gdy wykonawcę reprezentuje pełnomocnik.</w:t>
      </w:r>
    </w:p>
    <w:p w:rsidR="005142A5" w:rsidRPr="00FE6C77" w:rsidRDefault="005142A5" w:rsidP="005142A5">
      <w:pPr>
        <w:pStyle w:val="Tekstpodstawowy"/>
        <w:rPr>
          <w:szCs w:val="24"/>
        </w:rPr>
      </w:pPr>
      <w:r w:rsidRPr="00FE6C77">
        <w:rPr>
          <w:szCs w:val="24"/>
        </w:rPr>
        <w:t xml:space="preserve">         </w:t>
      </w:r>
    </w:p>
    <w:p w:rsidR="005142A5" w:rsidRPr="00FE6C77" w:rsidRDefault="005142A5" w:rsidP="005142A5">
      <w:pPr>
        <w:jc w:val="both"/>
        <w:rPr>
          <w:i/>
          <w:sz w:val="24"/>
          <w:szCs w:val="24"/>
        </w:rPr>
      </w:pPr>
      <w:r w:rsidRPr="00FE6C77">
        <w:rPr>
          <w:i/>
          <w:sz w:val="24"/>
          <w:szCs w:val="24"/>
        </w:rPr>
        <w:t xml:space="preserve">      Wymagana forma dokumentu - oryginał lub kopia poświadczona przez notariusza</w:t>
      </w:r>
    </w:p>
    <w:p w:rsidR="005142A5" w:rsidRPr="00FE6C77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104E27" w:rsidP="00104E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142A5" w:rsidRPr="00FE6C77">
        <w:rPr>
          <w:sz w:val="24"/>
          <w:szCs w:val="24"/>
        </w:rPr>
        <w:t xml:space="preserve">Pełnomocnictwo do reprezentowania w postępowaniu o udzielenie zamówienia publicznego albo reprezentowania w postępowaniu i zawarcia umowy w sprawie zamówienia </w:t>
      </w:r>
      <w:r w:rsidR="005142A5" w:rsidRPr="00AF2212">
        <w:rPr>
          <w:sz w:val="24"/>
          <w:szCs w:val="24"/>
        </w:rPr>
        <w:t>publicznego wykonawców występujących wspólnie w przypadku wspólnego ubiegania się o udzielenie niniejszego zamówienia.</w:t>
      </w:r>
    </w:p>
    <w:p w:rsidR="005142A5" w:rsidRPr="00AF2212" w:rsidRDefault="005142A5" w:rsidP="005142A5">
      <w:pPr>
        <w:ind w:left="300"/>
        <w:jc w:val="both"/>
        <w:rPr>
          <w:sz w:val="24"/>
          <w:szCs w:val="24"/>
        </w:rPr>
      </w:pP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  <w:r w:rsidRPr="00AF2212">
        <w:rPr>
          <w:i/>
          <w:sz w:val="24"/>
          <w:szCs w:val="24"/>
        </w:rPr>
        <w:t>Wymagana forma dokumentu - oryginał lub kopia poświadczona przez notariusza</w:t>
      </w:r>
    </w:p>
    <w:p w:rsidR="005142A5" w:rsidRPr="00AF2212" w:rsidRDefault="005142A5" w:rsidP="005142A5">
      <w:pPr>
        <w:ind w:left="300"/>
        <w:jc w:val="both"/>
        <w:rPr>
          <w:i/>
          <w:sz w:val="24"/>
          <w:szCs w:val="24"/>
        </w:rPr>
      </w:pPr>
    </w:p>
    <w:p w:rsidR="005142A5" w:rsidRPr="00AF2212" w:rsidRDefault="005142A5" w:rsidP="005142A5">
      <w:pPr>
        <w:tabs>
          <w:tab w:val="num" w:pos="700"/>
        </w:tabs>
        <w:jc w:val="both"/>
        <w:rPr>
          <w:b/>
          <w:sz w:val="24"/>
          <w:szCs w:val="24"/>
          <w:u w:val="single"/>
        </w:rPr>
      </w:pPr>
      <w:r w:rsidRPr="00AF2212">
        <w:rPr>
          <w:b/>
          <w:sz w:val="24"/>
          <w:szCs w:val="24"/>
          <w:u w:val="single"/>
        </w:rPr>
        <w:t>Uwaga:</w:t>
      </w:r>
    </w:p>
    <w:p w:rsidR="00862961" w:rsidRDefault="005142A5" w:rsidP="005142A5">
      <w:pPr>
        <w:tabs>
          <w:tab w:val="num" w:pos="700"/>
        </w:tabs>
        <w:jc w:val="both"/>
        <w:rPr>
          <w:sz w:val="24"/>
          <w:szCs w:val="24"/>
        </w:rPr>
      </w:pPr>
      <w:r w:rsidRPr="00AF2212">
        <w:rPr>
          <w:sz w:val="24"/>
          <w:szCs w:val="24"/>
        </w:rPr>
        <w:t>Jeżeli wykonawca ma siedzibę lub miejsce zamieszkania poza terytorium Rzeczpospolitej</w:t>
      </w:r>
      <w:r w:rsidRPr="00FE6C77">
        <w:rPr>
          <w:sz w:val="24"/>
          <w:szCs w:val="24"/>
        </w:rPr>
        <w:t xml:space="preserve"> Polskiej, zamiast dokumentu, o którym mowa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2b) składa dokument lub dokumenty, wystawione w kraju, w którym ma siedzibę lub miejsce zamieszkania, potwierdzające, że</w:t>
      </w:r>
      <w:r w:rsidR="00862961">
        <w:rPr>
          <w:sz w:val="24"/>
          <w:szCs w:val="24"/>
        </w:rPr>
        <w:t>:</w:t>
      </w:r>
    </w:p>
    <w:p w:rsidR="005142A5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42A5" w:rsidRPr="00FE6C77">
        <w:rPr>
          <w:sz w:val="24"/>
          <w:szCs w:val="24"/>
        </w:rPr>
        <w:t>nie otwarto jego likwidacji ani nie ogłoszono upadłości. Dokument winien być wystawiony nie wcześniej niż 6 miesięcy przed upływem terminu składania ofert.</w:t>
      </w:r>
    </w:p>
    <w:p w:rsidR="00862961" w:rsidRPr="005F3EE9" w:rsidRDefault="00862961" w:rsidP="005142A5">
      <w:pPr>
        <w:tabs>
          <w:tab w:val="num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A677C">
        <w:rPr>
          <w:sz w:val="24"/>
          <w:szCs w:val="24"/>
        </w:rPr>
        <w:t xml:space="preserve">nie zalega z uiszczaniem podatków, opłat, składek na ubezpieczenie społeczne i zdrowotne albo że uzyskał przewidziane prawem zwolnienie, odroczenie lub rozłożenie na raty zaległych płatności lub wstrzymanie w całości wykonania decyzji właściwego organu - wystawiony nie wcześniej niż 3 miesiące przed upływem terminu składania wniosków o dopuszczenie do </w:t>
      </w:r>
      <w:r w:rsidRPr="005F3EE9">
        <w:rPr>
          <w:sz w:val="24"/>
          <w:szCs w:val="24"/>
        </w:rPr>
        <w:t>udziału w postępowaniu o udzielenie zamówienia albo składania ofert</w:t>
      </w:r>
      <w:r w:rsidRPr="005F3EE9">
        <w:rPr>
          <w:sz w:val="24"/>
          <w:szCs w:val="24"/>
        </w:rPr>
        <w:br/>
        <w:t>- nie orzeczono wobec niego zakazu ubiegania się o zamówienie - wystawiony nie wcześniej niż 6 miesięcy przed upływem terminu składania wniosków o dopuszczenie do udziału w postępowaniu o udzielenie zamówienia albo składania ofert</w:t>
      </w:r>
      <w:r w:rsidRPr="005F3EE9">
        <w:rPr>
          <w:sz w:val="24"/>
          <w:szCs w:val="24"/>
        </w:rPr>
        <w:br/>
      </w:r>
      <w:r w:rsidR="005F3EE9" w:rsidRPr="005F3EE9">
        <w:rPr>
          <w:rStyle w:val="text"/>
          <w:sz w:val="24"/>
          <w:szCs w:val="24"/>
        </w:rPr>
        <w:t>- 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5142A5" w:rsidRPr="00FE6C77" w:rsidRDefault="005142A5" w:rsidP="005142A5">
      <w:pPr>
        <w:pStyle w:val="NormalnyWeb"/>
        <w:rPr>
          <w:color w:val="000000"/>
          <w:sz w:val="24"/>
          <w:szCs w:val="24"/>
        </w:rPr>
      </w:pPr>
      <w:r w:rsidRPr="005F3EE9">
        <w:rPr>
          <w:color w:val="000000"/>
          <w:sz w:val="24"/>
          <w:szCs w:val="24"/>
        </w:rPr>
        <w:t>Jeżeli w kraju pochodzenia osoby lub w kraju, w którym wykonawca ma siedzibę lub miejsce</w:t>
      </w:r>
      <w:r w:rsidRPr="00FE6C77">
        <w:rPr>
          <w:color w:val="000000"/>
          <w:sz w:val="24"/>
          <w:szCs w:val="24"/>
        </w:rPr>
        <w:t xml:space="preserve"> zamieszkania, nie wydaje się dokumentu, o który</w:t>
      </w:r>
      <w:r w:rsidR="002234B5" w:rsidRPr="00FE6C77">
        <w:rPr>
          <w:color w:val="000000"/>
          <w:sz w:val="24"/>
          <w:szCs w:val="24"/>
        </w:rPr>
        <w:t>m</w:t>
      </w:r>
      <w:r w:rsidRPr="00FE6C77">
        <w:rPr>
          <w:color w:val="000000"/>
          <w:sz w:val="24"/>
          <w:szCs w:val="24"/>
        </w:rPr>
        <w:t xml:space="preserve"> mowa </w:t>
      </w:r>
      <w:r w:rsidR="002234B5" w:rsidRPr="00FE6C77">
        <w:rPr>
          <w:color w:val="000000"/>
          <w:sz w:val="24"/>
          <w:szCs w:val="24"/>
        </w:rPr>
        <w:t xml:space="preserve">powyżej </w:t>
      </w:r>
      <w:r w:rsidRPr="00FE6C77">
        <w:rPr>
          <w:color w:val="000000"/>
          <w:sz w:val="24"/>
          <w:szCs w:val="24"/>
        </w:rPr>
        <w:t xml:space="preserve">zastępuje się go dokumentem zawierającym oświadczenie złożone przed notariuszem, właściwym organem sądowym, administracyjnym albo organem samorządu zawodowego lub gospodarczego </w:t>
      </w:r>
      <w:r w:rsidRPr="00FE6C77">
        <w:rPr>
          <w:color w:val="000000"/>
          <w:sz w:val="24"/>
          <w:szCs w:val="24"/>
        </w:rPr>
        <w:lastRenderedPageBreak/>
        <w:t>odpowiednio kraju pochodzenia osoby lub kraju, w którym wykonawca ma siedzibę lub miejsce zamieszkania.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XI. Sposób porozumiewania się zamawiającego z wykonawcami</w:t>
      </w: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Przyjętą przez zamawiającego formą porozumiewania się z wykonawcami i składania oświadczeń, wniosków, zawiadomień oraz informacji przez strony jest forma pisemna lub faks: 041-</w:t>
      </w:r>
      <w:r w:rsidR="00F717BA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Jeżeli oświadczenia, wnioski, zawiadomienia oraz informacje przekazywane są za pomocą faksu, każda ze stron na żądanie drugiej niezwłocznie potwierdza fakt ich otrzymania (</w:t>
      </w:r>
      <w:r w:rsidR="00537940">
        <w:rPr>
          <w:i/>
          <w:sz w:val="24"/>
          <w:szCs w:val="24"/>
        </w:rPr>
        <w:t>zgodnie z art. 27 ust. 2 PZP</w:t>
      </w:r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Wykonawca może zwrócić się na piśmie do zamawia</w:t>
      </w:r>
      <w:r w:rsidR="00537940">
        <w:rPr>
          <w:szCs w:val="24"/>
        </w:rPr>
        <w:t>jącego o wyjaśnienie treści SIWZ</w:t>
      </w:r>
      <w:r w:rsidRPr="00FE6C77">
        <w:rPr>
          <w:szCs w:val="24"/>
        </w:rPr>
        <w:t xml:space="preserve">. Zamawiający jest obowiązany niezwłocznie udzielić wyjaśnień, chyba, że prośba o wyjaśnienie treści specyfikacji wpłynęła do zamawiającego na mniej niż 6 dni przed upływem terminu składania ofert. </w:t>
      </w: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jednocześnie przekaże treść zapytań wraz z wyjaśnieniami wszystkim wykonawcom</w:t>
      </w:r>
      <w:r w:rsidR="00537940">
        <w:rPr>
          <w:szCs w:val="24"/>
        </w:rPr>
        <w:t>, którym przekazał SIWZ</w:t>
      </w:r>
      <w:r w:rsidRPr="00FE6C77">
        <w:rPr>
          <w:szCs w:val="24"/>
        </w:rPr>
        <w:t xml:space="preserve">, bez ujawniania źródła zapytania oraz zamieści je na stronie internetowej: </w:t>
      </w:r>
      <w:hyperlink r:id="rId7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Wszelkie pytania i wątpliwości dotyczące prowadzonego postępowania należy kierować na adres zamawiającego: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Dom Pomocy Społecznej im Sue Ryder </w:t>
      </w:r>
      <w:r w:rsidR="00FE2E04">
        <w:rPr>
          <w:sz w:val="24"/>
          <w:szCs w:val="24"/>
        </w:rPr>
        <w:t xml:space="preserve">w </w:t>
      </w:r>
      <w:r>
        <w:rPr>
          <w:sz w:val="24"/>
          <w:szCs w:val="24"/>
        </w:rPr>
        <w:t xml:space="preserve">Kałkowie Godowie </w:t>
      </w:r>
    </w:p>
    <w:p w:rsidR="005142A5" w:rsidRPr="00FE6C77" w:rsidRDefault="00C9542E" w:rsidP="005142A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2</w:t>
      </w:r>
      <w:r w:rsidR="00F717BA">
        <w:rPr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360"/>
        <w:rPr>
          <w:sz w:val="24"/>
          <w:szCs w:val="24"/>
        </w:rPr>
      </w:pPr>
      <w:r w:rsidRPr="00FE6C77">
        <w:rPr>
          <w:sz w:val="24"/>
          <w:szCs w:val="24"/>
        </w:rPr>
        <w:t>tel.</w:t>
      </w:r>
      <w:r w:rsidR="00FE2E04">
        <w:rPr>
          <w:sz w:val="24"/>
          <w:szCs w:val="24"/>
        </w:rPr>
        <w:t>/</w:t>
      </w:r>
      <w:r w:rsidR="00537940">
        <w:rPr>
          <w:sz w:val="24"/>
          <w:szCs w:val="24"/>
        </w:rPr>
        <w:t>f</w:t>
      </w:r>
      <w:r w:rsidR="00FE2E04">
        <w:rPr>
          <w:sz w:val="24"/>
          <w:szCs w:val="24"/>
        </w:rPr>
        <w:t xml:space="preserve">ax </w:t>
      </w:r>
      <w:r w:rsidRPr="00FE6C77">
        <w:rPr>
          <w:sz w:val="24"/>
          <w:szCs w:val="24"/>
        </w:rPr>
        <w:t xml:space="preserve">: </w:t>
      </w:r>
      <w:r w:rsidR="00FE2E04" w:rsidRPr="00FE6C77">
        <w:rPr>
          <w:sz w:val="24"/>
          <w:szCs w:val="24"/>
        </w:rPr>
        <w:t>041-</w:t>
      </w:r>
      <w:r w:rsidR="00FE2E04">
        <w:rPr>
          <w:sz w:val="24"/>
          <w:szCs w:val="24"/>
        </w:rPr>
        <w:t xml:space="preserve"> </w:t>
      </w:r>
      <w:r w:rsidR="00C9542E">
        <w:rPr>
          <w:sz w:val="24"/>
          <w:szCs w:val="24"/>
        </w:rPr>
        <w:t>334 38 62</w:t>
      </w:r>
      <w:r w:rsidR="00F3291E">
        <w:rPr>
          <w:sz w:val="24"/>
          <w:szCs w:val="24"/>
        </w:rPr>
        <w:t xml:space="preserve">, </w:t>
      </w:r>
      <w:r w:rsidR="00C9542E">
        <w:rPr>
          <w:sz w:val="24"/>
          <w:szCs w:val="24"/>
        </w:rPr>
        <w:t xml:space="preserve"> </w:t>
      </w:r>
      <w:r w:rsidR="00F3291E">
        <w:rPr>
          <w:sz w:val="24"/>
          <w:szCs w:val="24"/>
        </w:rPr>
        <w:t>200 51 42</w:t>
      </w:r>
    </w:p>
    <w:p w:rsidR="005142A5" w:rsidRPr="00FE6C77" w:rsidRDefault="005142A5" w:rsidP="005142A5">
      <w:pPr>
        <w:ind w:left="800"/>
        <w:jc w:val="both"/>
        <w:rPr>
          <w:sz w:val="24"/>
          <w:szCs w:val="24"/>
        </w:rPr>
      </w:pPr>
    </w:p>
    <w:p w:rsidR="00537940" w:rsidRPr="00FE6C77" w:rsidRDefault="005142A5" w:rsidP="00537940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W szczególnie uzasadnionych przypadkach zamawiający może w każdym czasie, przed upływem terminu do składani</w:t>
      </w:r>
      <w:r w:rsidR="00537940">
        <w:rPr>
          <w:szCs w:val="24"/>
        </w:rPr>
        <w:t>a ofert, zmodyfikować treść SIWZ</w:t>
      </w:r>
      <w:r w:rsidRPr="00FE6C77">
        <w:rPr>
          <w:szCs w:val="24"/>
        </w:rPr>
        <w:t xml:space="preserve">. Każda wprowadzona zmiana stanie się </w:t>
      </w:r>
      <w:r w:rsidR="00537940">
        <w:rPr>
          <w:szCs w:val="24"/>
        </w:rPr>
        <w:t>częścią tej SIWZ</w:t>
      </w:r>
      <w:r w:rsidRPr="00FE6C77">
        <w:rPr>
          <w:szCs w:val="24"/>
        </w:rPr>
        <w:t xml:space="preserve"> oraz dostarczona zostanie wszystkim wy</w:t>
      </w:r>
      <w:r w:rsidR="00537940">
        <w:rPr>
          <w:szCs w:val="24"/>
        </w:rPr>
        <w:t>konawcom, którym przekazano SIWZ</w:t>
      </w:r>
      <w:r w:rsidRPr="00FE6C77">
        <w:rPr>
          <w:szCs w:val="24"/>
        </w:rPr>
        <w:t xml:space="preserve"> i zostanie zamieszczona na stronie internetowej: </w:t>
      </w:r>
      <w:hyperlink r:id="rId8" w:history="1">
        <w:r w:rsidR="00537940">
          <w:rPr>
            <w:rStyle w:val="Hipercze"/>
            <w:rFonts w:ascii="Arial" w:hAnsi="Arial" w:cs="Arial"/>
            <w:color w:val="000000"/>
            <w:sz w:val="20"/>
          </w:rPr>
          <w:t>www.powiat.starachowice.pl</w:t>
        </w:r>
      </w:hyperlink>
      <w:r w:rsidR="00537940">
        <w:rPr>
          <w:rFonts w:ascii="Arial" w:hAnsi="Arial" w:cs="Arial"/>
          <w:color w:val="000000"/>
          <w:sz w:val="20"/>
        </w:rPr>
        <w:t xml:space="preserve">  oraz  </w:t>
      </w:r>
      <w:r w:rsidR="00537940">
        <w:rPr>
          <w:rFonts w:ascii="Arial" w:hAnsi="Arial" w:cs="Arial"/>
          <w:color w:val="000000"/>
          <w:sz w:val="20"/>
          <w:u w:val="single"/>
        </w:rPr>
        <w:t>www.spstarachowice.bip.doc.pl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XII. Osoby uprawnione do porozumiewania się z wykonawcami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przedmiotu zamówienia:</w:t>
      </w:r>
    </w:p>
    <w:p w:rsidR="0010395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imię i nazwisko:</w:t>
      </w:r>
    </w:p>
    <w:p w:rsidR="005142A5" w:rsidRPr="00FE6C77" w:rsidRDefault="00C9542E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Izabela Kwiecień Iwaniec</w:t>
      </w:r>
      <w:r w:rsidR="00534E28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tel.: 041-</w:t>
      </w:r>
      <w:r w:rsidR="00104E27">
        <w:rPr>
          <w:sz w:val="24"/>
          <w:szCs w:val="24"/>
        </w:rPr>
        <w:t xml:space="preserve"> </w:t>
      </w:r>
      <w:r w:rsidR="002C4365">
        <w:rPr>
          <w:sz w:val="24"/>
          <w:szCs w:val="24"/>
        </w:rPr>
        <w:t xml:space="preserve">334 38 62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zakresie dotyczącym zagadnień formalno-prawnych:</w:t>
      </w:r>
    </w:p>
    <w:p w:rsidR="00610B39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imię i nazwisko: </w:t>
      </w:r>
    </w:p>
    <w:p w:rsidR="005142A5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Sylwester Ślusarczyk</w:t>
      </w:r>
    </w:p>
    <w:p w:rsidR="00537940" w:rsidRPr="00FE6C77" w:rsidRDefault="00537940" w:rsidP="005142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Tel. 691 739 981</w:t>
      </w:r>
    </w:p>
    <w:p w:rsidR="005142A5" w:rsidRPr="00FE6C77" w:rsidRDefault="005142A5" w:rsidP="005142A5">
      <w:pPr>
        <w:spacing w:line="360" w:lineRule="auto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XIII.</w:t>
      </w:r>
      <w:r w:rsidRPr="00FE6C77">
        <w:rPr>
          <w:sz w:val="24"/>
          <w:szCs w:val="24"/>
        </w:rPr>
        <w:t xml:space="preserve"> </w:t>
      </w:r>
      <w:r w:rsidRPr="00FE6C77">
        <w:rPr>
          <w:b/>
          <w:sz w:val="24"/>
          <w:szCs w:val="24"/>
        </w:rPr>
        <w:t>Wadium</w:t>
      </w:r>
    </w:p>
    <w:p w:rsidR="005142A5" w:rsidRPr="00FE6C77" w:rsidRDefault="00104E27" w:rsidP="00104E27">
      <w:pPr>
        <w:pStyle w:val="Tekstpodstawowywcity"/>
        <w:ind w:left="0" w:firstLine="0"/>
        <w:jc w:val="both"/>
        <w:rPr>
          <w:b/>
          <w:szCs w:val="24"/>
        </w:rPr>
      </w:pPr>
      <w:r>
        <w:rPr>
          <w:szCs w:val="24"/>
        </w:rPr>
        <w:t>Zamawiający nie wymaga składania wadium.</w:t>
      </w:r>
    </w:p>
    <w:p w:rsidR="005142A5" w:rsidRPr="00FE6C77" w:rsidRDefault="005142A5" w:rsidP="005142A5">
      <w:pPr>
        <w:pStyle w:val="Tekstpodstawowywcity"/>
        <w:ind w:left="0" w:firstLine="0"/>
        <w:jc w:val="both"/>
        <w:rPr>
          <w:b/>
          <w:szCs w:val="24"/>
        </w:rPr>
      </w:pPr>
      <w:r w:rsidRPr="00FE6C77">
        <w:rPr>
          <w:szCs w:val="24"/>
        </w:rPr>
        <w:t xml:space="preserve"> 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lastRenderedPageBreak/>
        <w:t>XIV. Termin związania ofertą</w:t>
      </w:r>
    </w:p>
    <w:p w:rsidR="005142A5" w:rsidRPr="00FE6C77" w:rsidRDefault="005142A5" w:rsidP="00C35D8B">
      <w:pPr>
        <w:pStyle w:val="Tekstpodstawowy"/>
        <w:numPr>
          <w:ilvl w:val="1"/>
          <w:numId w:val="14"/>
        </w:numPr>
        <w:tabs>
          <w:tab w:val="clear" w:pos="1880"/>
        </w:tabs>
        <w:ind w:left="360"/>
        <w:rPr>
          <w:szCs w:val="24"/>
        </w:rPr>
      </w:pPr>
      <w:r w:rsidRPr="00FE6C77">
        <w:rPr>
          <w:szCs w:val="24"/>
        </w:rPr>
        <w:t>Wykonawca pozostaje związany złożoną ofertą przez okres 30 dni. Bieg terminu związania ofertą rozpoczyna się wraz z upływem terminu składania ofert.</w:t>
      </w:r>
    </w:p>
    <w:p w:rsidR="005142A5" w:rsidRPr="00FE6C77" w:rsidRDefault="005142A5" w:rsidP="005142A5">
      <w:pPr>
        <w:pStyle w:val="Tekstpodstawowy"/>
        <w:ind w:left="360" w:hanging="360"/>
        <w:rPr>
          <w:szCs w:val="24"/>
        </w:rPr>
      </w:pPr>
    </w:p>
    <w:p w:rsidR="005142A5" w:rsidRDefault="005142A5" w:rsidP="00C35D8B">
      <w:pPr>
        <w:numPr>
          <w:ilvl w:val="1"/>
          <w:numId w:val="14"/>
        </w:numPr>
        <w:tabs>
          <w:tab w:val="clear" w:pos="18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uzasadnionych przypadkach co najmniej na 7 dni przed upływem terminu związania ofertą zamawiający może zwrócić się do wykonawców o wyrażenie zgody na przedłużenie tego terminu o oznaczony okres, nie dłuższy jednak niż 60 dni.</w:t>
      </w:r>
    </w:p>
    <w:p w:rsidR="002C4365" w:rsidRPr="00FE6C77" w:rsidRDefault="002C4365" w:rsidP="002C436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 xml:space="preserve">XV. Opis sposobu przygotowania ofert </w:t>
      </w:r>
    </w:p>
    <w:p w:rsidR="005142A5" w:rsidRPr="00FE6C77" w:rsidRDefault="005142A5" w:rsidP="005142A5">
      <w:pPr>
        <w:pStyle w:val="Nagwek3"/>
        <w:spacing w:line="360" w:lineRule="auto"/>
        <w:jc w:val="both"/>
        <w:rPr>
          <w:szCs w:val="24"/>
        </w:rPr>
      </w:pPr>
      <w:r w:rsidRPr="00FE6C77">
        <w:rPr>
          <w:szCs w:val="24"/>
        </w:rPr>
        <w:t>1. Wymogi formalne:</w:t>
      </w:r>
    </w:p>
    <w:p w:rsidR="005142A5" w:rsidRPr="00FE6C77" w:rsidRDefault="005142A5" w:rsidP="005142A5">
      <w:pPr>
        <w:pStyle w:val="Tekstpodstawowy"/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Cs w:val="24"/>
        </w:rPr>
      </w:pPr>
      <w:r w:rsidRPr="00FE6C77">
        <w:rPr>
          <w:szCs w:val="24"/>
        </w:rPr>
        <w:t>Oferta musi obejmować całość zamówienia i musi być sporządzona zgodnie z wymo</w:t>
      </w:r>
      <w:r w:rsidR="00882AF8">
        <w:rPr>
          <w:szCs w:val="24"/>
        </w:rPr>
        <w:t>gami zawartymi w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pStyle w:val="Tekstpodstawowy"/>
        <w:tabs>
          <w:tab w:val="num" w:pos="360"/>
        </w:tabs>
        <w:ind w:left="360" w:hanging="360"/>
        <w:rPr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Do oferty winny być dołączone wszystkie dokumenty i oświadczenia wskazane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="00882AF8">
        <w:rPr>
          <w:sz w:val="24"/>
          <w:szCs w:val="24"/>
        </w:rPr>
        <w:t xml:space="preserve"> X </w:t>
      </w:r>
      <w:proofErr w:type="spellStart"/>
      <w:r w:rsidR="00882AF8">
        <w:rPr>
          <w:sz w:val="24"/>
          <w:szCs w:val="24"/>
        </w:rPr>
        <w:t>ppkt</w:t>
      </w:r>
      <w:proofErr w:type="spellEnd"/>
      <w:r w:rsidR="00882AF8">
        <w:rPr>
          <w:sz w:val="24"/>
          <w:szCs w:val="24"/>
        </w:rPr>
        <w:t xml:space="preserve"> 2, 3, 4, niniejszej SIWZ</w:t>
      </w:r>
      <w:r w:rsidRPr="00FE6C77">
        <w:rPr>
          <w:sz w:val="24"/>
          <w:szCs w:val="24"/>
        </w:rPr>
        <w:t xml:space="preserve">. 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numPr>
          <w:ilvl w:val="0"/>
          <w:numId w:val="2"/>
        </w:numPr>
        <w:tabs>
          <w:tab w:val="clear" w:pos="720"/>
        </w:tabs>
        <w:ind w:left="360"/>
        <w:jc w:val="both"/>
        <w:rPr>
          <w:szCs w:val="24"/>
        </w:rPr>
      </w:pPr>
      <w:r w:rsidRPr="00FE6C77">
        <w:rPr>
          <w:szCs w:val="24"/>
        </w:rPr>
        <w:t>Zamawiający dopuszcza złożenie oferty i załączników do oferty na formularzach sporządzonych przez wykonawcę, pod warunkiem, że ich treść, a także opis kolumn  i wierszy odpowiadać będzie formularzom określonym przez zamawiającego</w:t>
      </w:r>
      <w:r w:rsidR="002B1E88">
        <w:rPr>
          <w:szCs w:val="24"/>
        </w:rPr>
        <w:t xml:space="preserve"> </w:t>
      </w:r>
      <w:r w:rsidRPr="00FE6C77">
        <w:rPr>
          <w:szCs w:val="24"/>
        </w:rPr>
        <w:t>w</w:t>
      </w:r>
      <w:r w:rsidR="00882AF8">
        <w:rPr>
          <w:szCs w:val="24"/>
        </w:rPr>
        <w:t xml:space="preserve"> załącznikach do niniejszej SIWZ</w:t>
      </w:r>
      <w:r w:rsidRPr="00FE6C77">
        <w:rPr>
          <w:szCs w:val="24"/>
        </w:rPr>
        <w:t xml:space="preserve">. </w:t>
      </w:r>
    </w:p>
    <w:p w:rsidR="005142A5" w:rsidRPr="00FE6C77" w:rsidRDefault="005142A5" w:rsidP="005142A5">
      <w:pPr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Każdy wykonawca może złożyć tylko jedną ofertę.</w:t>
      </w:r>
    </w:p>
    <w:p w:rsidR="005142A5" w:rsidRPr="00FE6C77" w:rsidRDefault="005142A5" w:rsidP="005142A5">
      <w:pPr>
        <w:tabs>
          <w:tab w:val="num" w:pos="110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e)  Oferta oraz załączniki do oferty muszą być sporządzone w języku polskim, pisemnie na papierze, przy użyciu nośnika pisma nieulegającego usunięciu bez pozostawiania śladu. 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      Dokumenty sporządzone w języku obcym winny być złożone wraz z tłumaczeniem na </w:t>
      </w:r>
      <w:r w:rsidRPr="002B1E88">
        <w:rPr>
          <w:sz w:val="24"/>
          <w:szCs w:val="24"/>
        </w:rPr>
        <w:t>język polski, poświadczonym przez wykonawcę. Podczas oceny ofert zamawiający będzie opierał się na tekście przetłumaczonym.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B1E88">
        <w:rPr>
          <w:sz w:val="24"/>
          <w:szCs w:val="24"/>
        </w:rPr>
        <w:t>f)  Zamawiający uznaje, że podpisem jest: złożony własnoręcznie znak, z którego można odczytać imię i nazwisko podpisującego, a jeżeli własnoręczny znak jest nieczytelny lub nie zawiera imienia i nazwiska to musi być on uzupełniony napisem (np. w formie odcisku stempla), z którego można odczytać imię i nazwisko podpisującego.</w:t>
      </w:r>
    </w:p>
    <w:p w:rsidR="005142A5" w:rsidRP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g)  Formularz oferty, oświadczenia, wykazy, również te złożone na załącznikach do niniejs</w:t>
      </w:r>
      <w:r w:rsidR="00570829">
        <w:rPr>
          <w:sz w:val="24"/>
          <w:szCs w:val="24"/>
        </w:rPr>
        <w:t>zej SIWZ</w:t>
      </w:r>
      <w:r w:rsidRPr="00FE6C77">
        <w:rPr>
          <w:sz w:val="24"/>
          <w:szCs w:val="24"/>
        </w:rPr>
        <w:t xml:space="preserve"> muszą być podpisane przez wykonawcę lub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przedstawiciela/i wykonawcy w sposób wskazany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h)</w:t>
      </w:r>
      <w:r w:rsidRPr="00FE6C77">
        <w:rPr>
          <w:szCs w:val="24"/>
        </w:rPr>
        <w:tab/>
        <w:t>Każda poprawka w ofercie musi być podpisana przez osobę/y podpisującą/e ofertę.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b/>
          <w:szCs w:val="24"/>
        </w:rPr>
      </w:pPr>
      <w:r w:rsidRPr="00FE6C77">
        <w:rPr>
          <w:szCs w:val="24"/>
        </w:rPr>
        <w:t>i)  Upoważnienie do podpisywania oferty musi być załączone do oferty, o ile nie wynika                            z innych dokumentów dołączonych przez wykonawcę.</w:t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j)  Kopie wymaganych dokumentów, z wyjątkiem dokumentów, o których mowa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 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4 i 5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 xml:space="preserve">, winny być poświadczone </w:t>
      </w:r>
      <w:r w:rsidRPr="00FE6C77">
        <w:rPr>
          <w:b/>
          <w:sz w:val="24"/>
          <w:szCs w:val="24"/>
        </w:rPr>
        <w:t>„za zgodność z oryginałem”</w:t>
      </w:r>
      <w:r w:rsidR="002B1E88">
        <w:rPr>
          <w:b/>
          <w:sz w:val="24"/>
          <w:szCs w:val="24"/>
        </w:rPr>
        <w:t xml:space="preserve"> </w:t>
      </w:r>
      <w:r w:rsidRPr="00FE6C77">
        <w:rPr>
          <w:sz w:val="24"/>
          <w:szCs w:val="24"/>
        </w:rPr>
        <w:t>przez upoważnionego/</w:t>
      </w:r>
      <w:proofErr w:type="spellStart"/>
      <w:r w:rsidRPr="00FE6C77">
        <w:rPr>
          <w:sz w:val="24"/>
          <w:szCs w:val="24"/>
        </w:rPr>
        <w:t>ych</w:t>
      </w:r>
      <w:proofErr w:type="spellEnd"/>
      <w:r w:rsidRPr="00FE6C77">
        <w:rPr>
          <w:sz w:val="24"/>
          <w:szCs w:val="24"/>
        </w:rPr>
        <w:t xml:space="preserve"> przedstawiciela/li wykonawcy w sposób wskazany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XV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f"/>
        </w:smartTagPr>
        <w:r w:rsidRPr="00FE6C77">
          <w:rPr>
            <w:sz w:val="24"/>
            <w:szCs w:val="24"/>
          </w:rPr>
          <w:t>1f</w:t>
        </w:r>
      </w:smartTag>
      <w:r w:rsidRPr="00FE6C77">
        <w:rPr>
          <w:sz w:val="24"/>
          <w:szCs w:val="24"/>
        </w:rPr>
        <w:t>).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2B1E88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k)  Dokumenty wymienione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</w:t>
      </w:r>
      <w:r w:rsidR="00104E27">
        <w:rPr>
          <w:sz w:val="24"/>
          <w:szCs w:val="24"/>
        </w:rPr>
        <w:t>3</w:t>
      </w:r>
      <w:r w:rsidRPr="00FE6C77">
        <w:rPr>
          <w:sz w:val="24"/>
          <w:szCs w:val="24"/>
        </w:rPr>
        <w:t xml:space="preserve"> i </w:t>
      </w:r>
      <w:r w:rsidR="00104E27">
        <w:rPr>
          <w:sz w:val="24"/>
          <w:szCs w:val="24"/>
        </w:rPr>
        <w:t>4</w:t>
      </w:r>
      <w:r w:rsidRPr="00FE6C77">
        <w:rPr>
          <w:sz w:val="24"/>
          <w:szCs w:val="24"/>
        </w:rPr>
        <w:t xml:space="preserve">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 xml:space="preserve"> muszą być załączone w formie oryginału. Zgodnie  z art. 98 ustawy z dnia 14 lutego 1991r. Prawo o notariacie (</w:t>
      </w:r>
      <w:r w:rsidR="00AC5FD5">
        <w:rPr>
          <w:sz w:val="24"/>
          <w:szCs w:val="24"/>
        </w:rPr>
        <w:t xml:space="preserve">tekst jednolity: </w:t>
      </w:r>
      <w:r w:rsidR="00AC5FD5" w:rsidRPr="00FE6C77">
        <w:rPr>
          <w:sz w:val="24"/>
          <w:szCs w:val="24"/>
        </w:rPr>
        <w:t>Dz</w:t>
      </w:r>
      <w:r w:rsidR="00AC5FD5">
        <w:rPr>
          <w:sz w:val="24"/>
          <w:szCs w:val="24"/>
        </w:rPr>
        <w:t xml:space="preserve">. </w:t>
      </w:r>
      <w:r w:rsidR="00AC5FD5">
        <w:rPr>
          <w:sz w:val="24"/>
          <w:szCs w:val="24"/>
        </w:rPr>
        <w:lastRenderedPageBreak/>
        <w:t>U. z 2014 roku, poz. 164</w:t>
      </w:r>
      <w:r w:rsidR="00AC5FD5" w:rsidRPr="00FE6C77">
        <w:rPr>
          <w:sz w:val="24"/>
          <w:szCs w:val="24"/>
        </w:rPr>
        <w:t xml:space="preserve"> z </w:t>
      </w:r>
      <w:proofErr w:type="spellStart"/>
      <w:r w:rsidR="00AC5FD5" w:rsidRPr="00FE6C77">
        <w:rPr>
          <w:sz w:val="24"/>
          <w:szCs w:val="24"/>
        </w:rPr>
        <w:t>późn</w:t>
      </w:r>
      <w:proofErr w:type="spellEnd"/>
      <w:r w:rsidR="00AC5FD5" w:rsidRPr="00FE6C77">
        <w:rPr>
          <w:sz w:val="24"/>
          <w:szCs w:val="24"/>
        </w:rPr>
        <w:t>. zm.</w:t>
      </w:r>
      <w:r w:rsidRPr="00FE6C77">
        <w:rPr>
          <w:sz w:val="24"/>
          <w:szCs w:val="24"/>
        </w:rPr>
        <w:t>) dopuszcza się złożenie powyższych dokumentów poświadczonych przez notariusza.</w:t>
      </w:r>
    </w:p>
    <w:p w:rsidR="005142A5" w:rsidRPr="00FE6C77" w:rsidRDefault="005142A5" w:rsidP="005142A5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ab/>
      </w:r>
    </w:p>
    <w:p w:rsidR="005142A5" w:rsidRPr="00FE6C77" w:rsidRDefault="005142A5" w:rsidP="005142A5">
      <w:pPr>
        <w:pStyle w:val="Tekstpodstawowywcity2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 xml:space="preserve"> l)  W przypadku, gdy informacje zawarte w ofercie stanowią tajemnicę przedsiębiorstwa                            w  rozumieniu przepisów ustawy z dnia 16 kwietnia 1993 roku o zwalczaniu nieuczciwej konkurencji (Dz. U. z 2003 r. Nr 153, poz. 1503 z </w:t>
      </w:r>
      <w:proofErr w:type="spellStart"/>
      <w:r w:rsidRPr="00FE6C77">
        <w:rPr>
          <w:szCs w:val="24"/>
        </w:rPr>
        <w:t>późn</w:t>
      </w:r>
      <w:proofErr w:type="spellEnd"/>
      <w:r w:rsidRPr="00FE6C77">
        <w:rPr>
          <w:szCs w:val="24"/>
        </w:rPr>
        <w:t>. zm.), wykonawca winien  w sposób nie budzący wątpliwości zastrzec, że nie mogą być udostępniane innym uczestnikom postępowania i winny być oznaczone klauzulą: „Informacje stanowiące tajemnice przedsiębiorstwa w rozumieniu art.11 ust. 4 ustawy o zwalczaniu nieuczciwej</w:t>
      </w:r>
      <w:r w:rsidRPr="00FE6C77">
        <w:rPr>
          <w:b/>
          <w:szCs w:val="24"/>
        </w:rPr>
        <w:t xml:space="preserve"> </w:t>
      </w:r>
      <w:r w:rsidRPr="00FE6C77">
        <w:rPr>
          <w:szCs w:val="24"/>
        </w:rPr>
        <w:t>konkurencji” oraz dołączone w osobnej wewnętrznej kopercie, odrębnie od pozostałych informacji zawartych w ofercie. Strony należy ponumerować w taki sposób, aby umożliwić ich dostosowanie do pozostałej części oferty (należy zachować ciągłość numeracji stron).</w:t>
      </w: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pStyle w:val="Tekstpodstawowywcity"/>
        <w:tabs>
          <w:tab w:val="num" w:pos="360"/>
        </w:tabs>
        <w:ind w:left="360" w:hanging="360"/>
        <w:jc w:val="both"/>
        <w:rPr>
          <w:szCs w:val="24"/>
        </w:rPr>
      </w:pPr>
      <w:r w:rsidRPr="00FE6C77">
        <w:rPr>
          <w:szCs w:val="24"/>
        </w:rPr>
        <w:t>ł)   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:rsidR="005142A5" w:rsidRPr="00FE6C77" w:rsidRDefault="005142A5" w:rsidP="005142A5">
      <w:pPr>
        <w:tabs>
          <w:tab w:val="num" w:pos="360"/>
        </w:tabs>
        <w:spacing w:line="360" w:lineRule="auto"/>
        <w:ind w:left="360" w:hanging="36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2. Opakowanie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Oferta musi być złożona zamawiającemu w trwale zamkniętym, nieprzejrzystym i nienaruszonym opakowaniu (kopercie) z napisem:</w:t>
      </w:r>
    </w:p>
    <w:p w:rsidR="005142A5" w:rsidRPr="00FE6C77" w:rsidRDefault="005142A5" w:rsidP="005142A5">
      <w:pPr>
        <w:ind w:left="300" w:hanging="300"/>
        <w:jc w:val="both"/>
        <w:rPr>
          <w:sz w:val="24"/>
          <w:szCs w:val="24"/>
        </w:rPr>
      </w:pP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5142A5" w:rsidRPr="00FE6C77" w:rsidRDefault="00C9542E" w:rsidP="005142A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5142A5" w:rsidRPr="00FE6C77" w:rsidRDefault="005142A5" w:rsidP="005142A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 w:rsidR="002B1E88"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ind w:left="-540" w:right="-648"/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Oferta na:</w:t>
      </w:r>
    </w:p>
    <w:p w:rsidR="0080313E" w:rsidRDefault="002B1E88" w:rsidP="00C9542E">
      <w:pPr>
        <w:ind w:right="-648"/>
        <w:jc w:val="center"/>
        <w:rPr>
          <w:b/>
          <w:sz w:val="24"/>
          <w:szCs w:val="24"/>
        </w:rPr>
      </w:pPr>
      <w:r w:rsidRPr="00C9542E">
        <w:rPr>
          <w:b/>
          <w:sz w:val="24"/>
          <w:szCs w:val="24"/>
        </w:rPr>
        <w:t xml:space="preserve"> </w:t>
      </w:r>
      <w:r w:rsidR="0080313E" w:rsidRPr="0080313E">
        <w:rPr>
          <w:b/>
          <w:szCs w:val="24"/>
        </w:rPr>
        <w:t>„</w:t>
      </w:r>
      <w:r w:rsidR="0080313E" w:rsidRPr="0080313E">
        <w:rPr>
          <w:b/>
          <w:sz w:val="24"/>
          <w:szCs w:val="24"/>
        </w:rPr>
        <w:t xml:space="preserve">Dostawa oleju opałowego na potrzeby Domu Pomocy Społecznej im Sue Ryder </w:t>
      </w:r>
    </w:p>
    <w:p w:rsidR="00104E27" w:rsidRPr="00104E27" w:rsidRDefault="0080313E" w:rsidP="00C9542E">
      <w:pPr>
        <w:ind w:right="-648"/>
        <w:jc w:val="center"/>
        <w:rPr>
          <w:b/>
          <w:sz w:val="24"/>
          <w:szCs w:val="24"/>
        </w:rPr>
      </w:pPr>
      <w:r w:rsidRPr="0080313E">
        <w:rPr>
          <w:b/>
          <w:sz w:val="24"/>
          <w:szCs w:val="24"/>
        </w:rPr>
        <w:t>w Ka</w:t>
      </w:r>
      <w:r w:rsidR="00684469">
        <w:rPr>
          <w:b/>
          <w:sz w:val="24"/>
          <w:szCs w:val="24"/>
        </w:rPr>
        <w:t xml:space="preserve">łkowie </w:t>
      </w:r>
      <w:r w:rsidR="00CB54CE">
        <w:rPr>
          <w:b/>
          <w:sz w:val="24"/>
          <w:szCs w:val="24"/>
        </w:rPr>
        <w:t>–Godowie od dnia 1 stycznia 2016</w:t>
      </w:r>
      <w:r w:rsidR="00684469">
        <w:rPr>
          <w:b/>
          <w:sz w:val="24"/>
          <w:szCs w:val="24"/>
        </w:rPr>
        <w:t xml:space="preserve"> roku do dnia 31 grudnia 2</w:t>
      </w:r>
      <w:r w:rsidR="00CB54CE">
        <w:rPr>
          <w:b/>
          <w:sz w:val="24"/>
          <w:szCs w:val="24"/>
        </w:rPr>
        <w:t>016</w:t>
      </w:r>
      <w:r w:rsidR="00684469">
        <w:rPr>
          <w:b/>
          <w:sz w:val="24"/>
          <w:szCs w:val="24"/>
        </w:rPr>
        <w:t xml:space="preserve"> roku</w:t>
      </w:r>
      <w:r w:rsidRPr="0080313E">
        <w:rPr>
          <w:b/>
          <w:sz w:val="24"/>
          <w:szCs w:val="24"/>
        </w:rPr>
        <w:t>.</w:t>
      </w:r>
      <w:r w:rsidRPr="0080313E">
        <w:rPr>
          <w:b/>
          <w:szCs w:val="24"/>
        </w:rPr>
        <w:t>”</w:t>
      </w:r>
      <w:r w:rsidR="00C9542E">
        <w:rPr>
          <w:b/>
          <w:sz w:val="24"/>
          <w:szCs w:val="24"/>
        </w:rPr>
        <w:t xml:space="preserve"> </w:t>
      </w:r>
    </w:p>
    <w:p w:rsidR="005142A5" w:rsidRPr="00FE6C77" w:rsidRDefault="005142A5" w:rsidP="005142A5">
      <w:pPr>
        <w:tabs>
          <w:tab w:val="left" w:pos="0"/>
        </w:tabs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Imię i nazwisko / nazwa / firma, dokładny adres, numery telefonów, faksu wykonawcy (dopuszcza się odcisk stempla)</w:t>
      </w:r>
    </w:p>
    <w:p w:rsidR="005142A5" w:rsidRPr="00FE6C77" w:rsidRDefault="005142A5" w:rsidP="005142A5">
      <w:pPr>
        <w:tabs>
          <w:tab w:val="left" w:pos="300"/>
        </w:tabs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lub podobnym napisem dostatecznie wyróżniającym ofertę spośród innej korespondencji wpływającej do zamawiającego. 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Wszelkie elementy oferty nieopakowane i nieoznaczone w powyższy sposób mogą nie być brane pod uwagę podczas porównania i oceny ofert, a brak powyższych adnotacji wykonawcy może być przyczyną otwarcia oferty w sposób i w terminie niezgodnym z zapisami niniejszej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spacing w:line="360" w:lineRule="auto"/>
        <w:rPr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3. Zmiana i wycofanie oferty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Wykonawca może zmienić lub wycofać złożoną ofertę pod warunkiem, że zamawiający otrzyma pisemne powiadomienie o wprowadzeniu zmian lub o wycofaniu oferty przed upływem terminu do składania ofert, określonym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XVI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2 niniejszej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pStyle w:val="Tekstpodstawowy3"/>
        <w:rPr>
          <w:rFonts w:ascii="Times New Roman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 xml:space="preserve">Powiadomienie powinno być opatrzone nazwą przedmiotu zamówienia, opieczętowane i dostarczone w zamkniętej kopercie oznaczonej dodatkowo napisem „ZMIANA” lub „WYCOFANIE”. </w:t>
      </w:r>
    </w:p>
    <w:p w:rsidR="005142A5" w:rsidRPr="00FE6C77" w:rsidRDefault="005142A5" w:rsidP="005142A5">
      <w:pPr>
        <w:pStyle w:val="Tekstpodstawowy2"/>
        <w:spacing w:line="360" w:lineRule="auto"/>
        <w:rPr>
          <w:szCs w:val="24"/>
        </w:rPr>
      </w:pPr>
    </w:p>
    <w:p w:rsidR="005142A5" w:rsidRPr="00FE6C77" w:rsidRDefault="005142A5" w:rsidP="005142A5">
      <w:pPr>
        <w:pStyle w:val="Tekstpodstawowy2"/>
        <w:spacing w:line="360" w:lineRule="auto"/>
        <w:rPr>
          <w:b w:val="0"/>
          <w:szCs w:val="24"/>
        </w:rPr>
      </w:pPr>
      <w:r w:rsidRPr="00FE6C77">
        <w:rPr>
          <w:szCs w:val="24"/>
        </w:rPr>
        <w:t>XVI. Miejsce</w:t>
      </w:r>
      <w:r w:rsidRPr="00FE6C77">
        <w:rPr>
          <w:b w:val="0"/>
          <w:szCs w:val="24"/>
        </w:rPr>
        <w:t xml:space="preserve"> </w:t>
      </w:r>
      <w:r w:rsidRPr="00FE6C77">
        <w:rPr>
          <w:szCs w:val="24"/>
        </w:rPr>
        <w:t>oraz termin składania i otwarcia ofert.</w:t>
      </w:r>
    </w:p>
    <w:p w:rsidR="005142A5" w:rsidRPr="00FE6C77" w:rsidRDefault="005142A5" w:rsidP="00C35D8B">
      <w:pPr>
        <w:pStyle w:val="Tekstpodstawowy"/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rPr>
          <w:szCs w:val="24"/>
        </w:rPr>
      </w:pPr>
      <w:r w:rsidRPr="00FE6C77">
        <w:rPr>
          <w:szCs w:val="24"/>
        </w:rPr>
        <w:t>Oferty należy składać w siedzibie zamawiającego: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Dom Pomocy Społecznej im Sue Ryder w Kałkowie Godowie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C9542E" w:rsidRPr="00FE6C77" w:rsidRDefault="00C9542E" w:rsidP="00C9542E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A07D14" w:rsidRPr="00FE6C77" w:rsidRDefault="00A07D14" w:rsidP="00A07D14">
      <w:pPr>
        <w:ind w:left="720"/>
        <w:jc w:val="both"/>
        <w:rPr>
          <w:b/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Termin składania ofert upływa w dniu </w:t>
      </w:r>
      <w:r w:rsidR="002E7166">
        <w:rPr>
          <w:b/>
          <w:sz w:val="24"/>
          <w:szCs w:val="24"/>
        </w:rPr>
        <w:t xml:space="preserve"> </w:t>
      </w:r>
      <w:r w:rsidR="00CB54CE">
        <w:rPr>
          <w:b/>
          <w:bCs/>
          <w:sz w:val="24"/>
          <w:szCs w:val="24"/>
        </w:rPr>
        <w:t>11 grudnia 2015</w:t>
      </w:r>
      <w:r w:rsidR="00862961">
        <w:rPr>
          <w:b/>
          <w:bCs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 </w:t>
      </w:r>
      <w:r w:rsidR="00E82661">
        <w:rPr>
          <w:b/>
          <w:bCs/>
          <w:sz w:val="24"/>
          <w:szCs w:val="24"/>
        </w:rPr>
        <w:t>1</w:t>
      </w:r>
      <w:r w:rsidR="00684469">
        <w:rPr>
          <w:b/>
          <w:bCs/>
          <w:sz w:val="24"/>
          <w:szCs w:val="24"/>
        </w:rPr>
        <w:t>2</w:t>
      </w:r>
      <w:r w:rsidR="00E82661" w:rsidRPr="00FE6C77">
        <w:rPr>
          <w:b/>
          <w:bCs/>
          <w:sz w:val="24"/>
          <w:szCs w:val="24"/>
        </w:rPr>
        <w:t>.</w:t>
      </w:r>
      <w:r w:rsidR="00E82661">
        <w:rPr>
          <w:b/>
          <w:bCs/>
          <w:sz w:val="24"/>
          <w:szCs w:val="24"/>
        </w:rPr>
        <w:t>0</w:t>
      </w:r>
      <w:r w:rsidR="00E82661" w:rsidRPr="00FE6C77">
        <w:rPr>
          <w:b/>
          <w:bCs/>
          <w:sz w:val="24"/>
          <w:szCs w:val="24"/>
        </w:rPr>
        <w:t>0</w:t>
      </w:r>
      <w:r w:rsidR="00E82661">
        <w:rPr>
          <w:b/>
          <w:bCs/>
          <w:sz w:val="24"/>
          <w:szCs w:val="24"/>
        </w:rPr>
        <w:t>.</w:t>
      </w:r>
      <w:r w:rsidRPr="00FE6C77">
        <w:rPr>
          <w:b/>
          <w:bCs/>
          <w:sz w:val="24"/>
          <w:szCs w:val="24"/>
        </w:rPr>
        <w:t xml:space="preserve">                     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Oferty złożone po terminie jak wyżej zostaną zwrócone bez otwierania po upływie terminu przewidzianego na wniesienie protestów.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spacing w:line="360" w:lineRule="auto"/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nastąpi w siedzibie zamawiającego: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 Pomocy Społecznej im Sue Ryder w Kałkowie Godowie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Godów 88 </w:t>
      </w:r>
    </w:p>
    <w:p w:rsidR="009E6A95" w:rsidRPr="00FE6C77" w:rsidRDefault="009E6A95" w:rsidP="009E6A95">
      <w:pPr>
        <w:ind w:left="72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7-225 Pawłów 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 xml:space="preserve">w dniu </w:t>
      </w:r>
      <w:r w:rsidR="00E82661">
        <w:rPr>
          <w:b/>
          <w:sz w:val="24"/>
          <w:szCs w:val="24"/>
        </w:rPr>
        <w:t>1</w:t>
      </w:r>
      <w:r w:rsidR="00CB54CE">
        <w:rPr>
          <w:b/>
          <w:sz w:val="24"/>
          <w:szCs w:val="24"/>
        </w:rPr>
        <w:t>1</w:t>
      </w:r>
      <w:r w:rsidR="00E82661">
        <w:rPr>
          <w:b/>
          <w:sz w:val="24"/>
          <w:szCs w:val="24"/>
        </w:rPr>
        <w:t xml:space="preserve"> </w:t>
      </w:r>
      <w:r w:rsidR="00CB54CE">
        <w:rPr>
          <w:b/>
          <w:sz w:val="24"/>
          <w:szCs w:val="24"/>
        </w:rPr>
        <w:t>grudnia 2015</w:t>
      </w:r>
      <w:r w:rsidR="00862961">
        <w:rPr>
          <w:b/>
          <w:sz w:val="24"/>
          <w:szCs w:val="24"/>
        </w:rPr>
        <w:t xml:space="preserve"> roku</w:t>
      </w:r>
      <w:r w:rsidR="00E82661" w:rsidRPr="00FE6C77">
        <w:rPr>
          <w:b/>
          <w:bCs/>
          <w:sz w:val="24"/>
          <w:szCs w:val="24"/>
        </w:rPr>
        <w:t xml:space="preserve"> o godz. </w:t>
      </w:r>
      <w:r w:rsidR="00E95C50">
        <w:rPr>
          <w:b/>
          <w:sz w:val="24"/>
          <w:szCs w:val="24"/>
        </w:rPr>
        <w:t>1</w:t>
      </w:r>
      <w:r w:rsidR="00684469">
        <w:rPr>
          <w:b/>
          <w:sz w:val="24"/>
          <w:szCs w:val="24"/>
        </w:rPr>
        <w:t>2.30</w:t>
      </w:r>
      <w:r w:rsidRPr="00FE6C77">
        <w:rPr>
          <w:b/>
          <w:sz w:val="24"/>
          <w:szCs w:val="24"/>
        </w:rPr>
        <w:t xml:space="preserve"> 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Otwarcie ofert jest jawne.</w:t>
      </w:r>
    </w:p>
    <w:p w:rsidR="005142A5" w:rsidRPr="00FE6C77" w:rsidRDefault="005142A5" w:rsidP="005142A5">
      <w:pPr>
        <w:ind w:left="200" w:hanging="200"/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Bezpośrednio przed otwarciem ofert zamawiający poda kwotę, jaką zamierza przeznaczyć na sfinansowanie zamówienia.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C35D8B">
      <w:pPr>
        <w:numPr>
          <w:ilvl w:val="0"/>
          <w:numId w:val="15"/>
        </w:numPr>
        <w:tabs>
          <w:tab w:val="clear" w:pos="1800"/>
          <w:tab w:val="num" w:pos="36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Dokonując otwarcia ofert zamawiający poda nazwy (firmy) oraz adresy wykonawców, a także informacje dotyczące ceny.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0805C4">
      <w:pPr>
        <w:pStyle w:val="Nagwek3"/>
        <w:spacing w:line="360" w:lineRule="auto"/>
        <w:jc w:val="both"/>
      </w:pPr>
      <w:r w:rsidRPr="00FE6C77">
        <w:t xml:space="preserve">XVII. Opis sposobu obliczenia ceny </w:t>
      </w:r>
    </w:p>
    <w:p w:rsid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Oferent podaje w ofercie cenę za dostawę jednego litra oleju opałowego. Cena podana w ofercie obowiązywać będzie przez okres siedmiu dni od złożenia oferty.</w:t>
      </w:r>
    </w:p>
    <w:p w:rsidR="0092450F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80313E">
        <w:rPr>
          <w:sz w:val="24"/>
          <w:szCs w:val="24"/>
        </w:rPr>
        <w:t>W ofercie oferent powinien wskazać</w:t>
      </w:r>
      <w:r w:rsidR="00684469">
        <w:rPr>
          <w:sz w:val="24"/>
          <w:szCs w:val="24"/>
        </w:rPr>
        <w:t>,</w:t>
      </w:r>
      <w:r w:rsidRPr="0080313E">
        <w:rPr>
          <w:sz w:val="24"/>
          <w:szCs w:val="24"/>
        </w:rPr>
        <w:t xml:space="preserve"> z jakiego źródła pochodzić będzie dostarczany olej opałowy. Dodatkowo w ofercie należy podać wysokość </w:t>
      </w:r>
      <w:r w:rsidRPr="0092450F">
        <w:rPr>
          <w:sz w:val="24"/>
          <w:szCs w:val="24"/>
        </w:rPr>
        <w:t xml:space="preserve">zastosowanej przez oferenta marży. Wysokość marży powinna być podana w groszach. </w:t>
      </w:r>
      <w:r w:rsidR="008E3C53" w:rsidRPr="0092450F">
        <w:rPr>
          <w:sz w:val="24"/>
          <w:szCs w:val="24"/>
        </w:rPr>
        <w:t xml:space="preserve">Marża będzie naliczana od ceny netto.  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stosunku do ceny podawanej w ofercie jako podstawę należy przyjąć cenę hurtową (cenę producenta) obowiązującą w ostatnim dniu roboczym przed dniem składania ofert. Za ostatni dzień roboczy przed dniem składania ofert z</w:t>
      </w:r>
      <w:r w:rsidR="00862961">
        <w:rPr>
          <w:sz w:val="24"/>
          <w:szCs w:val="24"/>
        </w:rPr>
        <w:t>amawi</w:t>
      </w:r>
      <w:r w:rsidR="00CB54CE">
        <w:rPr>
          <w:sz w:val="24"/>
          <w:szCs w:val="24"/>
        </w:rPr>
        <w:t>ający uznaje się 10 grudnia 2015</w:t>
      </w:r>
      <w:r w:rsidR="00862961">
        <w:rPr>
          <w:sz w:val="24"/>
          <w:szCs w:val="24"/>
        </w:rPr>
        <w:t xml:space="preserve"> roku</w:t>
      </w:r>
      <w:r w:rsidRPr="0092450F">
        <w:rPr>
          <w:sz w:val="24"/>
          <w:szCs w:val="24"/>
        </w:rPr>
        <w:t xml:space="preserve">. </w:t>
      </w:r>
    </w:p>
    <w:p w:rsidR="0092450F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Podana w ofercie wysokość marży nie może ulec zmianie przez cały okres obowiązywania umowy.</w:t>
      </w:r>
    </w:p>
    <w:p w:rsidR="0092450F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Zamawiający dopuszcza stosowanie upustów w stosunku do cen producenta wskazanych w oficjalnych publikatorach. W takim przypadku wartość upustu musi być podana w ofercie. W załączeniu publikujemy wzór oferty którym powinni się posługiwać wykonawcy. Jeżeli wykonawca nie otrzymuje upustu wobec ceny producenta to w rubryce upust wstawia kwotę „0”.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Cena podana w ofercie powinna wynikać z doliczenia do ceny hurtowej aktualnej na dzień składania oferty marży wykonawcy określonej w ofercie. </w:t>
      </w:r>
    </w:p>
    <w:p w:rsidR="00FB4073" w:rsidRPr="0092450F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>Po upływie siedmiu dni zamawiający dopuszcza zmianę cen</w:t>
      </w:r>
      <w:r w:rsidR="00684469"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jeżeli zmieni się hurtowa cena paliw w podmiocie w którym zaopatrywać się będą oferenci. </w:t>
      </w:r>
    </w:p>
    <w:p w:rsidR="00FB4073" w:rsidRPr="0092450F" w:rsidRDefault="0092450F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sz w:val="24"/>
          <w:szCs w:val="24"/>
        </w:rPr>
      </w:pPr>
      <w:r w:rsidRPr="0092450F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</w:t>
      </w:r>
      <w:r w:rsidRPr="0092450F">
        <w:rPr>
          <w:sz w:val="24"/>
          <w:szCs w:val="24"/>
        </w:rPr>
        <w:lastRenderedPageBreak/>
        <w:t xml:space="preserve">Cena hurtowa netto paliwa (obowiązująca w dniu zakupu paliwa) minus wartość upustu podana w groszach plus  marża oferenta plus podatek VAT  = cena zakupu dla zamawiającego zaokrąglona do pełnych groszy. Zamawiający dokona zaokrąglenia ceny do pełnych groszy po doliczeniu podatku VAT. </w:t>
      </w:r>
    </w:p>
    <w:p w:rsidR="001A7C44" w:rsidRPr="0092450F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92450F">
        <w:rPr>
          <w:sz w:val="24"/>
          <w:szCs w:val="24"/>
        </w:rPr>
        <w:t>W ofercie należy podać ceny cyfrowo i słownie z dokładnością do dwóch miejsc po przecinku</w:t>
      </w:r>
      <w:r w:rsidR="008E3C53" w:rsidRPr="0092450F">
        <w:rPr>
          <w:bCs/>
          <w:sz w:val="24"/>
          <w:szCs w:val="24"/>
        </w:rPr>
        <w:t xml:space="preserve">.   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80313E">
        <w:rPr>
          <w:sz w:val="24"/>
          <w:szCs w:val="24"/>
        </w:rPr>
        <w:t xml:space="preserve">W ofercie należy podać cenę </w:t>
      </w:r>
      <w:r w:rsidR="008E3C53">
        <w:rPr>
          <w:sz w:val="24"/>
          <w:szCs w:val="24"/>
        </w:rPr>
        <w:t xml:space="preserve">netto 1 litra następnie podatek VAT oraz łączną cenę </w:t>
      </w:r>
      <w:r w:rsidRPr="0080313E">
        <w:rPr>
          <w:sz w:val="24"/>
          <w:szCs w:val="24"/>
        </w:rPr>
        <w:t xml:space="preserve">brutto. Cena podana w </w:t>
      </w:r>
      <w:r w:rsidRPr="001A7C44">
        <w:rPr>
          <w:sz w:val="24"/>
          <w:szCs w:val="24"/>
        </w:rPr>
        <w:t>ofercie powinna zawierać wszelkie koszty związane z wykonaniem zamówienia w tym będzie koszt transportu oleju i koszt napełniania zbiorników w siedzibie zamawiającego.</w:t>
      </w:r>
    </w:p>
    <w:p w:rsidR="001A7C44" w:rsidRPr="001A7C44" w:rsidRDefault="0080313E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 xml:space="preserve">Przy każdorazowej dostawie oferent zobowiązany będzie do dołączenia do faktury kopii certyfikatów, atestów bądź świadectw jakości dla dostarczanego oleju. </w:t>
      </w:r>
    </w:p>
    <w:p w:rsidR="001A7C44" w:rsidRPr="001A7C44" w:rsidRDefault="001A7C44" w:rsidP="00684469">
      <w:pPr>
        <w:numPr>
          <w:ilvl w:val="2"/>
          <w:numId w:val="7"/>
        </w:numPr>
        <w:tabs>
          <w:tab w:val="clear" w:pos="2340"/>
          <w:tab w:val="num" w:pos="1260"/>
        </w:tabs>
        <w:ind w:left="1260" w:hanging="540"/>
        <w:jc w:val="both"/>
        <w:rPr>
          <w:bCs/>
          <w:sz w:val="24"/>
          <w:szCs w:val="24"/>
        </w:rPr>
      </w:pPr>
      <w:r w:rsidRPr="001A7C44">
        <w:rPr>
          <w:sz w:val="24"/>
          <w:szCs w:val="24"/>
        </w:rPr>
        <w:t>Po otwarciu ofert zamawiający nie dopuszcza jakichkolwiek negocjacji na temat złożonej oferty</w:t>
      </w:r>
      <w:r w:rsidR="008E3C53"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autoSpaceDE w:val="0"/>
        <w:autoSpaceDN w:val="0"/>
        <w:ind w:left="540" w:hanging="540"/>
        <w:jc w:val="both"/>
        <w:rPr>
          <w:b/>
          <w:sz w:val="24"/>
          <w:szCs w:val="24"/>
        </w:rPr>
      </w:pPr>
      <w:r w:rsidRPr="00FE6C77">
        <w:rPr>
          <w:b/>
          <w:bCs/>
          <w:sz w:val="24"/>
          <w:szCs w:val="24"/>
        </w:rPr>
        <w:t>XVIII. Informacje</w:t>
      </w:r>
      <w:r w:rsidRPr="00FE6C77">
        <w:rPr>
          <w:b/>
          <w:sz w:val="24"/>
          <w:szCs w:val="24"/>
        </w:rPr>
        <w:t xml:space="preserve"> dotyczące walut obcych, w jakich mogą być prowadzone rozliczenia między zamawiającym a wykonawcą</w:t>
      </w: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ind w:left="300"/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tabs>
          <w:tab w:val="left" w:pos="567"/>
        </w:tabs>
        <w:autoSpaceDE w:val="0"/>
        <w:autoSpaceDN w:val="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Rozliczenia miedzy zamawiającym a wykonawcą dokonywane będą w walucie polskiej w złotych (PLN).</w:t>
      </w:r>
    </w:p>
    <w:p w:rsidR="005142A5" w:rsidRPr="00FE6C77" w:rsidRDefault="005142A5" w:rsidP="005142A5">
      <w:pPr>
        <w:pStyle w:val="Nagwek3"/>
        <w:jc w:val="both"/>
        <w:rPr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XIX. Kryteria i sposób oceny ofert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2658B9" w:rsidP="005142A5">
      <w:pPr>
        <w:pStyle w:val="Stopka"/>
        <w:numPr>
          <w:ilvl w:val="0"/>
          <w:numId w:val="5"/>
        </w:numPr>
        <w:tabs>
          <w:tab w:val="clear" w:pos="46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>
        <w:rPr>
          <w:szCs w:val="24"/>
        </w:rPr>
        <w:t xml:space="preserve"> </w:t>
      </w:r>
      <w:r w:rsidR="00020217">
        <w:rPr>
          <w:szCs w:val="24"/>
        </w:rPr>
        <w:t xml:space="preserve"> </w:t>
      </w:r>
      <w:r w:rsidR="005142A5" w:rsidRPr="00FE6C77">
        <w:rPr>
          <w:szCs w:val="24"/>
        </w:rPr>
        <w:t>Kryterium, którym zamawiający będzie się kierował przy wyborze oferty jest: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360"/>
        <w:rPr>
          <w:b/>
          <w:szCs w:val="24"/>
        </w:rPr>
      </w:pPr>
      <w:r w:rsidRPr="00FE6C77">
        <w:rPr>
          <w:b/>
          <w:szCs w:val="24"/>
        </w:rPr>
        <w:t>cena  –  100 %</w:t>
      </w:r>
    </w:p>
    <w:p w:rsidR="005142A5" w:rsidRPr="00FE6C77" w:rsidRDefault="005142A5" w:rsidP="005142A5">
      <w:pPr>
        <w:spacing w:line="360" w:lineRule="auto"/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5"/>
        </w:numPr>
        <w:tabs>
          <w:tab w:val="clear" w:pos="460"/>
          <w:tab w:val="num" w:pos="360"/>
        </w:tabs>
        <w:spacing w:line="360" w:lineRule="auto"/>
        <w:ind w:left="300" w:hanging="30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Sposób oceny ofert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Ilość punktów dla każdej oferty zostanie wyliczona wg poniższego wzoru: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</w:rPr>
        <w:t xml:space="preserve">                         </w:t>
      </w:r>
      <w:r w:rsidRPr="00FE6C77">
        <w:rPr>
          <w:sz w:val="24"/>
          <w:szCs w:val="24"/>
          <w:lang w:val="de-DE"/>
        </w:rPr>
        <w:t>C</w:t>
      </w:r>
      <w:r w:rsidRPr="00FE6C77">
        <w:rPr>
          <w:sz w:val="24"/>
          <w:szCs w:val="24"/>
          <w:vertAlign w:val="subscript"/>
          <w:lang w:val="de-DE"/>
        </w:rPr>
        <w:t xml:space="preserve"> min.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C =  ------------  x 100 %                              1 % - 1 punkt</w:t>
      </w:r>
    </w:p>
    <w:p w:rsidR="005142A5" w:rsidRPr="00FE6C77" w:rsidRDefault="005142A5" w:rsidP="005142A5">
      <w:pPr>
        <w:jc w:val="both"/>
        <w:rPr>
          <w:sz w:val="24"/>
          <w:szCs w:val="24"/>
          <w:lang w:val="de-DE"/>
        </w:rPr>
      </w:pPr>
      <w:r w:rsidRPr="00FE6C77">
        <w:rPr>
          <w:sz w:val="24"/>
          <w:szCs w:val="24"/>
          <w:lang w:val="de-DE"/>
        </w:rPr>
        <w:t xml:space="preserve">                         C</w:t>
      </w:r>
      <w:r w:rsidRPr="00FE6C77">
        <w:rPr>
          <w:sz w:val="24"/>
          <w:szCs w:val="24"/>
          <w:vertAlign w:val="subscript"/>
          <w:lang w:val="de-DE"/>
        </w:rPr>
        <w:t xml:space="preserve"> bad.</w:t>
      </w:r>
    </w:p>
    <w:p w:rsidR="005142A5" w:rsidRPr="00FE6C77" w:rsidRDefault="005142A5" w:rsidP="005142A5">
      <w:pPr>
        <w:spacing w:line="360" w:lineRule="auto"/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gdzie: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      – ilość punktów oferty badanej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min.</w:t>
      </w:r>
      <w:r w:rsidRPr="00FE6C77">
        <w:rPr>
          <w:sz w:val="24"/>
          <w:szCs w:val="24"/>
        </w:rPr>
        <w:t xml:space="preserve"> – cena minimalna spośród wszystkich ważnych ofert</w:t>
      </w:r>
    </w:p>
    <w:p w:rsidR="005142A5" w:rsidRPr="00FE6C77" w:rsidRDefault="005142A5" w:rsidP="005142A5">
      <w:pPr>
        <w:ind w:left="720" w:hanging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C</w:t>
      </w:r>
      <w:r w:rsidRPr="00FE6C77">
        <w:rPr>
          <w:sz w:val="24"/>
          <w:szCs w:val="24"/>
          <w:vertAlign w:val="subscript"/>
        </w:rPr>
        <w:t xml:space="preserve"> </w:t>
      </w:r>
      <w:proofErr w:type="spellStart"/>
      <w:r w:rsidRPr="00FE6C77">
        <w:rPr>
          <w:sz w:val="24"/>
          <w:szCs w:val="24"/>
          <w:vertAlign w:val="subscript"/>
        </w:rPr>
        <w:t>bad</w:t>
      </w:r>
      <w:proofErr w:type="spellEnd"/>
      <w:r w:rsidRPr="00FE6C77">
        <w:rPr>
          <w:sz w:val="24"/>
          <w:szCs w:val="24"/>
          <w:vertAlign w:val="subscript"/>
        </w:rPr>
        <w:t>.</w:t>
      </w:r>
      <w:r w:rsidRPr="00FE6C77">
        <w:rPr>
          <w:sz w:val="24"/>
          <w:szCs w:val="24"/>
        </w:rPr>
        <w:t xml:space="preserve"> – cena oferty badanej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360"/>
        </w:tabs>
        <w:rPr>
          <w:szCs w:val="24"/>
        </w:rPr>
      </w:pPr>
      <w:r w:rsidRPr="00FE6C77">
        <w:rPr>
          <w:szCs w:val="24"/>
        </w:rPr>
        <w:t xml:space="preserve">     Obliczenia dokonywane będą do dwóch miejsc po przecinku.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  <w:tab w:val="num" w:pos="240"/>
        </w:tabs>
        <w:spacing w:line="360" w:lineRule="auto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nie przewiduje wyboru oferty najkorzystniejszej z zastosowaniem aukcji elektronicznej.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 toku badania i oceny ofert zamawiający może żądać od wykonawców wyjaśnień dotyczących treści złożonych ofert.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Niedopuszczalne jest prowadzenie między zamawiającym a wykonawcą negocjacji dotyczących złożonej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Zamawiający poprawia w tekście oferty oczywiste omyłki pisarskie oraz omyłki rachunkowe w obliczaniu ceny, w sposób </w:t>
      </w:r>
      <w:r w:rsidR="00684469">
        <w:rPr>
          <w:sz w:val="24"/>
          <w:szCs w:val="24"/>
        </w:rPr>
        <w:t>określony przepisami art. 88 PZP</w:t>
      </w:r>
      <w:r w:rsidRPr="00FE6C77">
        <w:rPr>
          <w:sz w:val="24"/>
          <w:szCs w:val="24"/>
        </w:rPr>
        <w:t>, niezwłocznie zawiadamiając o tym wszystkich wykonawców, którzy złożyli oferty.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poprawiając omyłki rachunkowe uwzględnia konsekwencje rachunkowe dokonanych poprawek.</w:t>
      </w:r>
    </w:p>
    <w:p w:rsidR="005142A5" w:rsidRPr="00FE6C77" w:rsidRDefault="005142A5" w:rsidP="005142A5">
      <w:pPr>
        <w:pStyle w:val="Tekstpodstawowywcity3"/>
        <w:ind w:left="0" w:firstLine="360"/>
        <w:jc w:val="both"/>
        <w:rPr>
          <w:b/>
          <w:bCs/>
          <w:i/>
          <w:iCs/>
          <w:szCs w:val="24"/>
        </w:rPr>
      </w:pPr>
      <w:r w:rsidRPr="00FE6C77">
        <w:rPr>
          <w:b/>
          <w:bCs/>
          <w:i/>
          <w:iCs/>
          <w:szCs w:val="24"/>
        </w:rPr>
        <w:lastRenderedPageBreak/>
        <w:t>Uwaga:</w:t>
      </w:r>
    </w:p>
    <w:p w:rsidR="005142A5" w:rsidRPr="00FE6C77" w:rsidRDefault="005142A5" w:rsidP="005142A5">
      <w:pPr>
        <w:pStyle w:val="Tekstpodstawowywcity3"/>
        <w:ind w:left="360" w:firstLine="0"/>
        <w:jc w:val="both"/>
        <w:rPr>
          <w:i/>
          <w:iCs/>
          <w:szCs w:val="24"/>
        </w:rPr>
      </w:pPr>
      <w:r w:rsidRPr="00FE6C77">
        <w:rPr>
          <w:i/>
          <w:iCs/>
          <w:szCs w:val="24"/>
        </w:rPr>
        <w:t xml:space="preserve">Wykonawca, który złożył ofertę zawierającą omyłki rachunkowe w obliczeniu ceny, zostanie poinformowany o ich poprawieniu i jeżeli w terminie </w:t>
      </w:r>
      <w:r w:rsidR="00FA2DC2">
        <w:rPr>
          <w:i/>
          <w:iCs/>
          <w:szCs w:val="24"/>
        </w:rPr>
        <w:t xml:space="preserve">trzech </w:t>
      </w:r>
      <w:r w:rsidRPr="00FE6C77">
        <w:rPr>
          <w:i/>
          <w:iCs/>
          <w:szCs w:val="24"/>
        </w:rPr>
        <w:t>dni od daty otrzymania zawiadomienia nie zgodzi się na ich poprawienie, jego oferta zostanie odrzucona.</w:t>
      </w:r>
    </w:p>
    <w:p w:rsidR="005142A5" w:rsidRPr="00FE6C77" w:rsidRDefault="005142A5" w:rsidP="005142A5">
      <w:pPr>
        <w:pStyle w:val="Tekstpodstawowywcity3"/>
        <w:ind w:left="360" w:hanging="360"/>
        <w:jc w:val="both"/>
        <w:rPr>
          <w:szCs w:val="24"/>
        </w:rPr>
      </w:pPr>
    </w:p>
    <w:p w:rsidR="005142A5" w:rsidRPr="00FE6C77" w:rsidRDefault="005142A5" w:rsidP="005142A5">
      <w:pPr>
        <w:numPr>
          <w:ilvl w:val="0"/>
          <w:numId w:val="12"/>
        </w:numPr>
        <w:tabs>
          <w:tab w:val="clear" w:pos="1380"/>
        </w:tabs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Zamawiający w celu ustalenia, czy oferta zawiera rażąco niską cenę w stosunku do przedmiotu zamówienia, zwraca się w formie pisemnej do wykonawcy o udzielenie w określonym terminie wyjaśnień dotyczących elementów oferty mających wpływ na wysokość ceny.</w:t>
      </w:r>
    </w:p>
    <w:p w:rsidR="005142A5" w:rsidRPr="00FE6C77" w:rsidRDefault="005142A5" w:rsidP="005142A5">
      <w:pPr>
        <w:pStyle w:val="Tekstpodstawowy"/>
        <w:ind w:left="360"/>
        <w:rPr>
          <w:szCs w:val="24"/>
        </w:rPr>
      </w:pPr>
      <w:r w:rsidRPr="00FE6C77">
        <w:rPr>
          <w:szCs w:val="24"/>
        </w:rPr>
        <w:t>Zamawiający odrzuci ofertę wykonawcy, który nie złożył wyjaśnień lub jeżeli dokonana ocena wyjaśnień wraz z dostarczonymi dowodami potwierdza, że oferta zawiera rażąco niską cenę w stosunku do przedmiotu zamówienia.</w:t>
      </w:r>
    </w:p>
    <w:p w:rsidR="00B370D7" w:rsidRDefault="00B370D7" w:rsidP="00B370D7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Tekstpodstawowywcity3"/>
        <w:numPr>
          <w:ilvl w:val="0"/>
          <w:numId w:val="12"/>
        </w:numPr>
        <w:tabs>
          <w:tab w:val="clear" w:pos="1380"/>
        </w:tabs>
        <w:ind w:left="360"/>
        <w:jc w:val="both"/>
        <w:rPr>
          <w:szCs w:val="24"/>
        </w:rPr>
      </w:pPr>
      <w:r w:rsidRPr="00FE6C77">
        <w:rPr>
          <w:szCs w:val="24"/>
        </w:rPr>
        <w:t>Jeżeli w wyniku oceny złożonych ofert okaże się, że nie można dokonać wyboru oferty najkorzystniejszej ze względu na to, że zostały złożone oferty o takiej samej cenie, zamawiający wezwie wykonawców, którzy złożyli te oferty, do złożenia w terminie określonym ofert dodatkowych. Wykonawcy, składając oferty dodatkowe, nie mogą zaoferować cen wyższych niż zaoferowane w złożonych ofertach.</w:t>
      </w:r>
    </w:p>
    <w:p w:rsidR="005142A5" w:rsidRPr="00FE6C77" w:rsidRDefault="005142A5" w:rsidP="005142A5">
      <w:pPr>
        <w:pStyle w:val="Tekstpodstawowywcity3"/>
        <w:ind w:left="0" w:firstLine="0"/>
        <w:jc w:val="both"/>
        <w:rPr>
          <w:szCs w:val="24"/>
        </w:rPr>
      </w:pPr>
    </w:p>
    <w:p w:rsidR="005142A5" w:rsidRPr="00FE6C77" w:rsidRDefault="005142A5" w:rsidP="005142A5">
      <w:pPr>
        <w:pStyle w:val="Nagwek3"/>
        <w:ind w:left="540" w:hanging="540"/>
        <w:jc w:val="both"/>
        <w:rPr>
          <w:szCs w:val="24"/>
        </w:rPr>
      </w:pPr>
      <w:r w:rsidRPr="00FE6C77">
        <w:rPr>
          <w:szCs w:val="24"/>
        </w:rPr>
        <w:t>XX. Formalności, jakie powinny zostać dopełnione po wyborze oferty w celu zawarcia umowy w sprawie zamówienia publicznego</w:t>
      </w:r>
    </w:p>
    <w:p w:rsidR="005142A5" w:rsidRPr="00FE6C77" w:rsidRDefault="005142A5" w:rsidP="00C35D8B">
      <w:pPr>
        <w:pStyle w:val="Nagwek3"/>
        <w:numPr>
          <w:ilvl w:val="1"/>
          <w:numId w:val="13"/>
        </w:numPr>
        <w:tabs>
          <w:tab w:val="clear" w:pos="1440"/>
          <w:tab w:val="num" w:pos="360"/>
        </w:tabs>
        <w:ind w:left="360"/>
        <w:jc w:val="both"/>
        <w:rPr>
          <w:b w:val="0"/>
          <w:szCs w:val="24"/>
        </w:rPr>
      </w:pPr>
      <w:r w:rsidRPr="00FE6C77">
        <w:rPr>
          <w:b w:val="0"/>
          <w:szCs w:val="24"/>
        </w:rPr>
        <w:t>Niezwłocznie po wyborze najkorzystniejszej oferty zamawiający zawiadomi wykonawców, którzy złożyli oferty, o: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których oferty zostały odrzucone, podając uzasadnienie faktyczne                                           i prawne,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>wykonawcach, którzy zostali wykluczeni z postępowania o udzielenie zamówienia, podając uzasadnienie faktyczne i prawne.</w:t>
      </w:r>
    </w:p>
    <w:p w:rsidR="005142A5" w:rsidRPr="00FE6C77" w:rsidRDefault="005142A5" w:rsidP="00C35D8B">
      <w:pPr>
        <w:numPr>
          <w:ilvl w:val="2"/>
          <w:numId w:val="13"/>
        </w:numPr>
        <w:tabs>
          <w:tab w:val="clear" w:pos="2340"/>
          <w:tab w:val="num" w:pos="720"/>
        </w:tabs>
        <w:ind w:left="720"/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niezwłocznie po wyborze najkorzystniejszej oferty zamawiający zamieści informacje                           o wyborze najkorzystniejszej oferty, podając nazwę (firmę) i adres wykonawcy, którego ofertę wybrano i uzasadnienie jej wyboru, a także nazwy (firmy), siedziby i adresy wykonawców, którzy złożyli oferty wraz ze streszczeniem oceny i porównania złożonych ofert zawierającym punktację przyznaną ofertom w każdym kryterium oceny ofert i łączną punktację, na stronie internetowej:  </w:t>
      </w:r>
      <w:hyperlink r:id="rId9" w:history="1">
        <w:r w:rsidR="00684469" w:rsidRPr="00477138">
          <w:rPr>
            <w:rStyle w:val="Hipercze"/>
            <w:color w:val="000000"/>
            <w:sz w:val="24"/>
            <w:szCs w:val="24"/>
          </w:rPr>
          <w:t>www.powiat.starachowice.pl</w:t>
        </w:r>
      </w:hyperlink>
      <w:r w:rsidR="00684469" w:rsidRPr="00477138">
        <w:rPr>
          <w:color w:val="000000"/>
          <w:sz w:val="24"/>
          <w:szCs w:val="24"/>
        </w:rPr>
        <w:t xml:space="preserve">  oraz  </w:t>
      </w:r>
      <w:r w:rsidR="00684469" w:rsidRPr="00477138">
        <w:rPr>
          <w:color w:val="000000"/>
          <w:sz w:val="24"/>
          <w:szCs w:val="24"/>
          <w:u w:val="single"/>
        </w:rPr>
        <w:t>www.spstarachowice.bip.doc.pl</w:t>
      </w:r>
      <w:r w:rsidR="00684469" w:rsidRPr="00FE6C77">
        <w:rPr>
          <w:sz w:val="24"/>
          <w:szCs w:val="24"/>
        </w:rPr>
        <w:t xml:space="preserve"> </w:t>
      </w:r>
      <w:r w:rsidRPr="00FE6C77">
        <w:rPr>
          <w:sz w:val="24"/>
          <w:szCs w:val="24"/>
        </w:rPr>
        <w:t xml:space="preserve">oraz na tablicy ogłoszeń w siedzibie zamawiającego wskazanej w </w:t>
      </w:r>
      <w:proofErr w:type="spellStart"/>
      <w:r w:rsidRPr="00FE6C77">
        <w:rPr>
          <w:sz w:val="24"/>
          <w:szCs w:val="24"/>
        </w:rPr>
        <w:t>pkt</w:t>
      </w:r>
      <w:proofErr w:type="spellEnd"/>
      <w:r w:rsidRPr="00FE6C77">
        <w:rPr>
          <w:sz w:val="24"/>
          <w:szCs w:val="24"/>
        </w:rPr>
        <w:t xml:space="preserve"> I niniejszej </w:t>
      </w:r>
      <w:proofErr w:type="spellStart"/>
      <w:r w:rsidRPr="00FE6C77">
        <w:rPr>
          <w:sz w:val="24"/>
          <w:szCs w:val="24"/>
        </w:rPr>
        <w:t>siwz</w:t>
      </w:r>
      <w:proofErr w:type="spellEnd"/>
      <w:r w:rsidRPr="00FE6C77">
        <w:rPr>
          <w:sz w:val="24"/>
          <w:szCs w:val="24"/>
        </w:rPr>
        <w:t>.</w:t>
      </w:r>
    </w:p>
    <w:p w:rsidR="005142A5" w:rsidRPr="00FE6C77" w:rsidRDefault="005142A5" w:rsidP="005142A5">
      <w:pPr>
        <w:rPr>
          <w:sz w:val="24"/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Wykonawca, którego oferta zostanie uznana za najkorzystniejszą, przed podpisaniem umowy zobowiązany jest do:</w:t>
      </w:r>
    </w:p>
    <w:p w:rsidR="005142A5" w:rsidRPr="00FE6C77" w:rsidRDefault="005142A5" w:rsidP="00C35D8B">
      <w:pPr>
        <w:pStyle w:val="Stopka"/>
        <w:numPr>
          <w:ilvl w:val="2"/>
          <w:numId w:val="13"/>
        </w:numPr>
        <w:tabs>
          <w:tab w:val="clear" w:pos="2340"/>
          <w:tab w:val="clear" w:pos="4536"/>
          <w:tab w:val="clear" w:pos="9072"/>
          <w:tab w:val="num" w:pos="720"/>
        </w:tabs>
        <w:ind w:left="720"/>
        <w:jc w:val="both"/>
        <w:rPr>
          <w:szCs w:val="24"/>
        </w:rPr>
      </w:pPr>
      <w:r w:rsidRPr="00FE6C77">
        <w:rPr>
          <w:szCs w:val="24"/>
        </w:rPr>
        <w:t>wniesienia zabezpieczenia należytego wykonania umowy, najpóźniej w dniu podpisania umowy,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720" w:hanging="720"/>
        <w:jc w:val="both"/>
        <w:rPr>
          <w:szCs w:val="24"/>
        </w:rPr>
      </w:pPr>
      <w:r w:rsidRPr="00FE6C77">
        <w:rPr>
          <w:szCs w:val="24"/>
        </w:rPr>
        <w:t xml:space="preserve">       b) przedłożenia umowy regulującej współpracę wykonawców wspólnie ubiegających się                    o udzielenie zamówienia, 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ind w:left="540" w:hanging="180"/>
        <w:jc w:val="both"/>
        <w:rPr>
          <w:szCs w:val="24"/>
        </w:rPr>
      </w:pPr>
      <w:r w:rsidRPr="00FE6C77">
        <w:rPr>
          <w:szCs w:val="24"/>
        </w:rPr>
        <w:t>c) złożenia informacji o osobach umocowanych do zawarcia umowy i okazania ich pełnomocnictwa, jeżeli taka konieczność zaistnieje.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spacing w:line="360" w:lineRule="auto"/>
        <w:ind w:left="360"/>
        <w:jc w:val="both"/>
        <w:rPr>
          <w:szCs w:val="24"/>
        </w:rPr>
      </w:pPr>
      <w:r w:rsidRPr="00FE6C77">
        <w:rPr>
          <w:szCs w:val="24"/>
        </w:rPr>
        <w:t>Termin i miejsce podpisania umowy</w:t>
      </w:r>
    </w:p>
    <w:p w:rsidR="005142A5" w:rsidRPr="00FE6C77" w:rsidRDefault="005142A5" w:rsidP="005142A5">
      <w:pPr>
        <w:ind w:left="360"/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 xml:space="preserve">Zamawiający wskaże termin i miejsce podpisania umowy z wykonawcą, którego oferta zostanie uznana za najkorzystniejszą, w piśmie zawierającym informacje, o których mowa w </w:t>
      </w:r>
      <w:proofErr w:type="spellStart"/>
      <w:r w:rsidRPr="00FE6C77">
        <w:rPr>
          <w:sz w:val="24"/>
          <w:szCs w:val="24"/>
        </w:rPr>
        <w:t>ppkt</w:t>
      </w:r>
      <w:proofErr w:type="spellEnd"/>
      <w:r w:rsidRPr="00FE6C77">
        <w:rPr>
          <w:sz w:val="24"/>
          <w:szCs w:val="24"/>
        </w:rPr>
        <w:t xml:space="preserve"> 1.</w:t>
      </w:r>
    </w:p>
    <w:p w:rsidR="005142A5" w:rsidRPr="00FE6C77" w:rsidRDefault="005142A5" w:rsidP="005142A5">
      <w:pPr>
        <w:pStyle w:val="Stopka"/>
        <w:tabs>
          <w:tab w:val="clear" w:pos="4536"/>
          <w:tab w:val="clear" w:pos="9072"/>
        </w:tabs>
        <w:jc w:val="both"/>
        <w:rPr>
          <w:szCs w:val="24"/>
        </w:rPr>
      </w:pPr>
    </w:p>
    <w:p w:rsidR="005142A5" w:rsidRPr="00FE6C77" w:rsidRDefault="005142A5" w:rsidP="00C35D8B">
      <w:pPr>
        <w:pStyle w:val="Stopka"/>
        <w:numPr>
          <w:ilvl w:val="1"/>
          <w:numId w:val="13"/>
        </w:numPr>
        <w:tabs>
          <w:tab w:val="clear" w:pos="1440"/>
          <w:tab w:val="clear" w:pos="4536"/>
          <w:tab w:val="clear" w:pos="9072"/>
          <w:tab w:val="num" w:pos="360"/>
        </w:tabs>
        <w:ind w:left="360"/>
        <w:jc w:val="both"/>
        <w:rPr>
          <w:szCs w:val="24"/>
        </w:rPr>
      </w:pPr>
      <w:r w:rsidRPr="00FE6C77">
        <w:rPr>
          <w:szCs w:val="24"/>
        </w:rPr>
        <w:t>Umowa zostanie zawarta na warunkach określonych</w:t>
      </w:r>
      <w:r w:rsidR="00684469">
        <w:rPr>
          <w:szCs w:val="24"/>
        </w:rPr>
        <w:t xml:space="preserve"> w załączniku do niniejszej SIWZ</w:t>
      </w:r>
      <w:r w:rsidRPr="00FE6C77">
        <w:rPr>
          <w:szCs w:val="24"/>
        </w:rPr>
        <w:t>.</w:t>
      </w:r>
    </w:p>
    <w:p w:rsidR="005142A5" w:rsidRPr="00FE6C77" w:rsidRDefault="005142A5" w:rsidP="005142A5">
      <w:pPr>
        <w:pStyle w:val="Nagwek4"/>
        <w:spacing w:line="360" w:lineRule="auto"/>
        <w:rPr>
          <w:sz w:val="24"/>
          <w:szCs w:val="24"/>
        </w:rPr>
      </w:pPr>
      <w:r w:rsidRPr="00FE6C77">
        <w:rPr>
          <w:sz w:val="24"/>
          <w:szCs w:val="24"/>
        </w:rPr>
        <w:t>XXI. Wymagania dotyczące zabezpieczenia należytego wykonania umowy</w:t>
      </w:r>
    </w:p>
    <w:p w:rsidR="005142A5" w:rsidRPr="00FE6C77" w:rsidRDefault="003303E7" w:rsidP="003303E7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nie żąda wnoszenia</w:t>
      </w:r>
      <w:r w:rsidR="005142A5" w:rsidRPr="00FE6C77">
        <w:rPr>
          <w:sz w:val="24"/>
          <w:szCs w:val="24"/>
        </w:rPr>
        <w:t xml:space="preserve"> zabezpieczenie należytego wykonania umowy</w:t>
      </w:r>
      <w:r>
        <w:rPr>
          <w:sz w:val="24"/>
          <w:szCs w:val="24"/>
        </w:rPr>
        <w:t>.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pStyle w:val="Nagwek3"/>
        <w:jc w:val="both"/>
        <w:rPr>
          <w:szCs w:val="24"/>
        </w:rPr>
      </w:pPr>
      <w:r w:rsidRPr="00FE6C77">
        <w:rPr>
          <w:szCs w:val="24"/>
        </w:rPr>
        <w:t>XXII. Istotne dla stron postanowienia umowy</w:t>
      </w: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E82661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Istotne postanowienia umowy zawarte są we wzorze umowy, który jest </w:t>
      </w:r>
      <w:r w:rsidR="00684469">
        <w:rPr>
          <w:sz w:val="24"/>
          <w:szCs w:val="24"/>
        </w:rPr>
        <w:t>załącznikiem  do niniejszej SIWZ</w:t>
      </w:r>
      <w:r w:rsidRPr="00FE6C77">
        <w:rPr>
          <w:sz w:val="24"/>
          <w:szCs w:val="24"/>
        </w:rPr>
        <w:t>.</w:t>
      </w:r>
    </w:p>
    <w:p w:rsidR="00E82661" w:rsidRPr="00AF4237" w:rsidRDefault="00E82661" w:rsidP="00E82661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zgodnie z art. 144 ustawy prawo zamówień publicznych dopuszcza </w:t>
      </w:r>
      <w:r w:rsidRPr="00AF4237">
        <w:rPr>
          <w:sz w:val="24"/>
          <w:szCs w:val="24"/>
        </w:rPr>
        <w:t>zmiany zawartej umowy pod następującymi warunkami</w:t>
      </w:r>
      <w:r>
        <w:rPr>
          <w:sz w:val="24"/>
          <w:szCs w:val="24"/>
        </w:rPr>
        <w:t xml:space="preserve">. </w:t>
      </w:r>
      <w:r w:rsidRPr="00AF4237">
        <w:rPr>
          <w:sz w:val="24"/>
          <w:szCs w:val="24"/>
        </w:rPr>
        <w:t xml:space="preserve">Zmiana nie może dotyczyć wysokości wynagrodzenia za wykonany przedmiot zamówienia </w:t>
      </w:r>
    </w:p>
    <w:p w:rsidR="00E82661" w:rsidRPr="00E50CE3" w:rsidRDefault="00E82661" w:rsidP="00E82661">
      <w:pPr>
        <w:ind w:firstLine="708"/>
        <w:jc w:val="both"/>
        <w:rPr>
          <w:sz w:val="24"/>
          <w:szCs w:val="24"/>
        </w:rPr>
      </w:pPr>
      <w:r w:rsidRPr="00E50CE3">
        <w:rPr>
          <w:sz w:val="24"/>
          <w:szCs w:val="24"/>
        </w:rPr>
        <w:t xml:space="preserve">Zmiany mogą </w:t>
      </w:r>
      <w:r>
        <w:rPr>
          <w:sz w:val="24"/>
          <w:szCs w:val="24"/>
        </w:rPr>
        <w:t>być spowodowane</w:t>
      </w:r>
      <w:r w:rsidRPr="00E50CE3">
        <w:rPr>
          <w:sz w:val="24"/>
          <w:szCs w:val="24"/>
        </w:rPr>
        <w:t xml:space="preserve"> następującymi okolicznościami: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osób, przy pomocy których Wykonawca realizuje przedmiot umowy, na inne spełniające warunki określone w SIWZ np. osób z uprawnieniami;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osób podanych w ofercie wykonawcy, przy pomocy których Wykonawca realizuje przedmiot umowy, nie wymaga aneksu do umowy (zmiana jest możliwa na osoby spełniające wymogi SIWZ, a dla skutecznej zmiany niezbędne jest uzyskanie zgody Zamawiającego na zaproponowaną osobę);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Siła wyższa uniemożliwiająca wykonanie przedmiotu umowy zgodnie z SIWZ;</w:t>
      </w:r>
    </w:p>
    <w:p w:rsidR="00E82661" w:rsidRPr="00E50CE3" w:rsidRDefault="00E82661" w:rsidP="00E82661">
      <w:pPr>
        <w:numPr>
          <w:ilvl w:val="0"/>
          <w:numId w:val="34"/>
        </w:numPr>
        <w:rPr>
          <w:sz w:val="24"/>
          <w:szCs w:val="24"/>
        </w:rPr>
      </w:pPr>
      <w:r w:rsidRPr="00E50CE3">
        <w:rPr>
          <w:sz w:val="24"/>
          <w:szCs w:val="24"/>
        </w:rPr>
        <w:t>Zmiana obowiązującej stawki VAT;</w:t>
      </w:r>
    </w:p>
    <w:p w:rsidR="00E82661" w:rsidRPr="00E50CE3" w:rsidRDefault="00E82661" w:rsidP="00E82661">
      <w:pPr>
        <w:ind w:left="720"/>
        <w:rPr>
          <w:sz w:val="24"/>
          <w:szCs w:val="24"/>
        </w:rPr>
      </w:pPr>
    </w:p>
    <w:p w:rsidR="00E82661" w:rsidRPr="00E50CE3" w:rsidRDefault="00E82661" w:rsidP="00E82661">
      <w:pPr>
        <w:ind w:left="720"/>
        <w:rPr>
          <w:sz w:val="24"/>
          <w:szCs w:val="24"/>
        </w:rPr>
      </w:pPr>
      <w:r w:rsidRPr="00E50CE3">
        <w:rPr>
          <w:sz w:val="24"/>
          <w:szCs w:val="24"/>
        </w:rPr>
        <w:t>Nie stanowi zmiany umowy w rozumieniu art. 144 ustawy Prawo Zamówień Publicznych: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 xml:space="preserve">Zmiana danych teleadresowych, </w:t>
      </w:r>
    </w:p>
    <w:p w:rsidR="00E82661" w:rsidRPr="00E50CE3" w:rsidRDefault="00E82661" w:rsidP="00E82661">
      <w:pPr>
        <w:numPr>
          <w:ilvl w:val="0"/>
          <w:numId w:val="35"/>
        </w:numPr>
        <w:rPr>
          <w:sz w:val="24"/>
          <w:szCs w:val="24"/>
        </w:rPr>
      </w:pPr>
      <w:r w:rsidRPr="00E50CE3">
        <w:rPr>
          <w:sz w:val="24"/>
          <w:szCs w:val="24"/>
        </w:rPr>
        <w:t>Zmiana danych związanych z obsługą administracyjno-organizacyjną umowy (np. zmiana nr rachunku bankowego).</w:t>
      </w:r>
    </w:p>
    <w:p w:rsidR="00E82661" w:rsidRPr="00FE6C77" w:rsidRDefault="00E82661" w:rsidP="00E82661">
      <w:pPr>
        <w:jc w:val="both"/>
        <w:rPr>
          <w:sz w:val="24"/>
          <w:szCs w:val="24"/>
        </w:rPr>
      </w:pPr>
    </w:p>
    <w:p w:rsidR="00AD577C" w:rsidRPr="008E242D" w:rsidRDefault="00AD577C" w:rsidP="00AD577C">
      <w:pPr>
        <w:pStyle w:val="Nagwek3"/>
        <w:spacing w:line="360" w:lineRule="auto"/>
        <w:jc w:val="both"/>
        <w:rPr>
          <w:szCs w:val="24"/>
        </w:rPr>
      </w:pPr>
      <w:r w:rsidRPr="008E242D">
        <w:rPr>
          <w:szCs w:val="24"/>
        </w:rPr>
        <w:t>XXIII. Pouczenie o środkach ochrony prawnej</w:t>
      </w:r>
    </w:p>
    <w:p w:rsidR="00AD577C" w:rsidRPr="008E242D" w:rsidRDefault="00AD577C" w:rsidP="00AD577C">
      <w:pPr>
        <w:autoSpaceDE w:val="0"/>
        <w:autoSpaceDN w:val="0"/>
        <w:adjustRightInd w:val="0"/>
        <w:rPr>
          <w:rFonts w:eastAsia="TimesNewRoman,Bold"/>
          <w:sz w:val="24"/>
          <w:szCs w:val="24"/>
        </w:rPr>
      </w:pPr>
      <w:r w:rsidRPr="008E242D">
        <w:rPr>
          <w:rFonts w:eastAsia="TimesNewRoman,Bold"/>
          <w:bCs/>
          <w:sz w:val="24"/>
          <w:szCs w:val="24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 Środki ochrony prawnej wobec ogłoszenia o zamówieniu oraz specyfikacji istotnych warunków zamówienia przysługują również organizacjom wpisanym na listę, o której mowa w art. 154 pkt 5 PZP.</w:t>
      </w: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</w:p>
    <w:p w:rsidR="00AD577C" w:rsidRPr="008E242D" w:rsidRDefault="00AD577C" w:rsidP="00AD577C">
      <w:pPr>
        <w:jc w:val="both"/>
        <w:rPr>
          <w:b/>
          <w:sz w:val="24"/>
          <w:szCs w:val="24"/>
        </w:rPr>
      </w:pPr>
      <w:r w:rsidRPr="008E242D">
        <w:rPr>
          <w:b/>
          <w:sz w:val="24"/>
          <w:szCs w:val="24"/>
        </w:rPr>
        <w:t xml:space="preserve">Odwołanie 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1. W niniejszym postępowaniu przysługuje odwołanie od następujących czynności </w:t>
      </w:r>
      <w:r w:rsidRPr="008E242D">
        <w:rPr>
          <w:bCs/>
          <w:sz w:val="24"/>
          <w:szCs w:val="24"/>
        </w:rPr>
        <w:t>zamawiającego:</w:t>
      </w:r>
    </w:p>
    <w:p w:rsidR="00AD577C" w:rsidRPr="008E242D" w:rsidRDefault="00AD577C" w:rsidP="00AD577C">
      <w:pPr>
        <w:tabs>
          <w:tab w:val="num" w:pos="3000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opisu sposobu dokonywania oceny spełniania warunków udziału w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powaniu;</w:t>
      </w:r>
    </w:p>
    <w:p w:rsidR="00AD577C" w:rsidRPr="008E242D" w:rsidRDefault="00AD577C" w:rsidP="00AD577C">
      <w:pPr>
        <w:autoSpaceDE w:val="0"/>
        <w:autoSpaceDN w:val="0"/>
        <w:adjustRightInd w:val="0"/>
        <w:rPr>
          <w:bCs/>
          <w:sz w:val="24"/>
          <w:szCs w:val="24"/>
        </w:rPr>
      </w:pPr>
      <w:r w:rsidRPr="008E242D">
        <w:rPr>
          <w:bCs/>
          <w:sz w:val="24"/>
          <w:szCs w:val="24"/>
        </w:rPr>
        <w:t>- wykluczenia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 z post</w:t>
      </w:r>
      <w:r w:rsidRPr="008E242D">
        <w:rPr>
          <w:rFonts w:eastAsia="TimesNewRoman,Bold"/>
          <w:bCs/>
          <w:sz w:val="24"/>
          <w:szCs w:val="24"/>
        </w:rPr>
        <w:t>ę</w:t>
      </w:r>
      <w:r w:rsidRPr="008E242D">
        <w:rPr>
          <w:bCs/>
          <w:sz w:val="24"/>
          <w:szCs w:val="24"/>
        </w:rPr>
        <w:t>powania o udzielenie zamówienia;</w:t>
      </w:r>
    </w:p>
    <w:p w:rsidR="00AD577C" w:rsidRPr="008E242D" w:rsidRDefault="00AD577C" w:rsidP="00AD577C">
      <w:pPr>
        <w:autoSpaceDE w:val="0"/>
        <w:autoSpaceDN w:val="0"/>
        <w:adjustRightInd w:val="0"/>
        <w:rPr>
          <w:sz w:val="24"/>
          <w:szCs w:val="24"/>
        </w:rPr>
      </w:pPr>
      <w:r w:rsidRPr="008E242D">
        <w:rPr>
          <w:bCs/>
          <w:sz w:val="24"/>
          <w:szCs w:val="24"/>
        </w:rPr>
        <w:t>- odrzucenia oferty odwołuj</w:t>
      </w:r>
      <w:r w:rsidRPr="008E242D">
        <w:rPr>
          <w:rFonts w:eastAsia="TimesNewRoman,Bold"/>
          <w:bCs/>
          <w:sz w:val="24"/>
          <w:szCs w:val="24"/>
        </w:rPr>
        <w:t>ą</w:t>
      </w:r>
      <w:r w:rsidRPr="008E242D">
        <w:rPr>
          <w:bCs/>
          <w:sz w:val="24"/>
          <w:szCs w:val="24"/>
        </w:rPr>
        <w:t>cego.</w:t>
      </w:r>
    </w:p>
    <w:p w:rsidR="00AD577C" w:rsidRPr="008E242D" w:rsidRDefault="00AD577C" w:rsidP="00AD577C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E242D">
        <w:rPr>
          <w:bCs/>
          <w:color w:val="000000"/>
          <w:sz w:val="24"/>
          <w:szCs w:val="24"/>
        </w:rPr>
        <w:t xml:space="preserve">2. Odwołanie wnosi się do Prezesa Urzędu w terminach i na zasadach określonych w </w:t>
      </w:r>
      <w:r>
        <w:rPr>
          <w:bCs/>
          <w:color w:val="000000"/>
          <w:sz w:val="24"/>
          <w:szCs w:val="24"/>
        </w:rPr>
        <w:t xml:space="preserve">dziale </w:t>
      </w:r>
      <w:r w:rsidR="00684469">
        <w:rPr>
          <w:bCs/>
          <w:color w:val="000000"/>
          <w:sz w:val="24"/>
          <w:szCs w:val="24"/>
        </w:rPr>
        <w:t>VI ustawy - P</w:t>
      </w:r>
      <w:r w:rsidRPr="008E242D">
        <w:rPr>
          <w:bCs/>
          <w:color w:val="000000"/>
          <w:sz w:val="24"/>
          <w:szCs w:val="24"/>
        </w:rPr>
        <w:t xml:space="preserve">rawo zamówień publicznych.. </w:t>
      </w:r>
    </w:p>
    <w:p w:rsidR="00AD577C" w:rsidRPr="008E242D" w:rsidRDefault="00AD577C" w:rsidP="00AD577C">
      <w:pPr>
        <w:jc w:val="both"/>
        <w:rPr>
          <w:sz w:val="24"/>
          <w:szCs w:val="24"/>
        </w:rPr>
      </w:pPr>
    </w:p>
    <w:p w:rsidR="005142A5" w:rsidRPr="00FE6C77" w:rsidRDefault="005142A5" w:rsidP="005142A5">
      <w:pPr>
        <w:jc w:val="both"/>
        <w:rPr>
          <w:sz w:val="24"/>
          <w:szCs w:val="24"/>
        </w:rPr>
      </w:pPr>
    </w:p>
    <w:p w:rsidR="003F0831" w:rsidRPr="00FE6C77" w:rsidRDefault="003F0831" w:rsidP="005142A5">
      <w:pPr>
        <w:jc w:val="both"/>
        <w:rPr>
          <w:b/>
          <w:sz w:val="24"/>
          <w:szCs w:val="24"/>
        </w:rPr>
      </w:pPr>
    </w:p>
    <w:p w:rsidR="005142A5" w:rsidRPr="00FE6C77" w:rsidRDefault="005142A5" w:rsidP="005142A5">
      <w:pPr>
        <w:spacing w:line="360" w:lineRule="auto"/>
        <w:jc w:val="both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Wykaz załączników: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lastRenderedPageBreak/>
        <w:t xml:space="preserve">Formularz oferty 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>Oświadczenie o spełnian</w:t>
      </w:r>
      <w:r w:rsidR="00684469">
        <w:rPr>
          <w:sz w:val="24"/>
          <w:szCs w:val="24"/>
        </w:rPr>
        <w:t>iu warunków z art. 22 ust. 1 PZP</w:t>
      </w:r>
    </w:p>
    <w:p w:rsidR="005142A5" w:rsidRPr="00FE6C77" w:rsidRDefault="005142A5" w:rsidP="005142A5">
      <w:pPr>
        <w:numPr>
          <w:ilvl w:val="0"/>
          <w:numId w:val="3"/>
        </w:numPr>
        <w:tabs>
          <w:tab w:val="left" w:pos="0"/>
        </w:tabs>
        <w:jc w:val="both"/>
        <w:rPr>
          <w:sz w:val="24"/>
          <w:szCs w:val="24"/>
        </w:rPr>
      </w:pPr>
      <w:r w:rsidRPr="00FE6C77">
        <w:rPr>
          <w:sz w:val="24"/>
          <w:szCs w:val="24"/>
        </w:rPr>
        <w:t xml:space="preserve">Wzór umowy </w:t>
      </w:r>
    </w:p>
    <w:p w:rsidR="005142A5" w:rsidRPr="00B56EFE" w:rsidRDefault="005142A5" w:rsidP="005142A5">
      <w:pPr>
        <w:ind w:left="3960" w:hanging="3960"/>
        <w:jc w:val="both"/>
        <w:rPr>
          <w:sz w:val="22"/>
          <w:szCs w:val="22"/>
        </w:rPr>
      </w:pPr>
    </w:p>
    <w:p w:rsidR="005142A5" w:rsidRDefault="005142A5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3F0831" w:rsidRDefault="003F0831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684469" w:rsidRDefault="00684469" w:rsidP="005142A5"/>
    <w:p w:rsidR="009E2BC8" w:rsidRDefault="0092450F" w:rsidP="0092450F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</w:t>
      </w:r>
    </w:p>
    <w:p w:rsidR="009E2BC8" w:rsidRDefault="009E2BC8" w:rsidP="0092450F">
      <w:pPr>
        <w:rPr>
          <w:sz w:val="24"/>
          <w:szCs w:val="24"/>
        </w:rPr>
      </w:pPr>
    </w:p>
    <w:p w:rsidR="003F0831" w:rsidRPr="0092450F" w:rsidRDefault="0092450F" w:rsidP="00B4189D">
      <w:pPr>
        <w:rPr>
          <w:sz w:val="24"/>
          <w:szCs w:val="24"/>
        </w:rPr>
      </w:pPr>
      <w:r w:rsidRPr="0092450F">
        <w:rPr>
          <w:sz w:val="24"/>
          <w:szCs w:val="24"/>
        </w:rPr>
        <w:t xml:space="preserve">                                                                                   </w:t>
      </w:r>
    </w:p>
    <w:p w:rsidR="00DB46B7" w:rsidRDefault="00DB46B7" w:rsidP="0003018E">
      <w:pPr>
        <w:rPr>
          <w:sz w:val="24"/>
        </w:rPr>
      </w:pPr>
    </w:p>
    <w:sectPr w:rsidR="00DB46B7" w:rsidSect="000D78D7">
      <w:footerReference w:type="even" r:id="rId10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6B" w:rsidRDefault="00A97E6B">
      <w:r>
        <w:separator/>
      </w:r>
    </w:p>
  </w:endnote>
  <w:endnote w:type="continuationSeparator" w:id="0">
    <w:p w:rsidR="00A97E6B" w:rsidRDefault="00A97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77" w:rsidRDefault="003C0A83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4E7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4E77" w:rsidRDefault="00284E7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6B" w:rsidRDefault="00A97E6B">
      <w:r>
        <w:separator/>
      </w:r>
    </w:p>
  </w:footnote>
  <w:footnote w:type="continuationSeparator" w:id="0">
    <w:p w:rsidR="00A97E6B" w:rsidRDefault="00A97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6B8"/>
    <w:multiLevelType w:val="hybridMultilevel"/>
    <w:tmpl w:val="7262A5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68ACA6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351B4"/>
    <w:multiLevelType w:val="hybridMultilevel"/>
    <w:tmpl w:val="4E02F1E0"/>
    <w:lvl w:ilvl="0" w:tplc="7C9626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80B3DF7"/>
    <w:multiLevelType w:val="hybridMultilevel"/>
    <w:tmpl w:val="78EECF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6555C"/>
    <w:multiLevelType w:val="singleLevel"/>
    <w:tmpl w:val="42AAF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D73FA4"/>
    <w:multiLevelType w:val="hybridMultilevel"/>
    <w:tmpl w:val="4F3AD72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DAC29D1"/>
    <w:multiLevelType w:val="multilevel"/>
    <w:tmpl w:val="E4BC91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1B5351"/>
    <w:multiLevelType w:val="hybridMultilevel"/>
    <w:tmpl w:val="FCE23866"/>
    <w:lvl w:ilvl="0" w:tplc="E38E4742">
      <w:start w:val="1"/>
      <w:numFmt w:val="lowerLetter"/>
      <w:lvlText w:val="%1)"/>
      <w:lvlJc w:val="left"/>
      <w:pPr>
        <w:tabs>
          <w:tab w:val="num" w:pos="900"/>
        </w:tabs>
        <w:ind w:left="900" w:hanging="600"/>
      </w:pPr>
      <w:rPr>
        <w:rFonts w:hint="default"/>
      </w:rPr>
    </w:lvl>
    <w:lvl w:ilvl="1" w:tplc="47A6040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ED3496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E5027"/>
    <w:multiLevelType w:val="hybridMultilevel"/>
    <w:tmpl w:val="62A82A00"/>
    <w:lvl w:ilvl="0" w:tplc="D6421D2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647C1E"/>
    <w:multiLevelType w:val="hybridMultilevel"/>
    <w:tmpl w:val="A03467E0"/>
    <w:lvl w:ilvl="0" w:tplc="90DE0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F45D6"/>
    <w:multiLevelType w:val="hybridMultilevel"/>
    <w:tmpl w:val="EF64515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67B7C"/>
    <w:multiLevelType w:val="hybridMultilevel"/>
    <w:tmpl w:val="E278CF70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8755F0"/>
    <w:multiLevelType w:val="hybridMultilevel"/>
    <w:tmpl w:val="226C08AE"/>
    <w:lvl w:ilvl="0" w:tplc="79FAC94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C626AFC"/>
    <w:multiLevelType w:val="hybridMultilevel"/>
    <w:tmpl w:val="19B6CBD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E953B82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DED409C6">
      <w:start w:val="1"/>
      <w:numFmt w:val="bullet"/>
      <w:lvlText w:val="–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7">
    <w:nsid w:val="32A05307"/>
    <w:multiLevelType w:val="hybridMultilevel"/>
    <w:tmpl w:val="916442AA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F474CE4C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6812E7A0">
      <w:start w:val="1"/>
      <w:numFmt w:val="bullet"/>
      <w:lvlText w:val="-"/>
      <w:lvlJc w:val="left"/>
      <w:pPr>
        <w:tabs>
          <w:tab w:val="num" w:pos="2600"/>
        </w:tabs>
        <w:ind w:left="2600" w:hanging="360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Marlett" w:hAnsi="Marlett" w:hint="default"/>
      </w:rPr>
    </w:lvl>
  </w:abstractNum>
  <w:abstractNum w:abstractNumId="18">
    <w:nsid w:val="342E18D5"/>
    <w:multiLevelType w:val="hybridMultilevel"/>
    <w:tmpl w:val="99C82A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25B32"/>
    <w:multiLevelType w:val="hybridMultilevel"/>
    <w:tmpl w:val="B7F81350"/>
    <w:lvl w:ilvl="0" w:tplc="128CF80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05AD0"/>
    <w:multiLevelType w:val="hybridMultilevel"/>
    <w:tmpl w:val="3CC487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0E3A77"/>
    <w:multiLevelType w:val="hybridMultilevel"/>
    <w:tmpl w:val="441898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5D00D29"/>
    <w:multiLevelType w:val="multilevel"/>
    <w:tmpl w:val="F0C0B4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295"/>
        </w:tabs>
        <w:ind w:left="1295" w:hanging="360"/>
      </w:pPr>
      <w:rPr>
        <w:rFonts w:hint="default"/>
        <w:sz w:val="20"/>
        <w:szCs w:val="20"/>
      </w:rPr>
    </w:lvl>
    <w:lvl w:ilvl="2">
      <w:start w:val="3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4B967684"/>
    <w:multiLevelType w:val="hybridMultilevel"/>
    <w:tmpl w:val="7F66D7BC"/>
    <w:lvl w:ilvl="0" w:tplc="D8D870A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B16C27C">
      <w:start w:val="5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4BC91045"/>
    <w:multiLevelType w:val="hybridMultilevel"/>
    <w:tmpl w:val="3D38EA88"/>
    <w:lvl w:ilvl="0" w:tplc="68723B84">
      <w:start w:val="1"/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hAnsi="Times New Roman" w:cs="Times New Roman" w:hint="default"/>
        <w:sz w:val="22"/>
        <w:szCs w:val="22"/>
      </w:rPr>
    </w:lvl>
    <w:lvl w:ilvl="1" w:tplc="85822BAE">
      <w:start w:val="3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Marlett" w:hAnsi="Marlett" w:hint="default"/>
      </w:rPr>
    </w:lvl>
  </w:abstractNum>
  <w:abstractNum w:abstractNumId="26">
    <w:nsid w:val="50133459"/>
    <w:multiLevelType w:val="hybridMultilevel"/>
    <w:tmpl w:val="E9D2BF72"/>
    <w:lvl w:ilvl="0" w:tplc="552CF232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E7A63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9233A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510A2"/>
    <w:multiLevelType w:val="hybridMultilevel"/>
    <w:tmpl w:val="61545FD6"/>
    <w:lvl w:ilvl="0" w:tplc="009233AC">
      <w:start w:val="1"/>
      <w:numFmt w:val="lowerLetter"/>
      <w:lvlText w:val="%1)"/>
      <w:lvlJc w:val="left"/>
      <w:pPr>
        <w:tabs>
          <w:tab w:val="num" w:pos="2400"/>
        </w:tabs>
        <w:ind w:left="24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abstractNum w:abstractNumId="30">
    <w:nsid w:val="608462AF"/>
    <w:multiLevelType w:val="multilevel"/>
    <w:tmpl w:val="0C322F56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0"/>
        </w:tabs>
        <w:ind w:left="2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0"/>
        </w:tabs>
        <w:ind w:left="3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0"/>
        </w:tabs>
        <w:ind w:left="5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</w:rPr>
    </w:lvl>
  </w:abstractNum>
  <w:abstractNum w:abstractNumId="31">
    <w:nsid w:val="64154B24"/>
    <w:multiLevelType w:val="hybridMultilevel"/>
    <w:tmpl w:val="67DA76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7768A"/>
    <w:multiLevelType w:val="hybridMultilevel"/>
    <w:tmpl w:val="CD30675A"/>
    <w:lvl w:ilvl="0" w:tplc="14044A2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31"/>
  </w:num>
  <w:num w:numId="5">
    <w:abstractNumId w:val="30"/>
  </w:num>
  <w:num w:numId="6">
    <w:abstractNumId w:val="18"/>
  </w:num>
  <w:num w:numId="7">
    <w:abstractNumId w:val="6"/>
  </w:num>
  <w:num w:numId="8">
    <w:abstractNumId w:val="9"/>
  </w:num>
  <w:num w:numId="9">
    <w:abstractNumId w:val="12"/>
  </w:num>
  <w:num w:numId="10">
    <w:abstractNumId w:val="25"/>
  </w:num>
  <w:num w:numId="11">
    <w:abstractNumId w:val="24"/>
  </w:num>
  <w:num w:numId="12">
    <w:abstractNumId w:val="13"/>
  </w:num>
  <w:num w:numId="13">
    <w:abstractNumId w:val="26"/>
  </w:num>
  <w:num w:numId="14">
    <w:abstractNumId w:val="16"/>
  </w:num>
  <w:num w:numId="15">
    <w:abstractNumId w:val="15"/>
  </w:num>
  <w:num w:numId="16">
    <w:abstractNumId w:val="7"/>
  </w:num>
  <w:num w:numId="17">
    <w:abstractNumId w:val="27"/>
  </w:num>
  <w:num w:numId="18">
    <w:abstractNumId w:val="17"/>
  </w:num>
  <w:num w:numId="19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9"/>
    <w:lvlOverride w:ilvl="0">
      <w:startOverride w:val="1"/>
    </w:lvlOverride>
  </w:num>
  <w:num w:numId="22">
    <w:abstractNumId w:val="1"/>
  </w:num>
  <w:num w:numId="23">
    <w:abstractNumId w:val="14"/>
  </w:num>
  <w:num w:numId="24">
    <w:abstractNumId w:val="8"/>
  </w:num>
  <w:num w:numId="25">
    <w:abstractNumId w:val="34"/>
  </w:num>
  <w:num w:numId="26">
    <w:abstractNumId w:val="28"/>
  </w:num>
  <w:num w:numId="27">
    <w:abstractNumId w:val="11"/>
  </w:num>
  <w:num w:numId="28">
    <w:abstractNumId w:val="20"/>
  </w:num>
  <w:num w:numId="29">
    <w:abstractNumId w:val="35"/>
  </w:num>
  <w:num w:numId="30">
    <w:abstractNumId w:val="32"/>
  </w:num>
  <w:num w:numId="31">
    <w:abstractNumId w:val="22"/>
  </w:num>
  <w:num w:numId="32">
    <w:abstractNumId w:val="4"/>
  </w:num>
  <w:num w:numId="33">
    <w:abstractNumId w:val="0"/>
  </w:num>
  <w:num w:numId="34">
    <w:abstractNumId w:val="21"/>
  </w:num>
  <w:num w:numId="35">
    <w:abstractNumId w:val="10"/>
  </w:num>
  <w:num w:numId="36">
    <w:abstractNumId w:val="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DC8"/>
    <w:rsid w:val="00005A58"/>
    <w:rsid w:val="00011562"/>
    <w:rsid w:val="00020217"/>
    <w:rsid w:val="0003018E"/>
    <w:rsid w:val="0003247B"/>
    <w:rsid w:val="000719F9"/>
    <w:rsid w:val="00075136"/>
    <w:rsid w:val="000805C4"/>
    <w:rsid w:val="0009240A"/>
    <w:rsid w:val="000C5A36"/>
    <w:rsid w:val="000D78D7"/>
    <w:rsid w:val="00103957"/>
    <w:rsid w:val="00104E27"/>
    <w:rsid w:val="00112CAF"/>
    <w:rsid w:val="00112F48"/>
    <w:rsid w:val="001724EC"/>
    <w:rsid w:val="0017294B"/>
    <w:rsid w:val="00180D1B"/>
    <w:rsid w:val="00193BE9"/>
    <w:rsid w:val="001A7151"/>
    <w:rsid w:val="001A7C44"/>
    <w:rsid w:val="001B7038"/>
    <w:rsid w:val="001B7F45"/>
    <w:rsid w:val="001C3FB6"/>
    <w:rsid w:val="001D09A8"/>
    <w:rsid w:val="001F3554"/>
    <w:rsid w:val="00214DFD"/>
    <w:rsid w:val="002234B5"/>
    <w:rsid w:val="002658B9"/>
    <w:rsid w:val="00284E77"/>
    <w:rsid w:val="00293A16"/>
    <w:rsid w:val="002A7EE1"/>
    <w:rsid w:val="002B1E88"/>
    <w:rsid w:val="002C02F2"/>
    <w:rsid w:val="002C4365"/>
    <w:rsid w:val="002E0E1A"/>
    <w:rsid w:val="002E673F"/>
    <w:rsid w:val="002E7166"/>
    <w:rsid w:val="002F17E0"/>
    <w:rsid w:val="00320C98"/>
    <w:rsid w:val="003218BB"/>
    <w:rsid w:val="00322805"/>
    <w:rsid w:val="003303E7"/>
    <w:rsid w:val="00350FAE"/>
    <w:rsid w:val="00366055"/>
    <w:rsid w:val="00383930"/>
    <w:rsid w:val="003C0A83"/>
    <w:rsid w:val="003D2CB8"/>
    <w:rsid w:val="003E111E"/>
    <w:rsid w:val="003E51E3"/>
    <w:rsid w:val="003F0831"/>
    <w:rsid w:val="003F6CFD"/>
    <w:rsid w:val="00441319"/>
    <w:rsid w:val="00454C4E"/>
    <w:rsid w:val="004622E1"/>
    <w:rsid w:val="00484B3E"/>
    <w:rsid w:val="00491EE9"/>
    <w:rsid w:val="004924D5"/>
    <w:rsid w:val="004B52AC"/>
    <w:rsid w:val="004D1164"/>
    <w:rsid w:val="004F2B16"/>
    <w:rsid w:val="00510AF4"/>
    <w:rsid w:val="005142A5"/>
    <w:rsid w:val="00534E28"/>
    <w:rsid w:val="00537940"/>
    <w:rsid w:val="005522EC"/>
    <w:rsid w:val="00570829"/>
    <w:rsid w:val="005829D2"/>
    <w:rsid w:val="005A0BB2"/>
    <w:rsid w:val="005B64B0"/>
    <w:rsid w:val="005C6396"/>
    <w:rsid w:val="005F3EE9"/>
    <w:rsid w:val="00610B39"/>
    <w:rsid w:val="00644063"/>
    <w:rsid w:val="006444B6"/>
    <w:rsid w:val="0067303C"/>
    <w:rsid w:val="00684469"/>
    <w:rsid w:val="006A2A45"/>
    <w:rsid w:val="006B0270"/>
    <w:rsid w:val="006F28FB"/>
    <w:rsid w:val="00707839"/>
    <w:rsid w:val="0073792D"/>
    <w:rsid w:val="0075007C"/>
    <w:rsid w:val="00763F69"/>
    <w:rsid w:val="00771DBB"/>
    <w:rsid w:val="00786410"/>
    <w:rsid w:val="00795AFE"/>
    <w:rsid w:val="007A4307"/>
    <w:rsid w:val="007B406E"/>
    <w:rsid w:val="007E1A79"/>
    <w:rsid w:val="007E2032"/>
    <w:rsid w:val="007F6FE8"/>
    <w:rsid w:val="0080313E"/>
    <w:rsid w:val="008069D1"/>
    <w:rsid w:val="00817882"/>
    <w:rsid w:val="00822441"/>
    <w:rsid w:val="00834536"/>
    <w:rsid w:val="008533CB"/>
    <w:rsid w:val="00862961"/>
    <w:rsid w:val="00870662"/>
    <w:rsid w:val="008717BC"/>
    <w:rsid w:val="00872DCE"/>
    <w:rsid w:val="00882AF8"/>
    <w:rsid w:val="008B1F12"/>
    <w:rsid w:val="008B6F4B"/>
    <w:rsid w:val="008E3C53"/>
    <w:rsid w:val="0092450F"/>
    <w:rsid w:val="0095228D"/>
    <w:rsid w:val="00975541"/>
    <w:rsid w:val="00992611"/>
    <w:rsid w:val="009B3300"/>
    <w:rsid w:val="009C42F8"/>
    <w:rsid w:val="009D3BB5"/>
    <w:rsid w:val="009E2BC8"/>
    <w:rsid w:val="009E6A95"/>
    <w:rsid w:val="009F3D38"/>
    <w:rsid w:val="00A07D14"/>
    <w:rsid w:val="00A70246"/>
    <w:rsid w:val="00A81741"/>
    <w:rsid w:val="00A875BC"/>
    <w:rsid w:val="00A933E2"/>
    <w:rsid w:val="00A97E6B"/>
    <w:rsid w:val="00AA74CA"/>
    <w:rsid w:val="00AC5FD5"/>
    <w:rsid w:val="00AD577C"/>
    <w:rsid w:val="00AD5C06"/>
    <w:rsid w:val="00AE0BEE"/>
    <w:rsid w:val="00AE1B91"/>
    <w:rsid w:val="00AF2212"/>
    <w:rsid w:val="00AF408E"/>
    <w:rsid w:val="00AF5744"/>
    <w:rsid w:val="00B2671F"/>
    <w:rsid w:val="00B267D2"/>
    <w:rsid w:val="00B35E05"/>
    <w:rsid w:val="00B370D7"/>
    <w:rsid w:val="00B4189D"/>
    <w:rsid w:val="00B70A59"/>
    <w:rsid w:val="00B873A7"/>
    <w:rsid w:val="00BA1CCF"/>
    <w:rsid w:val="00BB1CCF"/>
    <w:rsid w:val="00BE120A"/>
    <w:rsid w:val="00BE7EB8"/>
    <w:rsid w:val="00C05AAB"/>
    <w:rsid w:val="00C1253E"/>
    <w:rsid w:val="00C14507"/>
    <w:rsid w:val="00C35D8B"/>
    <w:rsid w:val="00C61D18"/>
    <w:rsid w:val="00C65402"/>
    <w:rsid w:val="00C9542E"/>
    <w:rsid w:val="00C97E52"/>
    <w:rsid w:val="00CB54CE"/>
    <w:rsid w:val="00CE5E01"/>
    <w:rsid w:val="00DA0DB8"/>
    <w:rsid w:val="00DA58AB"/>
    <w:rsid w:val="00DB35BA"/>
    <w:rsid w:val="00DB46B7"/>
    <w:rsid w:val="00DB4CAD"/>
    <w:rsid w:val="00DD4CCA"/>
    <w:rsid w:val="00E17DC8"/>
    <w:rsid w:val="00E70F0E"/>
    <w:rsid w:val="00E82661"/>
    <w:rsid w:val="00E95C50"/>
    <w:rsid w:val="00EB5874"/>
    <w:rsid w:val="00ED1603"/>
    <w:rsid w:val="00ED482A"/>
    <w:rsid w:val="00F10B7D"/>
    <w:rsid w:val="00F154E3"/>
    <w:rsid w:val="00F178DE"/>
    <w:rsid w:val="00F3291E"/>
    <w:rsid w:val="00F33728"/>
    <w:rsid w:val="00F559F7"/>
    <w:rsid w:val="00F57E2E"/>
    <w:rsid w:val="00F717BA"/>
    <w:rsid w:val="00F9389D"/>
    <w:rsid w:val="00FA1A58"/>
    <w:rsid w:val="00FA2A3B"/>
    <w:rsid w:val="00FA2DC2"/>
    <w:rsid w:val="00FB4073"/>
    <w:rsid w:val="00FD2444"/>
    <w:rsid w:val="00FE2E04"/>
    <w:rsid w:val="00FE6C77"/>
    <w:rsid w:val="00FF6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42A5"/>
  </w:style>
  <w:style w:type="paragraph" w:styleId="Nagwek1">
    <w:name w:val="heading 1"/>
    <w:basedOn w:val="Normalny"/>
    <w:next w:val="Normalny"/>
    <w:qFormat/>
    <w:rsid w:val="005142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14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142A5"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5142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142A5"/>
    <w:pPr>
      <w:keepNext/>
      <w:ind w:left="748" w:hanging="748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5142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142A5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rsid w:val="005142A5"/>
    <w:pPr>
      <w:jc w:val="both"/>
    </w:pPr>
    <w:rPr>
      <w:sz w:val="24"/>
    </w:rPr>
  </w:style>
  <w:style w:type="paragraph" w:styleId="Tekstpodstawowywcity">
    <w:name w:val="Body Text Indent"/>
    <w:basedOn w:val="Normalny"/>
    <w:rsid w:val="005142A5"/>
    <w:pPr>
      <w:ind w:left="187" w:hanging="187"/>
    </w:pPr>
    <w:rPr>
      <w:sz w:val="24"/>
    </w:rPr>
  </w:style>
  <w:style w:type="paragraph" w:styleId="Tekstpodstawowywcity2">
    <w:name w:val="Body Text Indent 2"/>
    <w:basedOn w:val="Normalny"/>
    <w:rsid w:val="005142A5"/>
    <w:pPr>
      <w:ind w:left="1496" w:hanging="374"/>
    </w:pPr>
    <w:rPr>
      <w:sz w:val="24"/>
    </w:rPr>
  </w:style>
  <w:style w:type="paragraph" w:styleId="Tekstpodstawowy2">
    <w:name w:val="Body Text 2"/>
    <w:basedOn w:val="Normalny"/>
    <w:rsid w:val="005142A5"/>
    <w:pPr>
      <w:jc w:val="both"/>
    </w:pPr>
    <w:rPr>
      <w:b/>
      <w:sz w:val="24"/>
    </w:rPr>
  </w:style>
  <w:style w:type="paragraph" w:styleId="Tekstpodstawowywcity3">
    <w:name w:val="Body Text Indent 3"/>
    <w:basedOn w:val="Normalny"/>
    <w:rsid w:val="005142A5"/>
    <w:pPr>
      <w:ind w:left="561" w:hanging="374"/>
    </w:pPr>
    <w:rPr>
      <w:sz w:val="24"/>
    </w:rPr>
  </w:style>
  <w:style w:type="character" w:styleId="Hipercze">
    <w:name w:val="Hyperlink"/>
    <w:basedOn w:val="Domylnaczcionkaakapitu"/>
    <w:rsid w:val="005142A5"/>
    <w:rPr>
      <w:color w:val="0000FF"/>
      <w:u w:val="single"/>
    </w:rPr>
  </w:style>
  <w:style w:type="paragraph" w:styleId="Tekstpodstawowy3">
    <w:name w:val="Body Text 3"/>
    <w:basedOn w:val="Normalny"/>
    <w:rsid w:val="005142A5"/>
    <w:pPr>
      <w:jc w:val="both"/>
    </w:pPr>
    <w:rPr>
      <w:rFonts w:ascii="Arial" w:hAnsi="Arial" w:cs="Arial"/>
      <w:sz w:val="22"/>
      <w:szCs w:val="22"/>
    </w:rPr>
  </w:style>
  <w:style w:type="character" w:styleId="Numerstrony">
    <w:name w:val="page number"/>
    <w:basedOn w:val="Domylnaczcionkaakapitu"/>
    <w:rsid w:val="005142A5"/>
  </w:style>
  <w:style w:type="paragraph" w:styleId="Nagwek">
    <w:name w:val="header"/>
    <w:basedOn w:val="Normalny"/>
    <w:rsid w:val="005142A5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5142A5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5142A5"/>
    <w:pPr>
      <w:ind w:left="850" w:hanging="425"/>
    </w:pPr>
  </w:style>
  <w:style w:type="paragraph" w:styleId="NormalnyWeb">
    <w:name w:val="Normal (Web)"/>
    <w:basedOn w:val="Normalny"/>
    <w:uiPriority w:val="99"/>
    <w:rsid w:val="005142A5"/>
    <w:pPr>
      <w:spacing w:before="100" w:beforeAutospacing="1" w:after="100" w:afterAutospacing="1"/>
      <w:jc w:val="both"/>
    </w:pPr>
  </w:style>
  <w:style w:type="paragraph" w:styleId="Tekstprzypisukocowego">
    <w:name w:val="endnote text"/>
    <w:basedOn w:val="Normalny"/>
    <w:semiHidden/>
    <w:rsid w:val="0073792D"/>
  </w:style>
  <w:style w:type="character" w:styleId="Odwoanieprzypisukocowego">
    <w:name w:val="endnote reference"/>
    <w:basedOn w:val="Domylnaczcionkaakapitu"/>
    <w:semiHidden/>
    <w:rsid w:val="0073792D"/>
    <w:rPr>
      <w:vertAlign w:val="superscript"/>
    </w:rPr>
  </w:style>
  <w:style w:type="paragraph" w:styleId="Tytu">
    <w:name w:val="Title"/>
    <w:basedOn w:val="Normalny"/>
    <w:qFormat/>
    <w:rsid w:val="0003018E"/>
    <w:pPr>
      <w:spacing w:line="360" w:lineRule="auto"/>
      <w:jc w:val="center"/>
    </w:pPr>
    <w:rPr>
      <w:b/>
      <w:sz w:val="24"/>
    </w:rPr>
  </w:style>
  <w:style w:type="character" w:customStyle="1" w:styleId="text">
    <w:name w:val="text"/>
    <w:basedOn w:val="Domylnaczcionkaakapitu"/>
    <w:rsid w:val="005F3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3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starach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iat.starach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owiat.starach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Zakład Obsługi Urzędu Miasta</Company>
  <LinksUpToDate>false</LinksUpToDate>
  <CharactersWithSpaces>26603</CharactersWithSpaces>
  <SharedDoc>false</SharedDoc>
  <HLinks>
    <vt:vector size="18" baseType="variant">
      <vt:variant>
        <vt:i4>3801199</vt:i4>
      </vt:variant>
      <vt:variant>
        <vt:i4>6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3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  <vt:variant>
        <vt:i4>3801199</vt:i4>
      </vt:variant>
      <vt:variant>
        <vt:i4>0</vt:i4>
      </vt:variant>
      <vt:variant>
        <vt:i4>0</vt:i4>
      </vt:variant>
      <vt:variant>
        <vt:i4>5</vt:i4>
      </vt:variant>
      <vt:variant>
        <vt:lpwstr>http://www.powiat.starachowice.pl/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Zakład Obsługi Urzędu Miasta</dc:creator>
  <cp:keywords/>
  <cp:lastModifiedBy>xx</cp:lastModifiedBy>
  <cp:revision>4</cp:revision>
  <cp:lastPrinted>2007-09-18T12:13:00Z</cp:lastPrinted>
  <dcterms:created xsi:type="dcterms:W3CDTF">2015-12-01T12:51:00Z</dcterms:created>
  <dcterms:modified xsi:type="dcterms:W3CDTF">2015-12-01T13:25:00Z</dcterms:modified>
</cp:coreProperties>
</file>