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8D" w:rsidRPr="00800724" w:rsidRDefault="00C0738D" w:rsidP="00C0738D">
      <w:pPr>
        <w:pStyle w:val="Default"/>
        <w:rPr>
          <w:rFonts w:ascii="Times New Roman" w:hAnsi="Times New Roman" w:cs="Times New Roman"/>
        </w:rPr>
      </w:pPr>
    </w:p>
    <w:p w:rsidR="006A4B49" w:rsidRDefault="00C0738D" w:rsidP="00C0738D">
      <w:pPr>
        <w:spacing w:line="360" w:lineRule="auto"/>
        <w:jc w:val="center"/>
        <w:rPr>
          <w:rFonts w:cs="Times New Roman"/>
          <w:b/>
          <w:bCs/>
          <w:sz w:val="96"/>
          <w:szCs w:val="96"/>
        </w:rPr>
      </w:pPr>
      <w:r w:rsidRPr="00800724">
        <w:rPr>
          <w:rFonts w:cs="Times New Roman"/>
          <w:b/>
          <w:bCs/>
          <w:sz w:val="96"/>
          <w:szCs w:val="96"/>
        </w:rPr>
        <w:t xml:space="preserve">STRATEGIA </w:t>
      </w:r>
    </w:p>
    <w:p w:rsidR="006A4B49" w:rsidRDefault="006A4B49" w:rsidP="006A4B49">
      <w:pPr>
        <w:spacing w:line="360" w:lineRule="auto"/>
        <w:jc w:val="center"/>
        <w:rPr>
          <w:rFonts w:cs="Times New Roman"/>
          <w:b/>
          <w:bCs/>
          <w:sz w:val="96"/>
          <w:szCs w:val="96"/>
        </w:rPr>
      </w:pPr>
      <w:r>
        <w:rPr>
          <w:rFonts w:cs="Times New Roman"/>
          <w:b/>
          <w:bCs/>
          <w:sz w:val="96"/>
          <w:szCs w:val="96"/>
        </w:rPr>
        <w:t xml:space="preserve">ROZWOJU </w:t>
      </w:r>
      <w:r w:rsidR="00EC5849">
        <w:rPr>
          <w:rFonts w:cs="Times New Roman"/>
          <w:b/>
          <w:bCs/>
          <w:sz w:val="96"/>
          <w:szCs w:val="96"/>
        </w:rPr>
        <w:t xml:space="preserve"> </w:t>
      </w:r>
      <w:r w:rsidR="00C0738D" w:rsidRPr="00800724">
        <w:rPr>
          <w:rFonts w:cs="Times New Roman"/>
          <w:b/>
          <w:bCs/>
          <w:sz w:val="96"/>
          <w:szCs w:val="96"/>
        </w:rPr>
        <w:t>OŚWIAT</w:t>
      </w:r>
      <w:r>
        <w:rPr>
          <w:rFonts w:cs="Times New Roman"/>
          <w:b/>
          <w:bCs/>
          <w:sz w:val="96"/>
          <w:szCs w:val="96"/>
        </w:rPr>
        <w:t>Y</w:t>
      </w:r>
    </w:p>
    <w:p w:rsidR="00C0738D" w:rsidRDefault="00C0738D" w:rsidP="00C0738D">
      <w:pPr>
        <w:spacing w:line="360" w:lineRule="auto"/>
        <w:jc w:val="center"/>
        <w:rPr>
          <w:rFonts w:cs="Times New Roman"/>
          <w:b/>
          <w:bCs/>
          <w:sz w:val="96"/>
          <w:szCs w:val="96"/>
        </w:rPr>
      </w:pPr>
      <w:r w:rsidRPr="00800724">
        <w:rPr>
          <w:rFonts w:cs="Times New Roman"/>
          <w:b/>
          <w:bCs/>
          <w:sz w:val="96"/>
          <w:szCs w:val="96"/>
        </w:rPr>
        <w:t>POWIATU STARACHOWICKIEGO</w:t>
      </w:r>
    </w:p>
    <w:p w:rsidR="007465BF" w:rsidRPr="007465BF" w:rsidRDefault="007465BF" w:rsidP="00C0738D">
      <w:pPr>
        <w:spacing w:line="360" w:lineRule="auto"/>
        <w:jc w:val="center"/>
        <w:rPr>
          <w:rFonts w:cs="Times New Roman"/>
          <w:b/>
          <w:sz w:val="80"/>
          <w:szCs w:val="80"/>
        </w:rPr>
      </w:pPr>
      <w:r w:rsidRPr="007465BF">
        <w:rPr>
          <w:rFonts w:cs="Times New Roman"/>
          <w:b/>
          <w:sz w:val="80"/>
          <w:szCs w:val="80"/>
        </w:rPr>
        <w:t>na lata 2016 -</w:t>
      </w:r>
      <w:r w:rsidR="00EC5849">
        <w:rPr>
          <w:rFonts w:cs="Times New Roman"/>
          <w:b/>
          <w:sz w:val="80"/>
          <w:szCs w:val="80"/>
        </w:rPr>
        <w:t xml:space="preserve"> </w:t>
      </w:r>
      <w:r w:rsidRPr="007465BF">
        <w:rPr>
          <w:rFonts w:cs="Times New Roman"/>
          <w:b/>
          <w:sz w:val="80"/>
          <w:szCs w:val="80"/>
        </w:rPr>
        <w:t>2022</w:t>
      </w:r>
    </w:p>
    <w:p w:rsidR="007465BF" w:rsidRDefault="007465BF">
      <w:pPr>
        <w:rPr>
          <w:rFonts w:ascii="Times New Roman" w:hAnsi="Times New Roman" w:cs="Times New Roman"/>
          <w:sz w:val="24"/>
          <w:szCs w:val="24"/>
        </w:rPr>
      </w:pPr>
    </w:p>
    <w:p w:rsidR="007465BF" w:rsidRDefault="007465BF">
      <w:pPr>
        <w:rPr>
          <w:rFonts w:ascii="Times New Roman" w:hAnsi="Times New Roman" w:cs="Times New Roman"/>
          <w:sz w:val="24"/>
          <w:szCs w:val="24"/>
        </w:rPr>
      </w:pPr>
    </w:p>
    <w:p w:rsidR="0086173D" w:rsidRDefault="007D40D0">
      <w:pPr>
        <w:rPr>
          <w:rFonts w:ascii="Times New Roman" w:hAnsi="Times New Roman" w:cs="Times New Roman"/>
          <w:sz w:val="24"/>
          <w:szCs w:val="24"/>
        </w:rPr>
      </w:pPr>
      <w:r>
        <w:rPr>
          <w:rFonts w:ascii="Times New Roman" w:hAnsi="Times New Roman" w:cs="Times New Roman"/>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51.1pt;margin-top:3.7pt;width:150.3pt;height:155.25pt;z-index:-251655168;mso-wrap-distance-left:9.05pt;mso-wrap-distance-right:9.05pt" wrapcoords="-122 0 -122 21439 21600 21439 21600 0 -122 0" filled="t">
            <v:fill color2="black"/>
            <v:imagedata r:id="rId9" o:title=""/>
            <w10:wrap type="tight"/>
          </v:shape>
          <o:OLEObject Type="Embed" ProgID="Corel" ShapeID="_x0000_s1028" DrawAspect="Content" ObjectID="_1537944465" r:id="rId10"/>
        </w:pict>
      </w:r>
    </w:p>
    <w:p w:rsidR="0086173D" w:rsidRDefault="0086173D">
      <w:pPr>
        <w:rPr>
          <w:rFonts w:ascii="Times New Roman" w:hAnsi="Times New Roman" w:cs="Times New Roman"/>
          <w:sz w:val="24"/>
          <w:szCs w:val="24"/>
        </w:rPr>
      </w:pPr>
    </w:p>
    <w:p w:rsidR="0086173D" w:rsidRDefault="0086173D">
      <w:pPr>
        <w:rPr>
          <w:rFonts w:ascii="Times New Roman" w:hAnsi="Times New Roman" w:cs="Times New Roman"/>
          <w:sz w:val="24"/>
          <w:szCs w:val="24"/>
        </w:rPr>
      </w:pPr>
    </w:p>
    <w:p w:rsidR="0086173D" w:rsidRDefault="0086173D">
      <w:pPr>
        <w:rPr>
          <w:rFonts w:ascii="Times New Roman" w:hAnsi="Times New Roman" w:cs="Times New Roman"/>
          <w:sz w:val="24"/>
          <w:szCs w:val="24"/>
        </w:rPr>
      </w:pPr>
    </w:p>
    <w:p w:rsidR="0086173D" w:rsidRDefault="0086173D">
      <w:pPr>
        <w:rPr>
          <w:rFonts w:ascii="Times New Roman" w:hAnsi="Times New Roman" w:cs="Times New Roman"/>
          <w:sz w:val="24"/>
          <w:szCs w:val="24"/>
        </w:rPr>
      </w:pPr>
    </w:p>
    <w:p w:rsidR="0086173D" w:rsidRDefault="0086173D">
      <w:pPr>
        <w:rPr>
          <w:rFonts w:ascii="Times New Roman" w:hAnsi="Times New Roman" w:cs="Times New Roman"/>
          <w:sz w:val="24"/>
          <w:szCs w:val="24"/>
        </w:rPr>
      </w:pPr>
    </w:p>
    <w:p w:rsidR="0086173D" w:rsidRDefault="0086173D">
      <w:pPr>
        <w:rPr>
          <w:rFonts w:ascii="Times New Roman" w:hAnsi="Times New Roman" w:cs="Times New Roman"/>
          <w:sz w:val="24"/>
          <w:szCs w:val="24"/>
        </w:rPr>
      </w:pPr>
    </w:p>
    <w:p w:rsidR="0086173D" w:rsidRDefault="0086173D">
      <w:pPr>
        <w:rPr>
          <w:rFonts w:ascii="Times New Roman" w:hAnsi="Times New Roman" w:cs="Times New Roman"/>
          <w:sz w:val="24"/>
          <w:szCs w:val="24"/>
        </w:rPr>
      </w:pPr>
    </w:p>
    <w:p w:rsidR="0086173D" w:rsidRDefault="0086173D">
      <w:pPr>
        <w:rPr>
          <w:rFonts w:ascii="Times New Roman" w:hAnsi="Times New Roman" w:cs="Times New Roman"/>
          <w:sz w:val="24"/>
          <w:szCs w:val="24"/>
        </w:rPr>
      </w:pPr>
    </w:p>
    <w:p w:rsidR="0086173D" w:rsidRDefault="0086173D">
      <w:pPr>
        <w:rPr>
          <w:rFonts w:ascii="Times New Roman" w:hAnsi="Times New Roman" w:cs="Times New Roman"/>
          <w:sz w:val="24"/>
          <w:szCs w:val="24"/>
        </w:rPr>
      </w:pPr>
    </w:p>
    <w:p w:rsidR="0086173D" w:rsidRDefault="0086173D">
      <w:pPr>
        <w:rPr>
          <w:rFonts w:ascii="Times New Roman" w:hAnsi="Times New Roman" w:cs="Times New Roman"/>
          <w:sz w:val="24"/>
          <w:szCs w:val="24"/>
        </w:rPr>
      </w:pPr>
    </w:p>
    <w:p w:rsidR="0086173D" w:rsidRDefault="0086173D">
      <w:pPr>
        <w:rPr>
          <w:rFonts w:ascii="Times New Roman" w:hAnsi="Times New Roman" w:cs="Times New Roman"/>
          <w:sz w:val="24"/>
          <w:szCs w:val="24"/>
        </w:rPr>
      </w:pPr>
    </w:p>
    <w:p w:rsidR="0086173D" w:rsidRDefault="0086173D">
      <w:pPr>
        <w:rPr>
          <w:rFonts w:ascii="Times New Roman" w:hAnsi="Times New Roman" w:cs="Times New Roman"/>
          <w:sz w:val="24"/>
          <w:szCs w:val="24"/>
        </w:rPr>
      </w:pPr>
    </w:p>
    <w:p w:rsidR="0086173D" w:rsidRDefault="0086173D">
      <w:pPr>
        <w:rPr>
          <w:rFonts w:ascii="Times New Roman" w:hAnsi="Times New Roman" w:cs="Times New Roman"/>
          <w:sz w:val="24"/>
          <w:szCs w:val="24"/>
        </w:rPr>
      </w:pPr>
    </w:p>
    <w:p w:rsidR="0086173D" w:rsidRDefault="0086173D">
      <w:pPr>
        <w:rPr>
          <w:rFonts w:ascii="Times New Roman" w:hAnsi="Times New Roman" w:cs="Times New Roman"/>
          <w:sz w:val="24"/>
          <w:szCs w:val="24"/>
        </w:rPr>
      </w:pPr>
    </w:p>
    <w:p w:rsidR="00C0738D" w:rsidRPr="00800724" w:rsidRDefault="0086173D" w:rsidP="00370BA9">
      <w:pPr>
        <w:jc w:val="center"/>
        <w:rPr>
          <w:rFonts w:ascii="Times New Roman" w:hAnsi="Times New Roman" w:cs="Times New Roman"/>
          <w:sz w:val="24"/>
          <w:szCs w:val="24"/>
        </w:rPr>
      </w:pPr>
      <w:r>
        <w:rPr>
          <w:rFonts w:ascii="Times New Roman" w:hAnsi="Times New Roman" w:cs="Times New Roman"/>
          <w:sz w:val="24"/>
          <w:szCs w:val="24"/>
        </w:rPr>
        <w:t>Starachowice, wrzesień 2016r.</w:t>
      </w:r>
      <w:r w:rsidR="00C0738D" w:rsidRPr="00800724">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4"/>
          <w:szCs w:val="24"/>
        </w:rPr>
        <w:id w:val="27694187"/>
        <w:docPartObj>
          <w:docPartGallery w:val="Table of Contents"/>
          <w:docPartUnique/>
        </w:docPartObj>
      </w:sdtPr>
      <w:sdtEndPr/>
      <w:sdtContent>
        <w:p w:rsidR="005F0F0B" w:rsidRPr="00370BA9" w:rsidRDefault="005F0F0B" w:rsidP="003645A6">
          <w:pPr>
            <w:pStyle w:val="Nagwekspisutreci"/>
            <w:spacing w:before="0" w:after="60" w:line="240" w:lineRule="auto"/>
            <w:rPr>
              <w:rFonts w:ascii="Times New Roman" w:hAnsi="Times New Roman" w:cs="Times New Roman"/>
              <w:color w:val="auto"/>
            </w:rPr>
          </w:pPr>
          <w:r w:rsidRPr="00370BA9">
            <w:rPr>
              <w:rFonts w:ascii="Times New Roman" w:hAnsi="Times New Roman" w:cs="Times New Roman"/>
              <w:color w:val="auto"/>
            </w:rPr>
            <w:t>Spis treści</w:t>
          </w:r>
        </w:p>
        <w:p w:rsidR="00217BAE" w:rsidRPr="00217BAE" w:rsidRDefault="00A52045" w:rsidP="00217BAE">
          <w:pPr>
            <w:pStyle w:val="Spistreci1"/>
            <w:tabs>
              <w:tab w:val="right" w:leader="dot" w:pos="9060"/>
            </w:tabs>
            <w:spacing w:after="60"/>
            <w:rPr>
              <w:rFonts w:ascii="Times New Roman" w:eastAsiaTheme="minorEastAsia" w:hAnsi="Times New Roman" w:cs="Times New Roman"/>
              <w:noProof/>
              <w:sz w:val="24"/>
              <w:szCs w:val="24"/>
              <w:lang w:eastAsia="pl-PL"/>
            </w:rPr>
          </w:pPr>
          <w:r w:rsidRPr="00217BAE">
            <w:rPr>
              <w:rFonts w:ascii="Times New Roman" w:hAnsi="Times New Roman" w:cs="Times New Roman"/>
              <w:sz w:val="24"/>
              <w:szCs w:val="24"/>
            </w:rPr>
            <w:fldChar w:fldCharType="begin"/>
          </w:r>
          <w:r w:rsidR="005F0F0B" w:rsidRPr="00217BAE">
            <w:rPr>
              <w:rFonts w:ascii="Times New Roman" w:hAnsi="Times New Roman" w:cs="Times New Roman"/>
              <w:sz w:val="24"/>
              <w:szCs w:val="24"/>
            </w:rPr>
            <w:instrText xml:space="preserve"> TOC \o "1-3" \h \z \u </w:instrText>
          </w:r>
          <w:r w:rsidRPr="00217BAE">
            <w:rPr>
              <w:rFonts w:ascii="Times New Roman" w:hAnsi="Times New Roman" w:cs="Times New Roman"/>
              <w:sz w:val="24"/>
              <w:szCs w:val="24"/>
            </w:rPr>
            <w:fldChar w:fldCharType="separate"/>
          </w:r>
          <w:hyperlink w:anchor="_Toc462823007" w:history="1">
            <w:r w:rsidR="00217BAE" w:rsidRPr="00217BAE">
              <w:rPr>
                <w:rStyle w:val="Hipercze"/>
                <w:rFonts w:ascii="Times New Roman" w:hAnsi="Times New Roman" w:cs="Times New Roman"/>
                <w:noProof/>
                <w:sz w:val="24"/>
                <w:szCs w:val="24"/>
                <w:lang w:bidi="hi-IN"/>
              </w:rPr>
              <w:t>Wstęp</w:t>
            </w:r>
            <w:r w:rsidR="00217BAE" w:rsidRPr="00217BAE">
              <w:rPr>
                <w:rFonts w:ascii="Times New Roman" w:hAnsi="Times New Roman" w:cs="Times New Roman"/>
                <w:noProof/>
                <w:webHidden/>
                <w:sz w:val="24"/>
                <w:szCs w:val="24"/>
              </w:rPr>
              <w:tab/>
            </w:r>
            <w:r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_Toc462823007 \h </w:instrText>
            </w:r>
            <w:r w:rsidRPr="00217BAE">
              <w:rPr>
                <w:rFonts w:ascii="Times New Roman" w:hAnsi="Times New Roman" w:cs="Times New Roman"/>
                <w:noProof/>
                <w:webHidden/>
                <w:sz w:val="24"/>
                <w:szCs w:val="24"/>
              </w:rPr>
            </w:r>
            <w:r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3</w:t>
            </w:r>
            <w:r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1"/>
            <w:tabs>
              <w:tab w:val="right" w:leader="dot" w:pos="9060"/>
            </w:tabs>
            <w:spacing w:after="60"/>
            <w:rPr>
              <w:rFonts w:ascii="Times New Roman" w:eastAsiaTheme="minorEastAsia" w:hAnsi="Times New Roman" w:cs="Times New Roman"/>
              <w:noProof/>
              <w:sz w:val="24"/>
              <w:szCs w:val="24"/>
              <w:lang w:eastAsia="pl-PL"/>
            </w:rPr>
          </w:pPr>
          <w:hyperlink w:anchor="_Toc462823008" w:history="1">
            <w:r w:rsidR="00217BAE" w:rsidRPr="00217BAE">
              <w:rPr>
                <w:rStyle w:val="Hipercze"/>
                <w:rFonts w:ascii="Times New Roman" w:hAnsi="Times New Roman" w:cs="Times New Roman"/>
                <w:noProof/>
                <w:sz w:val="24"/>
                <w:szCs w:val="24"/>
                <w:lang w:bidi="hi-IN"/>
              </w:rPr>
              <w:t>1.Informacja na temat stanu oświaty w powiecie.</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_Toc462823008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4</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09" w:history="1">
            <w:r w:rsidR="00217BAE" w:rsidRPr="00217BAE">
              <w:rPr>
                <w:rStyle w:val="Hipercze"/>
                <w:rFonts w:ascii="Times New Roman" w:hAnsi="Times New Roman" w:cs="Times New Roman"/>
                <w:noProof/>
                <w:sz w:val="24"/>
                <w:szCs w:val="24"/>
                <w:lang w:bidi="hi-IN"/>
              </w:rPr>
              <w:t>1.1 Jednostki oświatowe prowadzone przez powiat.</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_Toc462823009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4</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10" w:history="1">
            <w:r w:rsidR="00217BAE" w:rsidRPr="00217BAE">
              <w:rPr>
                <w:rStyle w:val="Hipercze"/>
                <w:rFonts w:ascii="Times New Roman" w:hAnsi="Times New Roman" w:cs="Times New Roman"/>
                <w:noProof/>
                <w:sz w:val="24"/>
                <w:szCs w:val="24"/>
                <w:lang w:bidi="hi-IN"/>
              </w:rPr>
              <w:t>1.2 Oferta edukacyjna szkół ponadgimnazjalnych dla młodzieży, dla dorosłych oraz szkół policealnych dla młodzieży i dorosłych.</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_Toc462823010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5</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11" w:history="1">
            <w:r w:rsidR="00217BAE" w:rsidRPr="00217BAE">
              <w:rPr>
                <w:rStyle w:val="Hipercze"/>
                <w:rFonts w:ascii="Times New Roman" w:hAnsi="Times New Roman" w:cs="Times New Roman"/>
                <w:noProof/>
                <w:sz w:val="24"/>
                <w:szCs w:val="24"/>
                <w:lang w:bidi="hi-IN"/>
              </w:rPr>
              <w:t>1.3 Uczniowie i oddziały w roku szkolnym 2015/2016.</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_Toc462823011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8</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12" w:history="1">
            <w:r w:rsidR="00217BAE" w:rsidRPr="00217BAE">
              <w:rPr>
                <w:rStyle w:val="Hipercze"/>
                <w:rFonts w:ascii="Times New Roman" w:hAnsi="Times New Roman" w:cs="Times New Roman"/>
                <w:noProof/>
                <w:sz w:val="24"/>
                <w:szCs w:val="24"/>
                <w:lang w:bidi="hi-IN"/>
              </w:rPr>
              <w:t>1.4 Kształcenie zawodowe w roku szkolnym 2015/2016.</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_Toc462823012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9</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13" w:history="1">
            <w:r w:rsidR="00217BAE" w:rsidRPr="00217BAE">
              <w:rPr>
                <w:rStyle w:val="Hipercze"/>
                <w:rFonts w:ascii="Times New Roman" w:hAnsi="Times New Roman" w:cs="Times New Roman"/>
                <w:noProof/>
                <w:sz w:val="24"/>
                <w:szCs w:val="24"/>
                <w:lang w:bidi="hi-IN"/>
              </w:rPr>
              <w:t>1.5 Kwalifikacyjne Kursy Zawodowe .</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_Toc462823013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12</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14" w:history="1">
            <w:r w:rsidR="00217BAE" w:rsidRPr="00217BAE">
              <w:rPr>
                <w:rStyle w:val="Hipercze"/>
                <w:rFonts w:ascii="Times New Roman" w:hAnsi="Times New Roman" w:cs="Times New Roman"/>
                <w:noProof/>
                <w:sz w:val="24"/>
                <w:szCs w:val="24"/>
                <w:lang w:bidi="hi-IN"/>
              </w:rPr>
              <w:t>1.6 Struktura zatrudnienia pracowników pedagogicznych.</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_Toc462823014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13</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15" w:history="1">
            <w:r w:rsidR="00217BAE" w:rsidRPr="00217BAE">
              <w:rPr>
                <w:rStyle w:val="Hipercze"/>
                <w:rFonts w:ascii="Times New Roman" w:hAnsi="Times New Roman" w:cs="Times New Roman"/>
                <w:noProof/>
                <w:sz w:val="24"/>
                <w:szCs w:val="24"/>
                <w:lang w:bidi="hi-IN"/>
              </w:rPr>
              <w:t>1.7 Pracownicy niepedagogiczni.</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_Toc462823015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15</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16" w:history="1">
            <w:r w:rsidR="00217BAE" w:rsidRPr="00217BAE">
              <w:rPr>
                <w:rStyle w:val="Hipercze"/>
                <w:rFonts w:ascii="Times New Roman" w:hAnsi="Times New Roman" w:cs="Times New Roman"/>
                <w:noProof/>
                <w:sz w:val="24"/>
                <w:szCs w:val="24"/>
                <w:lang w:bidi="hi-IN"/>
              </w:rPr>
              <w:t>1.8 Organizacja i finansowanie oświaty.</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_Toc462823016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16</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17" w:history="1">
            <w:r w:rsidR="00217BAE" w:rsidRPr="00217BAE">
              <w:rPr>
                <w:rStyle w:val="Hipercze"/>
                <w:rFonts w:ascii="Times New Roman" w:hAnsi="Times New Roman" w:cs="Times New Roman"/>
                <w:noProof/>
                <w:sz w:val="24"/>
                <w:szCs w:val="24"/>
                <w:lang w:bidi="hi-IN"/>
              </w:rPr>
              <w:t>1.9 Zdawalność egzaminu maturalnego w latach 2014-2016.</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_Toc462823017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18</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18" w:history="1">
            <w:r w:rsidR="00217BAE" w:rsidRPr="00217BAE">
              <w:rPr>
                <w:rStyle w:val="Hipercze"/>
                <w:rFonts w:ascii="Times New Roman" w:hAnsi="Times New Roman" w:cs="Times New Roman"/>
                <w:noProof/>
                <w:sz w:val="24"/>
                <w:szCs w:val="24"/>
                <w:lang w:bidi="hi-IN"/>
              </w:rPr>
              <w:t>1.10 Wyniki egzaminu potwierdzającego kwalifikacje w zawodzie w latach 2014-2016.</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_Toc462823018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19</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19" w:history="1">
            <w:r w:rsidR="00217BAE" w:rsidRPr="00217BAE">
              <w:rPr>
                <w:rStyle w:val="Hipercze"/>
                <w:rFonts w:ascii="Times New Roman" w:hAnsi="Times New Roman" w:cs="Times New Roman"/>
                <w:noProof/>
                <w:sz w:val="24"/>
                <w:szCs w:val="24"/>
                <w:lang w:bidi="hi-IN"/>
              </w:rPr>
              <w:t>1.11 Stan bazy oświatowej.</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_Toc462823019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32</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3"/>
            <w:tabs>
              <w:tab w:val="right" w:leader="dot" w:pos="9060"/>
            </w:tabs>
            <w:spacing w:after="60"/>
            <w:rPr>
              <w:rFonts w:ascii="Times New Roman" w:eastAsiaTheme="minorEastAsia" w:hAnsi="Times New Roman" w:cs="Times New Roman"/>
              <w:noProof/>
              <w:sz w:val="24"/>
              <w:szCs w:val="24"/>
              <w:lang w:eastAsia="pl-PL"/>
            </w:rPr>
          </w:pPr>
          <w:hyperlink w:anchor="_Toc462823020" w:history="1">
            <w:r w:rsidR="00217BAE" w:rsidRPr="00217BAE">
              <w:rPr>
                <w:rStyle w:val="Hipercze"/>
                <w:rFonts w:ascii="Times New Roman" w:hAnsi="Times New Roman" w:cs="Times New Roman"/>
                <w:noProof/>
                <w:sz w:val="24"/>
                <w:szCs w:val="24"/>
                <w:lang w:bidi="hi-IN"/>
              </w:rPr>
              <w:t>1.11.1 Nieruchomości gruntowe i pomieszczenia użytkowe placówek oświatowych.</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_Toc462823020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32</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3"/>
            <w:tabs>
              <w:tab w:val="right" w:leader="dot" w:pos="9060"/>
            </w:tabs>
            <w:spacing w:after="60"/>
            <w:rPr>
              <w:rFonts w:ascii="Times New Roman" w:eastAsiaTheme="minorEastAsia" w:hAnsi="Times New Roman" w:cs="Times New Roman"/>
              <w:noProof/>
              <w:sz w:val="24"/>
              <w:szCs w:val="24"/>
              <w:lang w:eastAsia="pl-PL"/>
            </w:rPr>
          </w:pPr>
          <w:hyperlink w:anchor="_Toc462823021" w:history="1">
            <w:r w:rsidR="00217BAE" w:rsidRPr="00217BAE">
              <w:rPr>
                <w:rStyle w:val="Hipercze"/>
                <w:rFonts w:ascii="Times New Roman" w:hAnsi="Times New Roman" w:cs="Times New Roman"/>
                <w:noProof/>
                <w:sz w:val="24"/>
                <w:szCs w:val="24"/>
                <w:lang w:bidi="hi-IN"/>
              </w:rPr>
              <w:t>1.11.2 Stan wyposażenia w urządzenia specjalistyczne i zbiory biblioteczne.</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_Toc462823021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33</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3"/>
            <w:tabs>
              <w:tab w:val="right" w:leader="dot" w:pos="9060"/>
            </w:tabs>
            <w:spacing w:after="60"/>
            <w:rPr>
              <w:rFonts w:ascii="Times New Roman" w:eastAsiaTheme="minorEastAsia" w:hAnsi="Times New Roman" w:cs="Times New Roman"/>
              <w:noProof/>
              <w:sz w:val="24"/>
              <w:szCs w:val="24"/>
              <w:lang w:eastAsia="pl-PL"/>
            </w:rPr>
          </w:pPr>
          <w:hyperlink w:anchor="_Toc462823022" w:history="1">
            <w:r w:rsidR="00217BAE" w:rsidRPr="00217BAE">
              <w:rPr>
                <w:rStyle w:val="Hipercze"/>
                <w:rFonts w:ascii="Times New Roman" w:hAnsi="Times New Roman" w:cs="Times New Roman"/>
                <w:noProof/>
                <w:sz w:val="24"/>
                <w:szCs w:val="24"/>
                <w:lang w:bidi="hi-IN"/>
              </w:rPr>
              <w:t>1.11.3 Urządzenia rekreacyjno-sportowe.</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_Toc462823022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34</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1"/>
            <w:tabs>
              <w:tab w:val="right" w:leader="dot" w:pos="9060"/>
            </w:tabs>
            <w:spacing w:after="60"/>
            <w:rPr>
              <w:rFonts w:ascii="Times New Roman" w:eastAsiaTheme="minorEastAsia" w:hAnsi="Times New Roman" w:cs="Times New Roman"/>
              <w:noProof/>
              <w:sz w:val="24"/>
              <w:szCs w:val="24"/>
              <w:lang w:eastAsia="pl-PL"/>
            </w:rPr>
          </w:pPr>
          <w:hyperlink w:anchor="_Toc462823023" w:history="1">
            <w:r w:rsidR="00217BAE" w:rsidRPr="00217BAE">
              <w:rPr>
                <w:rStyle w:val="Hipercze"/>
                <w:rFonts w:ascii="Times New Roman" w:hAnsi="Times New Roman" w:cs="Times New Roman"/>
                <w:noProof/>
                <w:sz w:val="24"/>
                <w:szCs w:val="24"/>
                <w:lang w:bidi="hi-IN"/>
              </w:rPr>
              <w:t>2.Charakterystyka bazy dydaktycznej jednostek oświatowych.</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_Toc462823023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36</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24" w:history="1">
            <w:r w:rsidR="00217BAE" w:rsidRPr="00217BAE">
              <w:rPr>
                <w:rStyle w:val="Hipercze"/>
                <w:rFonts w:ascii="Times New Roman" w:hAnsi="Times New Roman" w:cs="Times New Roman"/>
                <w:noProof/>
                <w:sz w:val="24"/>
                <w:szCs w:val="24"/>
                <w:lang w:bidi="hi-IN"/>
              </w:rPr>
              <w:t>2.1 I Liceum Ogólnokształcące</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_Toc462823024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36</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25" w:history="1">
            <w:r w:rsidR="00217BAE" w:rsidRPr="00217BAE">
              <w:rPr>
                <w:rStyle w:val="Hipercze"/>
                <w:rFonts w:ascii="Times New Roman" w:hAnsi="Times New Roman" w:cs="Times New Roman"/>
                <w:noProof/>
                <w:sz w:val="24"/>
                <w:szCs w:val="24"/>
                <w:lang w:bidi="hi-IN"/>
              </w:rPr>
              <w:t>2.2 II Liceum Ogólnokształcące</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_Toc462823025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37</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26" w:history="1">
            <w:r w:rsidR="00217BAE" w:rsidRPr="00217BAE">
              <w:rPr>
                <w:rStyle w:val="Hipercze"/>
                <w:rFonts w:ascii="Times New Roman" w:hAnsi="Times New Roman" w:cs="Times New Roman"/>
                <w:noProof/>
                <w:sz w:val="24"/>
                <w:szCs w:val="24"/>
                <w:lang w:bidi="hi-IN"/>
              </w:rPr>
              <w:t>2.3 III Liceum Ogólnokształcące z Oddziałami Integracyjnymi</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_Toc462823026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39</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27" w:history="1">
            <w:r w:rsidR="00217BAE" w:rsidRPr="00217BAE">
              <w:rPr>
                <w:rStyle w:val="Hipercze"/>
                <w:rFonts w:ascii="Times New Roman" w:hAnsi="Times New Roman" w:cs="Times New Roman"/>
                <w:noProof/>
                <w:sz w:val="24"/>
                <w:szCs w:val="24"/>
                <w:lang w:bidi="hi-IN"/>
              </w:rPr>
              <w:t>2.4 Zespół Szkół Zawodowych Nr 1</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_Toc462823027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40</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28" w:history="1">
            <w:r w:rsidR="00217BAE" w:rsidRPr="00217BAE">
              <w:rPr>
                <w:rStyle w:val="Hipercze"/>
                <w:rFonts w:ascii="Times New Roman" w:hAnsi="Times New Roman" w:cs="Times New Roman"/>
                <w:noProof/>
                <w:sz w:val="24"/>
                <w:szCs w:val="24"/>
                <w:lang w:bidi="hi-IN"/>
              </w:rPr>
              <w:t>2.5 Zespół Szkół Zawodowych Nr 2</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_Toc462823028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42</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29" w:history="1">
            <w:r w:rsidR="00217BAE" w:rsidRPr="00217BAE">
              <w:rPr>
                <w:rStyle w:val="Hipercze"/>
                <w:rFonts w:ascii="Times New Roman" w:hAnsi="Times New Roman" w:cs="Times New Roman"/>
                <w:noProof/>
                <w:sz w:val="24"/>
                <w:szCs w:val="24"/>
                <w:lang w:bidi="hi-IN"/>
              </w:rPr>
              <w:t>2.6 Zespół Szkół Zawodowych Nr 3</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_Toc462823029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48</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30" w:history="1">
            <w:r w:rsidR="00217BAE" w:rsidRPr="00217BAE">
              <w:rPr>
                <w:rStyle w:val="Hipercze"/>
                <w:rFonts w:ascii="Times New Roman" w:hAnsi="Times New Roman" w:cs="Times New Roman"/>
                <w:noProof/>
                <w:sz w:val="24"/>
                <w:szCs w:val="24"/>
                <w:lang w:bidi="hi-IN"/>
              </w:rPr>
              <w:t>2.7 Specjalny Ośrodek Szkolno – Wychowawczy</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_Toc462823030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49</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31" w:history="1">
            <w:r w:rsidR="00217BAE" w:rsidRPr="00217BAE">
              <w:rPr>
                <w:rStyle w:val="Hipercze"/>
                <w:rFonts w:ascii="Times New Roman" w:hAnsi="Times New Roman" w:cs="Times New Roman"/>
                <w:noProof/>
                <w:sz w:val="24"/>
                <w:szCs w:val="24"/>
                <w:lang w:bidi="hi-IN"/>
              </w:rPr>
              <w:t>2.8 Centrum Kształcenia Praktycznego</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_Toc462823031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51</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32" w:history="1">
            <w:r w:rsidR="00217BAE" w:rsidRPr="00217BAE">
              <w:rPr>
                <w:rStyle w:val="Hipercze"/>
                <w:rFonts w:ascii="Times New Roman" w:hAnsi="Times New Roman" w:cs="Times New Roman"/>
                <w:noProof/>
                <w:sz w:val="24"/>
                <w:szCs w:val="24"/>
                <w:lang w:bidi="hi-IN"/>
              </w:rPr>
              <w:t>2.9 Poradnia Psychologiczno-Pedagogiczna</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_Toc462823032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52</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33" w:history="1">
            <w:r w:rsidR="00217BAE" w:rsidRPr="00217BAE">
              <w:rPr>
                <w:rStyle w:val="Hipercze"/>
                <w:rFonts w:ascii="Times New Roman" w:hAnsi="Times New Roman" w:cs="Times New Roman"/>
                <w:noProof/>
                <w:sz w:val="24"/>
                <w:szCs w:val="24"/>
                <w:lang w:bidi="hi-IN"/>
              </w:rPr>
              <w:t>2.10 Międzyszkolny Ośrodek Gimnastyki Korekcyjnej i Kompensacyjnej</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_Toc462823033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53</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34" w:history="1">
            <w:r w:rsidR="00217BAE" w:rsidRPr="00217BAE">
              <w:rPr>
                <w:rStyle w:val="Hipercze"/>
                <w:rFonts w:ascii="Times New Roman" w:hAnsi="Times New Roman" w:cs="Times New Roman"/>
                <w:noProof/>
                <w:sz w:val="24"/>
                <w:szCs w:val="24"/>
                <w:lang w:bidi="hi-IN"/>
              </w:rPr>
              <w:t>2.11 Młodzieżowy Dom Kultury</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_Toc462823034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54</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35" w:history="1">
            <w:r w:rsidR="00217BAE" w:rsidRPr="00217BAE">
              <w:rPr>
                <w:rStyle w:val="Hipercze"/>
                <w:rFonts w:ascii="Times New Roman" w:hAnsi="Times New Roman" w:cs="Times New Roman"/>
                <w:noProof/>
                <w:sz w:val="24"/>
                <w:szCs w:val="24"/>
                <w:lang w:bidi="hi-IN"/>
              </w:rPr>
              <w:t>2.12 Państwowe Ognisko Plastyczne</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_Toc462823035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55</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36" w:history="1">
            <w:r w:rsidR="00217BAE" w:rsidRPr="00217BAE">
              <w:rPr>
                <w:rStyle w:val="Hipercze"/>
                <w:rFonts w:ascii="Times New Roman" w:hAnsi="Times New Roman" w:cs="Times New Roman"/>
                <w:noProof/>
                <w:sz w:val="24"/>
                <w:szCs w:val="24"/>
                <w:lang w:bidi="hi-IN"/>
              </w:rPr>
              <w:t>2.13 Podsumowanie diagnozy i analizy potrzeb jednostek oświatowych.</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_Toc462823036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56</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1"/>
            <w:tabs>
              <w:tab w:val="right" w:leader="dot" w:pos="9060"/>
            </w:tabs>
            <w:spacing w:after="60"/>
            <w:rPr>
              <w:rFonts w:ascii="Times New Roman" w:eastAsiaTheme="minorEastAsia" w:hAnsi="Times New Roman" w:cs="Times New Roman"/>
              <w:noProof/>
              <w:sz w:val="24"/>
              <w:szCs w:val="24"/>
              <w:lang w:eastAsia="pl-PL"/>
            </w:rPr>
          </w:pPr>
          <w:hyperlink w:anchor="_Toc462823037" w:history="1">
            <w:r w:rsidR="00217BAE" w:rsidRPr="00217BAE">
              <w:rPr>
                <w:rStyle w:val="Hipercze"/>
                <w:rFonts w:ascii="Times New Roman" w:hAnsi="Times New Roman" w:cs="Times New Roman"/>
                <w:noProof/>
                <w:sz w:val="24"/>
                <w:szCs w:val="24"/>
                <w:lang w:bidi="hi-IN"/>
              </w:rPr>
              <w:t>3.Lokalny rynek pracy w powiecie starachowickim i jego perspektywy.</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_Toc462823037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57</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38" w:history="1">
            <w:r w:rsidR="00217BAE" w:rsidRPr="00217BAE">
              <w:rPr>
                <w:rStyle w:val="Hipercze"/>
                <w:rFonts w:ascii="Times New Roman" w:hAnsi="Times New Roman" w:cs="Times New Roman"/>
                <w:noProof/>
                <w:sz w:val="24"/>
                <w:szCs w:val="24"/>
                <w:lang w:bidi="hi-IN"/>
              </w:rPr>
              <w:t>3.1 Barometr zawodów.</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_Toc462823038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58</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39" w:history="1">
            <w:r w:rsidR="00217BAE" w:rsidRPr="00217BAE">
              <w:rPr>
                <w:rStyle w:val="Hipercze"/>
                <w:rFonts w:ascii="Times New Roman" w:hAnsi="Times New Roman" w:cs="Times New Roman"/>
                <w:noProof/>
                <w:sz w:val="24"/>
                <w:szCs w:val="24"/>
                <w:lang w:bidi="hi-IN"/>
              </w:rPr>
              <w:t>3.2 Analiza rynku edukacyjnego.</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_Toc462823039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62</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2"/>
            <w:tabs>
              <w:tab w:val="right" w:leader="dot" w:pos="9060"/>
            </w:tabs>
            <w:spacing w:after="60"/>
            <w:rPr>
              <w:rFonts w:ascii="Times New Roman" w:eastAsiaTheme="minorEastAsia" w:hAnsi="Times New Roman" w:cs="Times New Roman"/>
              <w:noProof/>
              <w:sz w:val="24"/>
              <w:szCs w:val="24"/>
              <w:lang w:eastAsia="pl-PL"/>
            </w:rPr>
          </w:pPr>
          <w:hyperlink w:anchor="_Toc462823040" w:history="1">
            <w:r w:rsidR="00217BAE" w:rsidRPr="00217BAE">
              <w:rPr>
                <w:rStyle w:val="Hipercze"/>
                <w:rFonts w:ascii="Times New Roman" w:hAnsi="Times New Roman" w:cs="Times New Roman"/>
                <w:noProof/>
                <w:sz w:val="24"/>
                <w:szCs w:val="24"/>
                <w:lang w:bidi="hi-IN"/>
              </w:rPr>
              <w:t>3.3 Analiza lokalnego rynku pracy na podstawie badań kwestionariuszowych przedsiębiorstw.</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_Toc462823040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64</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1"/>
            <w:tabs>
              <w:tab w:val="right" w:leader="dot" w:pos="9060"/>
            </w:tabs>
            <w:spacing w:after="60"/>
            <w:rPr>
              <w:rFonts w:ascii="Times New Roman" w:eastAsiaTheme="minorEastAsia" w:hAnsi="Times New Roman" w:cs="Times New Roman"/>
              <w:noProof/>
              <w:sz w:val="24"/>
              <w:szCs w:val="24"/>
              <w:lang w:eastAsia="pl-PL"/>
            </w:rPr>
          </w:pPr>
          <w:hyperlink w:anchor="_Toc462823041" w:history="1">
            <w:r w:rsidR="00217BAE" w:rsidRPr="00217BAE">
              <w:rPr>
                <w:rStyle w:val="Hipercze"/>
                <w:rFonts w:ascii="Times New Roman" w:hAnsi="Times New Roman" w:cs="Times New Roman"/>
                <w:noProof/>
                <w:sz w:val="24"/>
                <w:szCs w:val="24"/>
                <w:lang w:bidi="hi-IN"/>
              </w:rPr>
              <w:t>4.Prognoza liczby uczniów i oddziałów w szkołach dla młodzieży.</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_Toc462823041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69</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1"/>
            <w:tabs>
              <w:tab w:val="right" w:leader="dot" w:pos="9060"/>
            </w:tabs>
            <w:spacing w:after="60"/>
            <w:rPr>
              <w:rFonts w:ascii="Times New Roman" w:eastAsiaTheme="minorEastAsia" w:hAnsi="Times New Roman" w:cs="Times New Roman"/>
              <w:noProof/>
              <w:sz w:val="24"/>
              <w:szCs w:val="24"/>
              <w:lang w:eastAsia="pl-PL"/>
            </w:rPr>
          </w:pPr>
          <w:hyperlink w:anchor="_Toc462823042" w:history="1">
            <w:r w:rsidR="00217BAE" w:rsidRPr="00217BAE">
              <w:rPr>
                <w:rStyle w:val="Hipercze"/>
                <w:rFonts w:ascii="Times New Roman" w:hAnsi="Times New Roman" w:cs="Times New Roman"/>
                <w:noProof/>
                <w:sz w:val="24"/>
                <w:szCs w:val="24"/>
                <w:lang w:bidi="hi-IN"/>
              </w:rPr>
              <w:t>5.Analiza SWOT.</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_Toc462823042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70</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1"/>
            <w:tabs>
              <w:tab w:val="right" w:leader="dot" w:pos="9060"/>
            </w:tabs>
            <w:spacing w:after="60"/>
            <w:rPr>
              <w:rFonts w:ascii="Times New Roman" w:eastAsiaTheme="minorEastAsia" w:hAnsi="Times New Roman" w:cs="Times New Roman"/>
              <w:noProof/>
              <w:sz w:val="24"/>
              <w:szCs w:val="24"/>
              <w:lang w:eastAsia="pl-PL"/>
            </w:rPr>
          </w:pPr>
          <w:hyperlink w:anchor="_Toc462823043" w:history="1">
            <w:r w:rsidR="00217BAE" w:rsidRPr="00217BAE">
              <w:rPr>
                <w:rStyle w:val="Hipercze"/>
                <w:rFonts w:ascii="Times New Roman" w:hAnsi="Times New Roman" w:cs="Times New Roman"/>
                <w:noProof/>
                <w:sz w:val="24"/>
                <w:szCs w:val="24"/>
                <w:lang w:bidi="hi-IN"/>
              </w:rPr>
              <w:t>6.Cele strategiczne.</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_Toc462823043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72</w:t>
            </w:r>
            <w:r w:rsidR="00A52045" w:rsidRPr="00217BAE">
              <w:rPr>
                <w:rFonts w:ascii="Times New Roman" w:hAnsi="Times New Roman" w:cs="Times New Roman"/>
                <w:noProof/>
                <w:webHidden/>
                <w:sz w:val="24"/>
                <w:szCs w:val="24"/>
              </w:rPr>
              <w:fldChar w:fldCharType="end"/>
            </w:r>
          </w:hyperlink>
        </w:p>
        <w:p w:rsidR="00217BAE" w:rsidRPr="00217BAE" w:rsidRDefault="007D40D0" w:rsidP="00217BAE">
          <w:pPr>
            <w:pStyle w:val="Spistreci1"/>
            <w:tabs>
              <w:tab w:val="right" w:leader="dot" w:pos="9060"/>
            </w:tabs>
            <w:spacing w:after="60"/>
            <w:rPr>
              <w:rFonts w:ascii="Times New Roman" w:eastAsiaTheme="minorEastAsia" w:hAnsi="Times New Roman" w:cs="Times New Roman"/>
              <w:noProof/>
              <w:sz w:val="24"/>
              <w:szCs w:val="24"/>
              <w:lang w:eastAsia="pl-PL"/>
            </w:rPr>
          </w:pPr>
          <w:hyperlink w:anchor="_Toc462823044" w:history="1">
            <w:r w:rsidR="00217BAE" w:rsidRPr="00217BAE">
              <w:rPr>
                <w:rStyle w:val="Hipercze"/>
                <w:rFonts w:ascii="Times New Roman" w:hAnsi="Times New Roman" w:cs="Times New Roman"/>
                <w:noProof/>
                <w:sz w:val="24"/>
                <w:szCs w:val="24"/>
                <w:lang w:bidi="hi-IN"/>
              </w:rPr>
              <w:t>7.Monitoring strategii</w:t>
            </w:r>
            <w:r w:rsidR="00217BAE" w:rsidRPr="00217BAE">
              <w:rPr>
                <w:rFonts w:ascii="Times New Roman" w:hAnsi="Times New Roman" w:cs="Times New Roman"/>
                <w:noProof/>
                <w:webHidden/>
                <w:sz w:val="24"/>
                <w:szCs w:val="24"/>
              </w:rPr>
              <w:tab/>
            </w:r>
            <w:r w:rsidR="00A52045" w:rsidRPr="00217BAE">
              <w:rPr>
                <w:rFonts w:ascii="Times New Roman" w:hAnsi="Times New Roman" w:cs="Times New Roman"/>
                <w:noProof/>
                <w:webHidden/>
                <w:sz w:val="24"/>
                <w:szCs w:val="24"/>
              </w:rPr>
              <w:fldChar w:fldCharType="begin"/>
            </w:r>
            <w:r w:rsidR="00217BAE" w:rsidRPr="00217BAE">
              <w:rPr>
                <w:rFonts w:ascii="Times New Roman" w:hAnsi="Times New Roman" w:cs="Times New Roman"/>
                <w:noProof/>
                <w:webHidden/>
                <w:sz w:val="24"/>
                <w:szCs w:val="24"/>
              </w:rPr>
              <w:instrText xml:space="preserve"> PAGEREF _Toc462823044 \h </w:instrText>
            </w:r>
            <w:r w:rsidR="00A52045" w:rsidRPr="00217BAE">
              <w:rPr>
                <w:rFonts w:ascii="Times New Roman" w:hAnsi="Times New Roman" w:cs="Times New Roman"/>
                <w:noProof/>
                <w:webHidden/>
                <w:sz w:val="24"/>
                <w:szCs w:val="24"/>
              </w:rPr>
            </w:r>
            <w:r w:rsidR="00A52045" w:rsidRPr="00217BAE">
              <w:rPr>
                <w:rFonts w:ascii="Times New Roman" w:hAnsi="Times New Roman" w:cs="Times New Roman"/>
                <w:noProof/>
                <w:webHidden/>
                <w:sz w:val="24"/>
                <w:szCs w:val="24"/>
              </w:rPr>
              <w:fldChar w:fldCharType="separate"/>
            </w:r>
            <w:r w:rsidR="00115BCA">
              <w:rPr>
                <w:rFonts w:ascii="Times New Roman" w:hAnsi="Times New Roman" w:cs="Times New Roman"/>
                <w:noProof/>
                <w:webHidden/>
                <w:sz w:val="24"/>
                <w:szCs w:val="24"/>
              </w:rPr>
              <w:t>80</w:t>
            </w:r>
            <w:r w:rsidR="00A52045" w:rsidRPr="00217BAE">
              <w:rPr>
                <w:rFonts w:ascii="Times New Roman" w:hAnsi="Times New Roman" w:cs="Times New Roman"/>
                <w:noProof/>
                <w:webHidden/>
                <w:sz w:val="24"/>
                <w:szCs w:val="24"/>
              </w:rPr>
              <w:fldChar w:fldCharType="end"/>
            </w:r>
          </w:hyperlink>
        </w:p>
        <w:p w:rsidR="005F0F0B" w:rsidRPr="00217BAE" w:rsidRDefault="00A52045" w:rsidP="00217BAE">
          <w:pPr>
            <w:spacing w:after="60"/>
            <w:rPr>
              <w:rFonts w:ascii="Times New Roman" w:hAnsi="Times New Roman" w:cs="Times New Roman"/>
              <w:sz w:val="24"/>
              <w:szCs w:val="24"/>
            </w:rPr>
          </w:pPr>
          <w:r w:rsidRPr="00217BAE">
            <w:rPr>
              <w:rFonts w:ascii="Times New Roman" w:hAnsi="Times New Roman" w:cs="Times New Roman"/>
              <w:sz w:val="24"/>
              <w:szCs w:val="24"/>
            </w:rPr>
            <w:fldChar w:fldCharType="end"/>
          </w:r>
        </w:p>
      </w:sdtContent>
    </w:sdt>
    <w:p w:rsidR="007835ED" w:rsidRPr="00074B56" w:rsidRDefault="007835ED" w:rsidP="00E81594">
      <w:pPr>
        <w:pStyle w:val="Nagwek1"/>
        <w:spacing w:before="0" w:after="0" w:line="360" w:lineRule="auto"/>
        <w:ind w:left="431" w:hanging="431"/>
        <w:rPr>
          <w:rFonts w:hint="eastAsia"/>
        </w:rPr>
      </w:pPr>
      <w:bookmarkStart w:id="0" w:name="_Toc462823007"/>
      <w:r w:rsidRPr="00074B56">
        <w:lastRenderedPageBreak/>
        <w:t>Wstęp</w:t>
      </w:r>
      <w:bookmarkEnd w:id="0"/>
    </w:p>
    <w:p w:rsidR="00A60EF9" w:rsidRPr="00800724" w:rsidRDefault="00BE6308" w:rsidP="004877D1">
      <w:pPr>
        <w:ind w:firstLine="709"/>
        <w:jc w:val="both"/>
        <w:rPr>
          <w:rFonts w:ascii="Times New Roman" w:hAnsi="Times New Roman" w:cs="Times New Roman"/>
          <w:sz w:val="24"/>
          <w:szCs w:val="24"/>
        </w:rPr>
      </w:pPr>
      <w:r w:rsidRPr="00800724">
        <w:rPr>
          <w:rFonts w:ascii="Times New Roman" w:hAnsi="Times New Roman" w:cs="Times New Roman"/>
          <w:sz w:val="24"/>
          <w:szCs w:val="24"/>
        </w:rPr>
        <w:t>Współczesna rzeczywistość wiąże polską oświatę z zadaniami wynikającymi z pozostawania Polski w strukturach europejskich. Strategia Lizbońska zakłada stworzenie opartej na wiedzy, a zarazem konkurencyjnej i dynamicznej gospodarki na świecie, zdolnej do systematycznego wzrostu gospodarczego, zapewniającej większą liczbę lepszych miejsc pracy w warunkach większej spójności społecznej.</w:t>
      </w:r>
      <w:r w:rsidR="00A60EF9" w:rsidRPr="00800724">
        <w:rPr>
          <w:rFonts w:ascii="Times New Roman" w:hAnsi="Times New Roman" w:cs="Times New Roman"/>
          <w:sz w:val="24"/>
          <w:szCs w:val="24"/>
        </w:rPr>
        <w:t xml:space="preserve"> Polityka oświatowa państwa jest jednym z jego kluczowych zadań. </w:t>
      </w:r>
      <w:r w:rsidR="004474F3" w:rsidRPr="00800724">
        <w:rPr>
          <w:rFonts w:ascii="Times New Roman" w:hAnsi="Times New Roman" w:cs="Times New Roman"/>
          <w:sz w:val="24"/>
          <w:szCs w:val="24"/>
        </w:rPr>
        <w:t>Wymusza to doskonalenie systemu edukacji</w:t>
      </w:r>
      <w:r w:rsidR="00AC34C9">
        <w:rPr>
          <w:rFonts w:ascii="Times New Roman" w:hAnsi="Times New Roman" w:cs="Times New Roman"/>
          <w:sz w:val="24"/>
          <w:szCs w:val="24"/>
        </w:rPr>
        <w:t>, który</w:t>
      </w:r>
      <w:r w:rsidR="004474F3" w:rsidRPr="00800724">
        <w:rPr>
          <w:rFonts w:ascii="Times New Roman" w:hAnsi="Times New Roman" w:cs="Times New Roman"/>
          <w:sz w:val="24"/>
          <w:szCs w:val="24"/>
        </w:rPr>
        <w:t xml:space="preserve"> pozostaje więc w stanie ciągłej reformy. Ponadto szkoła jako żywy organizm zmienia się w sposób ciągły, na wielu płaszczyznach związanych z bazą, kadrą i organizacją pracy.</w:t>
      </w:r>
    </w:p>
    <w:p w:rsidR="00AC34C9" w:rsidRDefault="007835ED" w:rsidP="004877D1">
      <w:pPr>
        <w:ind w:firstLine="709"/>
        <w:jc w:val="both"/>
        <w:rPr>
          <w:rFonts w:ascii="Times New Roman" w:hAnsi="Times New Roman" w:cs="Times New Roman"/>
          <w:sz w:val="24"/>
          <w:szCs w:val="24"/>
        </w:rPr>
      </w:pPr>
      <w:r w:rsidRPr="00800724">
        <w:rPr>
          <w:rFonts w:ascii="Times New Roman" w:hAnsi="Times New Roman" w:cs="Times New Roman"/>
          <w:sz w:val="24"/>
          <w:szCs w:val="24"/>
        </w:rPr>
        <w:t xml:space="preserve">Zgodnie z ustawą o samorządach zadania te spoczywają również na samorządach powiatowych. </w:t>
      </w:r>
      <w:r w:rsidR="006E5834" w:rsidRPr="00800724">
        <w:rPr>
          <w:rFonts w:ascii="Times New Roman" w:hAnsi="Times New Roman" w:cs="Times New Roman"/>
          <w:sz w:val="24"/>
          <w:szCs w:val="24"/>
        </w:rPr>
        <w:t xml:space="preserve">Temu celowi w okresie ostatnich lat podporządkowane były główne założenia zrealizowanych przez </w:t>
      </w:r>
      <w:r w:rsidR="00412908" w:rsidRPr="00800724">
        <w:rPr>
          <w:rFonts w:ascii="Times New Roman" w:hAnsi="Times New Roman" w:cs="Times New Roman"/>
          <w:sz w:val="24"/>
          <w:szCs w:val="24"/>
        </w:rPr>
        <w:t>Powiat Starachowicki</w:t>
      </w:r>
      <w:r w:rsidR="006E5834" w:rsidRPr="00800724">
        <w:rPr>
          <w:rFonts w:ascii="Times New Roman" w:hAnsi="Times New Roman" w:cs="Times New Roman"/>
          <w:sz w:val="24"/>
          <w:szCs w:val="24"/>
        </w:rPr>
        <w:t xml:space="preserve"> </w:t>
      </w:r>
      <w:proofErr w:type="spellStart"/>
      <w:r w:rsidR="006E5834" w:rsidRPr="00800724">
        <w:rPr>
          <w:rFonts w:ascii="Times New Roman" w:hAnsi="Times New Roman" w:cs="Times New Roman"/>
          <w:sz w:val="24"/>
          <w:szCs w:val="24"/>
        </w:rPr>
        <w:t>projektów</w:t>
      </w:r>
      <w:r w:rsidR="00412908" w:rsidRPr="00800724">
        <w:rPr>
          <w:rFonts w:ascii="Times New Roman" w:hAnsi="Times New Roman" w:cs="Times New Roman"/>
          <w:sz w:val="24"/>
          <w:szCs w:val="24"/>
        </w:rPr>
        <w:t>.Dotychczasowe</w:t>
      </w:r>
      <w:proofErr w:type="spellEnd"/>
      <w:r w:rsidR="00412908" w:rsidRPr="00800724">
        <w:rPr>
          <w:rFonts w:ascii="Times New Roman" w:hAnsi="Times New Roman" w:cs="Times New Roman"/>
          <w:sz w:val="24"/>
          <w:szCs w:val="24"/>
        </w:rPr>
        <w:t xml:space="preserve"> wysiłki </w:t>
      </w:r>
      <w:r w:rsidR="006E5834" w:rsidRPr="00800724">
        <w:rPr>
          <w:rFonts w:ascii="Times New Roman" w:hAnsi="Times New Roman" w:cs="Times New Roman"/>
          <w:sz w:val="24"/>
          <w:szCs w:val="24"/>
        </w:rPr>
        <w:t>modernizacyjne</w:t>
      </w:r>
      <w:r w:rsidR="00412908" w:rsidRPr="00800724">
        <w:rPr>
          <w:rFonts w:ascii="Times New Roman" w:hAnsi="Times New Roman" w:cs="Times New Roman"/>
          <w:sz w:val="24"/>
          <w:szCs w:val="24"/>
        </w:rPr>
        <w:t xml:space="preserve"> i doposażenie w pomoce dydaktyczne</w:t>
      </w:r>
      <w:r w:rsidR="006E5834" w:rsidRPr="00800724">
        <w:rPr>
          <w:rFonts w:ascii="Times New Roman" w:hAnsi="Times New Roman" w:cs="Times New Roman"/>
          <w:sz w:val="24"/>
          <w:szCs w:val="24"/>
        </w:rPr>
        <w:t xml:space="preserve"> pozwalają nam dzisiaj cieszyć się </w:t>
      </w:r>
      <w:r w:rsidR="00412908" w:rsidRPr="00800724">
        <w:rPr>
          <w:rFonts w:ascii="Times New Roman" w:hAnsi="Times New Roman" w:cs="Times New Roman"/>
          <w:sz w:val="24"/>
          <w:szCs w:val="24"/>
        </w:rPr>
        <w:t>lepszym</w:t>
      </w:r>
      <w:r w:rsidR="006E5834" w:rsidRPr="00800724">
        <w:rPr>
          <w:rFonts w:ascii="Times New Roman" w:hAnsi="Times New Roman" w:cs="Times New Roman"/>
          <w:sz w:val="24"/>
          <w:szCs w:val="24"/>
        </w:rPr>
        <w:t xml:space="preserve"> standardem z zaplecza bazowego. Nie mamy wątpliwości, że dostępność nowych rozwiązań i technologii przyczynia się do podnoszenia jakości pracy szkół. W tym celu wprowadziliśmy zasadę okresowo zmiennej, uwzględniającej realia lokalnego rynku pracy oferty edukacyjnej naszych szkół, w której znaczące miejsce ma edukacja dorosłych. </w:t>
      </w:r>
    </w:p>
    <w:p w:rsidR="004877D1" w:rsidRDefault="004474F3" w:rsidP="004877D1">
      <w:pPr>
        <w:ind w:firstLine="709"/>
        <w:jc w:val="both"/>
        <w:rPr>
          <w:rFonts w:ascii="Times New Roman" w:hAnsi="Times New Roman" w:cs="Times New Roman"/>
          <w:sz w:val="24"/>
          <w:szCs w:val="24"/>
        </w:rPr>
      </w:pPr>
      <w:r w:rsidRPr="00800724">
        <w:rPr>
          <w:rFonts w:ascii="Times New Roman" w:hAnsi="Times New Roman" w:cs="Times New Roman"/>
          <w:sz w:val="24"/>
          <w:szCs w:val="24"/>
        </w:rPr>
        <w:t xml:space="preserve">W świetle powyższych informacji zasadne pozostaje tworzenie wizji polityki oświatowej przez </w:t>
      </w:r>
      <w:r w:rsidR="00477AF3" w:rsidRPr="00800724">
        <w:rPr>
          <w:rFonts w:ascii="Times New Roman" w:hAnsi="Times New Roman" w:cs="Times New Roman"/>
          <w:sz w:val="24"/>
          <w:szCs w:val="24"/>
        </w:rPr>
        <w:t xml:space="preserve">Powiat </w:t>
      </w:r>
      <w:proofErr w:type="spellStart"/>
      <w:r w:rsidR="00477AF3" w:rsidRPr="00800724">
        <w:rPr>
          <w:rFonts w:ascii="Times New Roman" w:hAnsi="Times New Roman" w:cs="Times New Roman"/>
          <w:sz w:val="24"/>
          <w:szCs w:val="24"/>
        </w:rPr>
        <w:t>Starachowicki</w:t>
      </w:r>
      <w:r w:rsidRPr="00800724">
        <w:rPr>
          <w:rFonts w:ascii="Times New Roman" w:hAnsi="Times New Roman" w:cs="Times New Roman"/>
          <w:sz w:val="24"/>
          <w:szCs w:val="24"/>
        </w:rPr>
        <w:t>.</w:t>
      </w:r>
      <w:r w:rsidR="007835ED" w:rsidRPr="00800724">
        <w:rPr>
          <w:rFonts w:ascii="Times New Roman" w:hAnsi="Times New Roman" w:cs="Times New Roman"/>
          <w:sz w:val="24"/>
          <w:szCs w:val="24"/>
        </w:rPr>
        <w:t>Strategia</w:t>
      </w:r>
      <w:proofErr w:type="spellEnd"/>
      <w:r w:rsidR="007835ED" w:rsidRPr="00800724">
        <w:rPr>
          <w:rFonts w:ascii="Times New Roman" w:hAnsi="Times New Roman" w:cs="Times New Roman"/>
          <w:sz w:val="24"/>
          <w:szCs w:val="24"/>
        </w:rPr>
        <w:t xml:space="preserve"> stanowi ogólny program rozwoju oświaty ukierunkowany na wykorzystanie potencjału intelektualnego i materialnego szkół powiatu </w:t>
      </w:r>
      <w:r w:rsidRPr="00800724">
        <w:rPr>
          <w:rFonts w:ascii="Times New Roman" w:hAnsi="Times New Roman" w:cs="Times New Roman"/>
          <w:sz w:val="24"/>
          <w:szCs w:val="24"/>
        </w:rPr>
        <w:t>starachowickiego</w:t>
      </w:r>
      <w:r w:rsidR="007835ED" w:rsidRPr="00800724">
        <w:rPr>
          <w:rFonts w:ascii="Times New Roman" w:hAnsi="Times New Roman" w:cs="Times New Roman"/>
          <w:sz w:val="24"/>
          <w:szCs w:val="24"/>
        </w:rPr>
        <w:t>.</w:t>
      </w:r>
    </w:p>
    <w:p w:rsidR="000D6D0D" w:rsidRPr="00800724" w:rsidRDefault="004877D1" w:rsidP="004877D1">
      <w:pPr>
        <w:ind w:firstLine="709"/>
        <w:jc w:val="both"/>
        <w:rPr>
          <w:rFonts w:ascii="Times New Roman" w:hAnsi="Times New Roman" w:cs="Times New Roman"/>
          <w:sz w:val="24"/>
          <w:szCs w:val="24"/>
        </w:rPr>
      </w:pPr>
      <w:r>
        <w:rPr>
          <w:rFonts w:ascii="Times New Roman" w:hAnsi="Times New Roman" w:cs="Times New Roman"/>
          <w:sz w:val="24"/>
          <w:szCs w:val="24"/>
        </w:rPr>
        <w:t>Opracowany d</w:t>
      </w:r>
      <w:r w:rsidR="007835ED" w:rsidRPr="00800724">
        <w:rPr>
          <w:rFonts w:ascii="Times New Roman" w:hAnsi="Times New Roman" w:cs="Times New Roman"/>
          <w:sz w:val="24"/>
          <w:szCs w:val="24"/>
        </w:rPr>
        <w:t xml:space="preserve">okument </w:t>
      </w:r>
      <w:r>
        <w:rPr>
          <w:rFonts w:ascii="Times New Roman" w:hAnsi="Times New Roman" w:cs="Times New Roman"/>
          <w:sz w:val="24"/>
          <w:szCs w:val="24"/>
        </w:rPr>
        <w:t xml:space="preserve">zawiera: </w:t>
      </w:r>
      <w:r w:rsidR="00477AF3" w:rsidRPr="00800724">
        <w:rPr>
          <w:rFonts w:ascii="Times New Roman" w:hAnsi="Times New Roman" w:cs="Times New Roman"/>
          <w:sz w:val="24"/>
          <w:szCs w:val="24"/>
        </w:rPr>
        <w:t>opis</w:t>
      </w:r>
      <w:r>
        <w:rPr>
          <w:rFonts w:ascii="Times New Roman" w:hAnsi="Times New Roman" w:cs="Times New Roman"/>
          <w:sz w:val="24"/>
          <w:szCs w:val="24"/>
        </w:rPr>
        <w:t xml:space="preserve"> i diagnozę</w:t>
      </w:r>
      <w:r w:rsidR="00477AF3" w:rsidRPr="00800724">
        <w:rPr>
          <w:rFonts w:ascii="Times New Roman" w:hAnsi="Times New Roman" w:cs="Times New Roman"/>
          <w:sz w:val="24"/>
          <w:szCs w:val="24"/>
        </w:rPr>
        <w:t xml:space="preserve"> aktu</w:t>
      </w:r>
      <w:r>
        <w:rPr>
          <w:rFonts w:ascii="Times New Roman" w:hAnsi="Times New Roman" w:cs="Times New Roman"/>
          <w:sz w:val="24"/>
          <w:szCs w:val="24"/>
        </w:rPr>
        <w:t xml:space="preserve">alnego stanu oświaty powiatowej, analizę lokalnego rynku pracy i jego perspektyw, prognozę liczby uczniów w prowadzonych szkołach z uwzględnieniem planowanej </w:t>
      </w:r>
      <w:proofErr w:type="spellStart"/>
      <w:r>
        <w:rPr>
          <w:rFonts w:ascii="Times New Roman" w:hAnsi="Times New Roman" w:cs="Times New Roman"/>
          <w:sz w:val="24"/>
          <w:szCs w:val="24"/>
        </w:rPr>
        <w:t>reformy,cele</w:t>
      </w:r>
      <w:proofErr w:type="spellEnd"/>
      <w:r>
        <w:rPr>
          <w:rFonts w:ascii="Times New Roman" w:hAnsi="Times New Roman" w:cs="Times New Roman"/>
          <w:sz w:val="24"/>
          <w:szCs w:val="24"/>
        </w:rPr>
        <w:t xml:space="preserve"> strategiczne wraz z opisem </w:t>
      </w:r>
      <w:proofErr w:type="spellStart"/>
      <w:r>
        <w:rPr>
          <w:rFonts w:ascii="Times New Roman" w:hAnsi="Times New Roman" w:cs="Times New Roman"/>
          <w:sz w:val="24"/>
          <w:szCs w:val="24"/>
        </w:rPr>
        <w:t>zadań</w:t>
      </w:r>
      <w:r w:rsidR="00477AF3" w:rsidRPr="00800724">
        <w:rPr>
          <w:rFonts w:ascii="Times New Roman" w:hAnsi="Times New Roman" w:cs="Times New Roman"/>
          <w:sz w:val="24"/>
          <w:szCs w:val="24"/>
        </w:rPr>
        <w:t>i</w:t>
      </w:r>
      <w:proofErr w:type="spellEnd"/>
      <w:r w:rsidR="00477AF3" w:rsidRPr="00800724">
        <w:rPr>
          <w:rFonts w:ascii="Times New Roman" w:hAnsi="Times New Roman" w:cs="Times New Roman"/>
          <w:sz w:val="24"/>
          <w:szCs w:val="24"/>
        </w:rPr>
        <w:t xml:space="preserve"> sposob</w:t>
      </w:r>
      <w:r>
        <w:rPr>
          <w:rFonts w:ascii="Times New Roman" w:hAnsi="Times New Roman" w:cs="Times New Roman"/>
          <w:sz w:val="24"/>
          <w:szCs w:val="24"/>
        </w:rPr>
        <w:t>ów</w:t>
      </w:r>
      <w:r w:rsidR="00477AF3" w:rsidRPr="00800724">
        <w:rPr>
          <w:rFonts w:ascii="Times New Roman" w:hAnsi="Times New Roman" w:cs="Times New Roman"/>
          <w:sz w:val="24"/>
          <w:szCs w:val="24"/>
        </w:rPr>
        <w:t xml:space="preserve"> ich </w:t>
      </w:r>
      <w:proofErr w:type="spellStart"/>
      <w:r w:rsidR="00477AF3" w:rsidRPr="00800724">
        <w:rPr>
          <w:rFonts w:ascii="Times New Roman" w:hAnsi="Times New Roman" w:cs="Times New Roman"/>
          <w:sz w:val="24"/>
          <w:szCs w:val="24"/>
        </w:rPr>
        <w:t>realizacji</w:t>
      </w:r>
      <w:r>
        <w:rPr>
          <w:rFonts w:ascii="Times New Roman" w:hAnsi="Times New Roman" w:cs="Times New Roman"/>
          <w:sz w:val="24"/>
          <w:szCs w:val="24"/>
        </w:rPr>
        <w:t>,</w:t>
      </w:r>
      <w:r w:rsidRPr="00800724">
        <w:rPr>
          <w:rFonts w:ascii="Times New Roman" w:hAnsi="Times New Roman" w:cs="Times New Roman"/>
          <w:sz w:val="24"/>
          <w:szCs w:val="24"/>
        </w:rPr>
        <w:t>monitoring</w:t>
      </w:r>
      <w:proofErr w:type="spellEnd"/>
      <w:r w:rsidR="00FA2CA2" w:rsidRPr="00800724">
        <w:rPr>
          <w:rFonts w:ascii="Times New Roman" w:hAnsi="Times New Roman" w:cs="Times New Roman"/>
          <w:sz w:val="24"/>
          <w:szCs w:val="24"/>
        </w:rPr>
        <w:t xml:space="preserve"> oraz</w:t>
      </w:r>
      <w:r>
        <w:rPr>
          <w:rFonts w:ascii="Times New Roman" w:hAnsi="Times New Roman" w:cs="Times New Roman"/>
          <w:sz w:val="24"/>
          <w:szCs w:val="24"/>
        </w:rPr>
        <w:t xml:space="preserve"> z</w:t>
      </w:r>
      <w:r w:rsidR="000D6D0D" w:rsidRPr="00800724">
        <w:rPr>
          <w:rFonts w:ascii="Times New Roman" w:hAnsi="Times New Roman" w:cs="Times New Roman"/>
          <w:sz w:val="24"/>
          <w:szCs w:val="24"/>
        </w:rPr>
        <w:t>ałącznik</w:t>
      </w:r>
      <w:r>
        <w:rPr>
          <w:rFonts w:ascii="Times New Roman" w:hAnsi="Times New Roman" w:cs="Times New Roman"/>
          <w:sz w:val="24"/>
          <w:szCs w:val="24"/>
        </w:rPr>
        <w:t>, którym jest</w:t>
      </w:r>
      <w:r w:rsidR="000D6D0D" w:rsidRPr="00800724">
        <w:rPr>
          <w:rFonts w:ascii="Times New Roman" w:hAnsi="Times New Roman" w:cs="Times New Roman"/>
          <w:sz w:val="24"/>
          <w:szCs w:val="24"/>
        </w:rPr>
        <w:t xml:space="preserve"> analiza organizacyjna i finansowa placówek oświatowych prowadzonych przez Powiat Starachowicki wykonana przez Instytut Zarządzania w Edukacji VU</w:t>
      </w:r>
      <w:r>
        <w:rPr>
          <w:rFonts w:ascii="Times New Roman" w:hAnsi="Times New Roman" w:cs="Times New Roman"/>
          <w:sz w:val="24"/>
          <w:szCs w:val="24"/>
        </w:rPr>
        <w:t xml:space="preserve">LCAN </w:t>
      </w:r>
      <w:r w:rsidR="000D6D0D" w:rsidRPr="00800724">
        <w:rPr>
          <w:rFonts w:ascii="Times New Roman" w:hAnsi="Times New Roman" w:cs="Times New Roman"/>
          <w:sz w:val="24"/>
          <w:szCs w:val="24"/>
        </w:rPr>
        <w:t xml:space="preserve">na zlecenie Powiatu Starachowickiego. </w:t>
      </w:r>
    </w:p>
    <w:p w:rsidR="00086DE3" w:rsidRPr="00800724" w:rsidRDefault="00086DE3" w:rsidP="00E81594">
      <w:pPr>
        <w:jc w:val="both"/>
        <w:rPr>
          <w:rFonts w:ascii="Times New Roman" w:hAnsi="Times New Roman" w:cs="Times New Roman"/>
          <w:sz w:val="24"/>
          <w:szCs w:val="24"/>
        </w:rPr>
      </w:pPr>
      <w:r w:rsidRPr="00800724">
        <w:rPr>
          <w:rFonts w:ascii="Times New Roman" w:hAnsi="Times New Roman" w:cs="Times New Roman"/>
          <w:sz w:val="24"/>
          <w:szCs w:val="24"/>
        </w:rPr>
        <w:t>Podstawą budowanej strategii było:</w:t>
      </w:r>
    </w:p>
    <w:p w:rsidR="00086DE3" w:rsidRPr="00800724" w:rsidRDefault="00744856" w:rsidP="00074B56">
      <w:pPr>
        <w:pStyle w:val="Akapitzlist"/>
        <w:numPr>
          <w:ilvl w:val="0"/>
          <w:numId w:val="1"/>
        </w:numPr>
        <w:jc w:val="both"/>
        <w:rPr>
          <w:rFonts w:ascii="Times New Roman" w:hAnsi="Times New Roman" w:cs="Times New Roman"/>
          <w:sz w:val="24"/>
          <w:szCs w:val="24"/>
        </w:rPr>
      </w:pPr>
      <w:r w:rsidRPr="00800724">
        <w:rPr>
          <w:rFonts w:ascii="Times New Roman" w:hAnsi="Times New Roman" w:cs="Times New Roman"/>
          <w:sz w:val="24"/>
          <w:szCs w:val="24"/>
        </w:rPr>
        <w:t>W</w:t>
      </w:r>
      <w:r w:rsidR="00086DE3" w:rsidRPr="00800724">
        <w:rPr>
          <w:rFonts w:ascii="Times New Roman" w:hAnsi="Times New Roman" w:cs="Times New Roman"/>
          <w:sz w:val="24"/>
          <w:szCs w:val="24"/>
        </w:rPr>
        <w:t xml:space="preserve">ykorzystanie celów skierowanych z strategii rozwoju społeczno-gospodarczego Powiatu </w:t>
      </w:r>
      <w:r w:rsidRPr="00800724">
        <w:rPr>
          <w:rFonts w:ascii="Times New Roman" w:hAnsi="Times New Roman" w:cs="Times New Roman"/>
          <w:sz w:val="24"/>
          <w:szCs w:val="24"/>
        </w:rPr>
        <w:t>Starachowickiego</w:t>
      </w:r>
      <w:r w:rsidR="00086DE3" w:rsidRPr="00800724">
        <w:rPr>
          <w:rFonts w:ascii="Times New Roman" w:hAnsi="Times New Roman" w:cs="Times New Roman"/>
          <w:sz w:val="24"/>
          <w:szCs w:val="24"/>
        </w:rPr>
        <w:t xml:space="preserve"> oraz strategii </w:t>
      </w:r>
      <w:r w:rsidRPr="00800724">
        <w:rPr>
          <w:rFonts w:ascii="Times New Roman" w:hAnsi="Times New Roman" w:cs="Times New Roman"/>
          <w:sz w:val="24"/>
          <w:szCs w:val="24"/>
        </w:rPr>
        <w:t>dla obszarów funkcjonalnych miast tracących funkcje społeczno-gospodarcze – Ostrowiec Świętokrzyski, Starachowice, Skarżysko-Kamienna w ramach porozumienia „Trójmiasto nad Kamienną”.</w:t>
      </w:r>
    </w:p>
    <w:p w:rsidR="00086DE3" w:rsidRPr="00800724" w:rsidRDefault="00744856" w:rsidP="00074B56">
      <w:pPr>
        <w:pStyle w:val="Akapitzlist"/>
        <w:numPr>
          <w:ilvl w:val="0"/>
          <w:numId w:val="1"/>
        </w:numPr>
        <w:jc w:val="both"/>
        <w:rPr>
          <w:rFonts w:ascii="Times New Roman" w:hAnsi="Times New Roman" w:cs="Times New Roman"/>
          <w:sz w:val="24"/>
          <w:szCs w:val="24"/>
        </w:rPr>
      </w:pPr>
      <w:r w:rsidRPr="00800724">
        <w:rPr>
          <w:rFonts w:ascii="Times New Roman" w:hAnsi="Times New Roman" w:cs="Times New Roman"/>
          <w:sz w:val="24"/>
          <w:szCs w:val="24"/>
        </w:rPr>
        <w:t>W</w:t>
      </w:r>
      <w:r w:rsidR="00086DE3" w:rsidRPr="00800724">
        <w:rPr>
          <w:rFonts w:ascii="Times New Roman" w:hAnsi="Times New Roman" w:cs="Times New Roman"/>
          <w:sz w:val="24"/>
          <w:szCs w:val="24"/>
        </w:rPr>
        <w:t>ykorzystanie danych demograficznych i danych o stanie zatrudnienia oraz prognozach o rynku pracy z Powiatowego U</w:t>
      </w:r>
      <w:r w:rsidR="008963D4" w:rsidRPr="00800724">
        <w:rPr>
          <w:rFonts w:ascii="Times New Roman" w:hAnsi="Times New Roman" w:cs="Times New Roman"/>
          <w:sz w:val="24"/>
          <w:szCs w:val="24"/>
        </w:rPr>
        <w:t>rzędu Pracy.</w:t>
      </w:r>
    </w:p>
    <w:p w:rsidR="00086DE3" w:rsidRPr="00800724" w:rsidRDefault="00744856" w:rsidP="00074B56">
      <w:pPr>
        <w:pStyle w:val="Akapitzlist"/>
        <w:numPr>
          <w:ilvl w:val="0"/>
          <w:numId w:val="1"/>
        </w:numPr>
        <w:jc w:val="both"/>
        <w:rPr>
          <w:rFonts w:ascii="Times New Roman" w:hAnsi="Times New Roman" w:cs="Times New Roman"/>
          <w:sz w:val="24"/>
          <w:szCs w:val="24"/>
        </w:rPr>
      </w:pPr>
      <w:r w:rsidRPr="00800724">
        <w:rPr>
          <w:rFonts w:ascii="Times New Roman" w:hAnsi="Times New Roman" w:cs="Times New Roman"/>
          <w:sz w:val="24"/>
          <w:szCs w:val="24"/>
        </w:rPr>
        <w:t>D</w:t>
      </w:r>
      <w:r w:rsidR="00086DE3" w:rsidRPr="00800724">
        <w:rPr>
          <w:rFonts w:ascii="Times New Roman" w:hAnsi="Times New Roman" w:cs="Times New Roman"/>
          <w:sz w:val="24"/>
          <w:szCs w:val="24"/>
        </w:rPr>
        <w:t>ane</w:t>
      </w:r>
      <w:r w:rsidR="008963D4" w:rsidRPr="00800724">
        <w:rPr>
          <w:rFonts w:ascii="Times New Roman" w:hAnsi="Times New Roman" w:cs="Times New Roman"/>
          <w:sz w:val="24"/>
          <w:szCs w:val="24"/>
        </w:rPr>
        <w:t xml:space="preserve"> na temat inwestycji w powiecie.</w:t>
      </w:r>
    </w:p>
    <w:p w:rsidR="00086DE3" w:rsidRPr="00800724" w:rsidRDefault="00744856" w:rsidP="00074B56">
      <w:pPr>
        <w:pStyle w:val="Akapitzlist"/>
        <w:numPr>
          <w:ilvl w:val="0"/>
          <w:numId w:val="1"/>
        </w:numPr>
        <w:jc w:val="both"/>
        <w:rPr>
          <w:rFonts w:ascii="Times New Roman" w:hAnsi="Times New Roman" w:cs="Times New Roman"/>
          <w:sz w:val="24"/>
          <w:szCs w:val="24"/>
        </w:rPr>
      </w:pPr>
      <w:r w:rsidRPr="00800724">
        <w:rPr>
          <w:rFonts w:ascii="Times New Roman" w:hAnsi="Times New Roman" w:cs="Times New Roman"/>
          <w:sz w:val="24"/>
          <w:szCs w:val="24"/>
        </w:rPr>
        <w:t>Materiały</w:t>
      </w:r>
      <w:r w:rsidR="00086DE3" w:rsidRPr="00800724">
        <w:rPr>
          <w:rFonts w:ascii="Times New Roman" w:hAnsi="Times New Roman" w:cs="Times New Roman"/>
          <w:sz w:val="24"/>
          <w:szCs w:val="24"/>
        </w:rPr>
        <w:t xml:space="preserve"> z</w:t>
      </w:r>
      <w:r w:rsidR="00AC34C9">
        <w:rPr>
          <w:rFonts w:ascii="Times New Roman" w:hAnsi="Times New Roman" w:cs="Times New Roman"/>
          <w:sz w:val="24"/>
          <w:szCs w:val="24"/>
        </w:rPr>
        <w:t xml:space="preserve"> </w:t>
      </w:r>
      <w:proofErr w:type="spellStart"/>
      <w:r w:rsidR="00AC34C9">
        <w:rPr>
          <w:rFonts w:ascii="Times New Roman" w:hAnsi="Times New Roman" w:cs="Times New Roman"/>
          <w:sz w:val="24"/>
          <w:szCs w:val="24"/>
        </w:rPr>
        <w:t>jednostekoświatowych</w:t>
      </w:r>
      <w:r w:rsidRPr="00800724">
        <w:rPr>
          <w:rFonts w:ascii="Times New Roman" w:hAnsi="Times New Roman" w:cs="Times New Roman"/>
          <w:sz w:val="24"/>
          <w:szCs w:val="24"/>
        </w:rPr>
        <w:t>opracowanych</w:t>
      </w:r>
      <w:proofErr w:type="spellEnd"/>
      <w:r w:rsidRPr="00800724">
        <w:rPr>
          <w:rFonts w:ascii="Times New Roman" w:hAnsi="Times New Roman" w:cs="Times New Roman"/>
          <w:sz w:val="24"/>
          <w:szCs w:val="24"/>
        </w:rPr>
        <w:t xml:space="preserve"> </w:t>
      </w:r>
      <w:r w:rsidR="008963D4" w:rsidRPr="00800724">
        <w:rPr>
          <w:rFonts w:ascii="Times New Roman" w:hAnsi="Times New Roman" w:cs="Times New Roman"/>
          <w:sz w:val="24"/>
          <w:szCs w:val="24"/>
        </w:rPr>
        <w:t>dla potrzeb budowania strategii.</w:t>
      </w:r>
    </w:p>
    <w:p w:rsidR="00E81594" w:rsidRPr="00800724" w:rsidRDefault="00E81594" w:rsidP="00E81594">
      <w:pPr>
        <w:pStyle w:val="Akapitzlist"/>
        <w:numPr>
          <w:ilvl w:val="0"/>
          <w:numId w:val="1"/>
        </w:numPr>
        <w:jc w:val="both"/>
        <w:rPr>
          <w:rFonts w:ascii="Times New Roman" w:hAnsi="Times New Roman" w:cs="Times New Roman"/>
          <w:sz w:val="24"/>
          <w:szCs w:val="24"/>
        </w:rPr>
      </w:pPr>
      <w:r w:rsidRPr="00800724">
        <w:rPr>
          <w:rFonts w:ascii="Times New Roman" w:hAnsi="Times New Roman" w:cs="Times New Roman"/>
          <w:sz w:val="24"/>
          <w:szCs w:val="24"/>
        </w:rPr>
        <w:t>Analiza organizacyjna i finansowa placówek oświatowych prowadzonych przez Powiat Starachowicki wykonana przez Instytut Zarządzania w Edukacji VULCAN sp. z o. o.</w:t>
      </w:r>
    </w:p>
    <w:p w:rsidR="004877D1" w:rsidRPr="00800724" w:rsidRDefault="004877D1" w:rsidP="004877D1">
      <w:pPr>
        <w:pStyle w:val="Akapitzlist"/>
        <w:numPr>
          <w:ilvl w:val="0"/>
          <w:numId w:val="1"/>
        </w:numPr>
        <w:jc w:val="both"/>
        <w:rPr>
          <w:rFonts w:ascii="Times New Roman" w:hAnsi="Times New Roman" w:cs="Times New Roman"/>
          <w:sz w:val="24"/>
          <w:szCs w:val="24"/>
        </w:rPr>
      </w:pPr>
      <w:r w:rsidRPr="00800724">
        <w:rPr>
          <w:rFonts w:ascii="Times New Roman" w:hAnsi="Times New Roman" w:cs="Times New Roman"/>
          <w:sz w:val="24"/>
          <w:szCs w:val="24"/>
        </w:rPr>
        <w:t>Przeprowadzenie analizy sytuacji edukacji w powiecie z użyciem met</w:t>
      </w:r>
      <w:r w:rsidR="00E81594">
        <w:rPr>
          <w:rFonts w:ascii="Times New Roman" w:hAnsi="Times New Roman" w:cs="Times New Roman"/>
          <w:sz w:val="24"/>
          <w:szCs w:val="24"/>
        </w:rPr>
        <w:t>ody analizy strategicznej –SWOT</w:t>
      </w:r>
      <w:r w:rsidRPr="00800724">
        <w:rPr>
          <w:rFonts w:ascii="Times New Roman" w:hAnsi="Times New Roman" w:cs="Times New Roman"/>
          <w:sz w:val="24"/>
          <w:szCs w:val="24"/>
        </w:rPr>
        <w:t>.</w:t>
      </w:r>
    </w:p>
    <w:p w:rsidR="00086DE3" w:rsidRPr="00800724" w:rsidRDefault="00744856" w:rsidP="00074B56">
      <w:pPr>
        <w:pStyle w:val="Akapitzlist"/>
        <w:numPr>
          <w:ilvl w:val="0"/>
          <w:numId w:val="1"/>
        </w:numPr>
        <w:jc w:val="both"/>
        <w:rPr>
          <w:rFonts w:ascii="Times New Roman" w:hAnsi="Times New Roman" w:cs="Times New Roman"/>
          <w:sz w:val="24"/>
          <w:szCs w:val="24"/>
        </w:rPr>
      </w:pPr>
      <w:r w:rsidRPr="00800724">
        <w:rPr>
          <w:rFonts w:ascii="Times New Roman" w:hAnsi="Times New Roman" w:cs="Times New Roman"/>
          <w:sz w:val="24"/>
          <w:szCs w:val="24"/>
        </w:rPr>
        <w:t>K</w:t>
      </w:r>
      <w:r w:rsidR="00086DE3" w:rsidRPr="00800724">
        <w:rPr>
          <w:rFonts w:ascii="Times New Roman" w:hAnsi="Times New Roman" w:cs="Times New Roman"/>
          <w:sz w:val="24"/>
          <w:szCs w:val="24"/>
        </w:rPr>
        <w:t>onsultacje projek</w:t>
      </w:r>
      <w:r w:rsidR="008963D4" w:rsidRPr="00800724">
        <w:rPr>
          <w:rFonts w:ascii="Times New Roman" w:hAnsi="Times New Roman" w:cs="Times New Roman"/>
          <w:sz w:val="24"/>
          <w:szCs w:val="24"/>
        </w:rPr>
        <w:t>tów celów w lokalnym środowisku.</w:t>
      </w:r>
    </w:p>
    <w:p w:rsidR="00086DE3" w:rsidRPr="00800724" w:rsidRDefault="00744856" w:rsidP="00E81594">
      <w:pPr>
        <w:pStyle w:val="Akapitzlist"/>
        <w:numPr>
          <w:ilvl w:val="0"/>
          <w:numId w:val="1"/>
        </w:numPr>
        <w:ind w:left="357" w:hanging="357"/>
        <w:jc w:val="both"/>
        <w:rPr>
          <w:rFonts w:ascii="Times New Roman" w:hAnsi="Times New Roman" w:cs="Times New Roman"/>
          <w:sz w:val="24"/>
          <w:szCs w:val="24"/>
        </w:rPr>
      </w:pPr>
      <w:r w:rsidRPr="00800724">
        <w:rPr>
          <w:rFonts w:ascii="Times New Roman" w:hAnsi="Times New Roman" w:cs="Times New Roman"/>
          <w:sz w:val="24"/>
          <w:szCs w:val="24"/>
        </w:rPr>
        <w:t>W</w:t>
      </w:r>
      <w:r w:rsidR="00086DE3" w:rsidRPr="00800724">
        <w:rPr>
          <w:rFonts w:ascii="Times New Roman" w:hAnsi="Times New Roman" w:cs="Times New Roman"/>
          <w:sz w:val="24"/>
          <w:szCs w:val="24"/>
        </w:rPr>
        <w:t>iedza zespołu opracowującego strategię.</w:t>
      </w:r>
    </w:p>
    <w:p w:rsidR="00086DE3" w:rsidRPr="00800724" w:rsidRDefault="00DC200E" w:rsidP="00E81594">
      <w:pPr>
        <w:jc w:val="both"/>
        <w:rPr>
          <w:rFonts w:ascii="Times New Roman" w:hAnsi="Times New Roman" w:cs="Times New Roman"/>
          <w:sz w:val="24"/>
          <w:szCs w:val="24"/>
        </w:rPr>
      </w:pPr>
      <w:r w:rsidRPr="00800724">
        <w:rPr>
          <w:rFonts w:ascii="Times New Roman" w:hAnsi="Times New Roman" w:cs="Times New Roman"/>
          <w:sz w:val="24"/>
          <w:szCs w:val="24"/>
        </w:rPr>
        <w:t xml:space="preserve">Powołany </w:t>
      </w:r>
      <w:r w:rsidR="00FF6948">
        <w:rPr>
          <w:rFonts w:ascii="Times New Roman" w:hAnsi="Times New Roman" w:cs="Times New Roman"/>
          <w:sz w:val="24"/>
          <w:szCs w:val="24"/>
        </w:rPr>
        <w:t xml:space="preserve">zostanie </w:t>
      </w:r>
      <w:r w:rsidRPr="00800724">
        <w:rPr>
          <w:rFonts w:ascii="Times New Roman" w:hAnsi="Times New Roman" w:cs="Times New Roman"/>
          <w:sz w:val="24"/>
          <w:szCs w:val="24"/>
        </w:rPr>
        <w:t>z</w:t>
      </w:r>
      <w:r w:rsidR="00086DE3" w:rsidRPr="00800724">
        <w:rPr>
          <w:rFonts w:ascii="Times New Roman" w:hAnsi="Times New Roman" w:cs="Times New Roman"/>
          <w:sz w:val="24"/>
          <w:szCs w:val="24"/>
        </w:rPr>
        <w:t>espół</w:t>
      </w:r>
      <w:r w:rsidR="00FF6948">
        <w:rPr>
          <w:rFonts w:ascii="Times New Roman" w:hAnsi="Times New Roman" w:cs="Times New Roman"/>
          <w:sz w:val="24"/>
          <w:szCs w:val="24"/>
        </w:rPr>
        <w:t>,</w:t>
      </w:r>
      <w:r w:rsidR="00086DE3" w:rsidRPr="00800724">
        <w:rPr>
          <w:rFonts w:ascii="Times New Roman" w:hAnsi="Times New Roman" w:cs="Times New Roman"/>
          <w:sz w:val="24"/>
          <w:szCs w:val="24"/>
        </w:rPr>
        <w:t xml:space="preserve"> d</w:t>
      </w:r>
      <w:r w:rsidRPr="00800724">
        <w:rPr>
          <w:rFonts w:ascii="Times New Roman" w:hAnsi="Times New Roman" w:cs="Times New Roman"/>
          <w:sz w:val="24"/>
          <w:szCs w:val="24"/>
        </w:rPr>
        <w:t xml:space="preserve">o </w:t>
      </w:r>
      <w:r w:rsidR="00FF6948">
        <w:rPr>
          <w:rFonts w:ascii="Times New Roman" w:hAnsi="Times New Roman" w:cs="Times New Roman"/>
          <w:sz w:val="24"/>
          <w:szCs w:val="24"/>
        </w:rPr>
        <w:t>który</w:t>
      </w:r>
      <w:r w:rsidR="00086DE3" w:rsidRPr="00800724">
        <w:rPr>
          <w:rFonts w:ascii="Times New Roman" w:hAnsi="Times New Roman" w:cs="Times New Roman"/>
          <w:sz w:val="24"/>
          <w:szCs w:val="24"/>
        </w:rPr>
        <w:t xml:space="preserve"> będzie monitorował wprowadzanie strategii w życie, </w:t>
      </w:r>
      <w:r w:rsidR="00744856" w:rsidRPr="00800724">
        <w:rPr>
          <w:rFonts w:ascii="Times New Roman" w:hAnsi="Times New Roman" w:cs="Times New Roman"/>
          <w:sz w:val="24"/>
          <w:szCs w:val="24"/>
        </w:rPr>
        <w:t xml:space="preserve">śledził </w:t>
      </w:r>
      <w:r w:rsidR="00526584">
        <w:rPr>
          <w:rFonts w:ascii="Times New Roman" w:hAnsi="Times New Roman" w:cs="Times New Roman"/>
          <w:sz w:val="24"/>
          <w:szCs w:val="24"/>
        </w:rPr>
        <w:t>sposób realizacji celów</w:t>
      </w:r>
      <w:r w:rsidR="00086DE3" w:rsidRPr="00800724">
        <w:rPr>
          <w:rFonts w:ascii="Times New Roman" w:hAnsi="Times New Roman" w:cs="Times New Roman"/>
          <w:sz w:val="24"/>
          <w:szCs w:val="24"/>
        </w:rPr>
        <w:t xml:space="preserve"> oraz dopasowywał działania strategii do warunków i zachodzących zmian w otoczeniu.</w:t>
      </w:r>
    </w:p>
    <w:p w:rsidR="00387F6A" w:rsidRPr="00800724" w:rsidRDefault="00744856" w:rsidP="00E81594">
      <w:pPr>
        <w:jc w:val="both"/>
        <w:rPr>
          <w:rFonts w:ascii="Times New Roman" w:hAnsi="Times New Roman" w:cs="Times New Roman"/>
          <w:color w:val="000000"/>
          <w:sz w:val="24"/>
          <w:szCs w:val="24"/>
        </w:rPr>
      </w:pPr>
      <w:r w:rsidRPr="00800724">
        <w:rPr>
          <w:rFonts w:ascii="Times New Roman" w:hAnsi="Times New Roman" w:cs="Times New Roman"/>
          <w:sz w:val="24"/>
          <w:szCs w:val="24"/>
        </w:rPr>
        <w:t>O</w:t>
      </w:r>
      <w:r w:rsidR="007835ED" w:rsidRPr="00800724">
        <w:rPr>
          <w:rFonts w:ascii="Times New Roman" w:hAnsi="Times New Roman" w:cs="Times New Roman"/>
          <w:sz w:val="24"/>
          <w:szCs w:val="24"/>
        </w:rPr>
        <w:t>pracowanie, a w konsekwencji przyjęcie do realizacji niniejszego</w:t>
      </w:r>
      <w:r w:rsidR="00FF6948">
        <w:rPr>
          <w:rFonts w:ascii="Times New Roman" w:hAnsi="Times New Roman" w:cs="Times New Roman"/>
          <w:sz w:val="24"/>
          <w:szCs w:val="24"/>
        </w:rPr>
        <w:t xml:space="preserve"> </w:t>
      </w:r>
      <w:r w:rsidR="007835ED" w:rsidRPr="00800724">
        <w:rPr>
          <w:rFonts w:ascii="Times New Roman" w:hAnsi="Times New Roman" w:cs="Times New Roman"/>
          <w:sz w:val="24"/>
          <w:szCs w:val="24"/>
        </w:rPr>
        <w:t xml:space="preserve">dokumentu, przyczyni się do stosownych dalszych zmian i właściwego ukierunkowania procesu rozwoju powiatowej oświaty, zaś nowa perspektywa finansowa środków unijnych na lata 2014 -2020 bez wątpienia będzie dużym wsparciem w urzeczywistnianiu naszych planów. </w:t>
      </w:r>
      <w:r w:rsidR="00A52045">
        <w:rPr>
          <w:rFonts w:ascii="Times New Roman" w:hAnsi="Times New Roman" w:cs="Times New Roman"/>
          <w:sz w:val="24"/>
          <w:szCs w:val="24"/>
        </w:rPr>
        <w:fldChar w:fldCharType="begin"/>
      </w:r>
      <w:r w:rsidR="00B34612">
        <w:rPr>
          <w:rFonts w:ascii="Times New Roman" w:hAnsi="Times New Roman" w:cs="Times New Roman"/>
          <w:sz w:val="24"/>
          <w:szCs w:val="24"/>
        </w:rPr>
        <w:instrText xml:space="preserve"> TOC \o "1-3" \h \z \u </w:instrText>
      </w:r>
      <w:r w:rsidR="00A52045">
        <w:rPr>
          <w:rFonts w:ascii="Times New Roman" w:hAnsi="Times New Roman" w:cs="Times New Roman"/>
          <w:sz w:val="24"/>
          <w:szCs w:val="24"/>
        </w:rPr>
        <w:fldChar w:fldCharType="end"/>
      </w:r>
      <w:r w:rsidR="00387F6A" w:rsidRPr="00800724">
        <w:rPr>
          <w:rFonts w:ascii="Times New Roman" w:hAnsi="Times New Roman" w:cs="Times New Roman"/>
          <w:sz w:val="24"/>
          <w:szCs w:val="24"/>
        </w:rPr>
        <w:br w:type="page"/>
      </w:r>
    </w:p>
    <w:p w:rsidR="00B34612" w:rsidRPr="00B34612" w:rsidRDefault="00C868C3" w:rsidP="00F320AC">
      <w:pPr>
        <w:pStyle w:val="Nagwek1"/>
        <w:tabs>
          <w:tab w:val="clear" w:pos="432"/>
        </w:tabs>
        <w:ind w:left="0" w:firstLine="0"/>
        <w:rPr>
          <w:rFonts w:hint="eastAsia"/>
          <w:szCs w:val="32"/>
        </w:rPr>
      </w:pPr>
      <w:bookmarkStart w:id="1" w:name="_Toc462823008"/>
      <w:r>
        <w:rPr>
          <w:szCs w:val="32"/>
        </w:rPr>
        <w:lastRenderedPageBreak/>
        <w:t>1.</w:t>
      </w:r>
      <w:r w:rsidR="00B34612" w:rsidRPr="00B34612">
        <w:rPr>
          <w:szCs w:val="32"/>
        </w:rPr>
        <w:t>Informacja na temat stanu oświaty w powiecie.</w:t>
      </w:r>
      <w:bookmarkEnd w:id="1"/>
    </w:p>
    <w:p w:rsidR="00B34612" w:rsidRPr="00C710F2" w:rsidRDefault="00C868C3" w:rsidP="00933FEA">
      <w:pPr>
        <w:pStyle w:val="Nagwek2"/>
        <w:jc w:val="both"/>
        <w:rPr>
          <w:rFonts w:ascii="Times New Roman" w:hAnsi="Times New Roman" w:cs="Times New Roman"/>
          <w:sz w:val="24"/>
          <w:szCs w:val="24"/>
        </w:rPr>
      </w:pPr>
      <w:bookmarkStart w:id="2" w:name="_Toc462823009"/>
      <w:r>
        <w:t xml:space="preserve">1.1 </w:t>
      </w:r>
      <w:r w:rsidR="00C710F2">
        <w:t>Jednostki oświatowe prowadzone przez powiat.</w:t>
      </w:r>
      <w:bookmarkEnd w:id="2"/>
    </w:p>
    <w:p w:rsidR="00171802" w:rsidRPr="00800724" w:rsidRDefault="00171802" w:rsidP="00171802">
      <w:pPr>
        <w:jc w:val="both"/>
        <w:rPr>
          <w:rFonts w:ascii="Times New Roman" w:hAnsi="Times New Roman" w:cs="Times New Roman"/>
          <w:sz w:val="24"/>
          <w:szCs w:val="24"/>
        </w:rPr>
      </w:pPr>
      <w:r w:rsidRPr="00800724">
        <w:rPr>
          <w:rFonts w:ascii="Times New Roman" w:hAnsi="Times New Roman" w:cs="Times New Roman"/>
          <w:sz w:val="24"/>
          <w:szCs w:val="24"/>
        </w:rPr>
        <w:t>Powiat Starachowicki jest organem prowadzącym dla następujących szkół i placówek oświatowych:</w:t>
      </w:r>
    </w:p>
    <w:p w:rsidR="00171802" w:rsidRPr="00800724" w:rsidRDefault="00171802" w:rsidP="005F7170">
      <w:pPr>
        <w:numPr>
          <w:ilvl w:val="0"/>
          <w:numId w:val="8"/>
        </w:numPr>
        <w:suppressAutoHyphens/>
        <w:ind w:left="360"/>
        <w:jc w:val="both"/>
        <w:rPr>
          <w:rFonts w:ascii="Times New Roman" w:hAnsi="Times New Roman" w:cs="Times New Roman"/>
          <w:sz w:val="24"/>
          <w:szCs w:val="24"/>
        </w:rPr>
      </w:pPr>
      <w:r w:rsidRPr="00800724">
        <w:rPr>
          <w:rFonts w:ascii="Times New Roman" w:hAnsi="Times New Roman" w:cs="Times New Roman"/>
          <w:sz w:val="24"/>
          <w:szCs w:val="24"/>
        </w:rPr>
        <w:t>I Liceum Ogólnokształcącego im. Tadeusza Kościuszki w Starachowicach</w:t>
      </w:r>
    </w:p>
    <w:p w:rsidR="00171802" w:rsidRPr="00800724" w:rsidRDefault="00171802" w:rsidP="005F7170">
      <w:pPr>
        <w:numPr>
          <w:ilvl w:val="0"/>
          <w:numId w:val="8"/>
        </w:numPr>
        <w:suppressAutoHyphens/>
        <w:ind w:left="360"/>
        <w:jc w:val="both"/>
        <w:rPr>
          <w:rFonts w:ascii="Times New Roman" w:hAnsi="Times New Roman" w:cs="Times New Roman"/>
          <w:sz w:val="24"/>
          <w:szCs w:val="24"/>
        </w:rPr>
      </w:pPr>
      <w:r w:rsidRPr="00800724">
        <w:rPr>
          <w:rFonts w:ascii="Times New Roman" w:hAnsi="Times New Roman" w:cs="Times New Roman"/>
          <w:sz w:val="24"/>
          <w:szCs w:val="24"/>
        </w:rPr>
        <w:t>II Liceum Ogólnokształcącego im. Stanisława Staszica w Starachowicach</w:t>
      </w:r>
    </w:p>
    <w:p w:rsidR="00171802" w:rsidRPr="00800724" w:rsidRDefault="00171802" w:rsidP="005F7170">
      <w:pPr>
        <w:numPr>
          <w:ilvl w:val="0"/>
          <w:numId w:val="8"/>
        </w:numPr>
        <w:suppressAutoHyphens/>
        <w:ind w:left="360"/>
        <w:jc w:val="both"/>
        <w:rPr>
          <w:rFonts w:ascii="Times New Roman" w:hAnsi="Times New Roman" w:cs="Times New Roman"/>
          <w:sz w:val="24"/>
          <w:szCs w:val="24"/>
        </w:rPr>
      </w:pPr>
      <w:r w:rsidRPr="00800724">
        <w:rPr>
          <w:rFonts w:ascii="Times New Roman" w:hAnsi="Times New Roman" w:cs="Times New Roman"/>
          <w:sz w:val="24"/>
          <w:szCs w:val="24"/>
        </w:rPr>
        <w:t>III Liceum Ogólnokształcącego z Oddziałami Integr</w:t>
      </w:r>
      <w:r w:rsidR="005F7170">
        <w:rPr>
          <w:rFonts w:ascii="Times New Roman" w:hAnsi="Times New Roman" w:cs="Times New Roman"/>
          <w:sz w:val="24"/>
          <w:szCs w:val="24"/>
        </w:rPr>
        <w:t xml:space="preserve">acyjnymi im. Krzysztofa Kamila </w:t>
      </w:r>
      <w:r w:rsidRPr="00800724">
        <w:rPr>
          <w:rFonts w:ascii="Times New Roman" w:hAnsi="Times New Roman" w:cs="Times New Roman"/>
          <w:sz w:val="24"/>
          <w:szCs w:val="24"/>
        </w:rPr>
        <w:t>Baczyńskiego w Starachowicach</w:t>
      </w:r>
    </w:p>
    <w:p w:rsidR="00171802" w:rsidRPr="00800724" w:rsidRDefault="00171802" w:rsidP="005F7170">
      <w:pPr>
        <w:numPr>
          <w:ilvl w:val="0"/>
          <w:numId w:val="8"/>
        </w:numPr>
        <w:suppressAutoHyphens/>
        <w:ind w:left="360"/>
        <w:jc w:val="both"/>
        <w:rPr>
          <w:rFonts w:ascii="Times New Roman" w:hAnsi="Times New Roman" w:cs="Times New Roman"/>
          <w:sz w:val="24"/>
          <w:szCs w:val="24"/>
        </w:rPr>
      </w:pPr>
      <w:r w:rsidRPr="00800724">
        <w:rPr>
          <w:rFonts w:ascii="Times New Roman" w:hAnsi="Times New Roman" w:cs="Times New Roman"/>
          <w:sz w:val="24"/>
          <w:szCs w:val="24"/>
        </w:rPr>
        <w:t>Zespołu Szkół Zawodowych Nr 1 im. mjr Henryka Dobrzańskiego „</w:t>
      </w:r>
      <w:proofErr w:type="spellStart"/>
      <w:r w:rsidRPr="00800724">
        <w:rPr>
          <w:rFonts w:ascii="Times New Roman" w:hAnsi="Times New Roman" w:cs="Times New Roman"/>
          <w:sz w:val="24"/>
          <w:szCs w:val="24"/>
        </w:rPr>
        <w:t>Hubala”w</w:t>
      </w:r>
      <w:proofErr w:type="spellEnd"/>
      <w:r w:rsidRPr="00800724">
        <w:rPr>
          <w:rFonts w:ascii="Times New Roman" w:hAnsi="Times New Roman" w:cs="Times New Roman"/>
          <w:sz w:val="24"/>
          <w:szCs w:val="24"/>
        </w:rPr>
        <w:t xml:space="preserve"> Starachowicach </w:t>
      </w:r>
    </w:p>
    <w:p w:rsidR="00171802" w:rsidRPr="00800724" w:rsidRDefault="00171802" w:rsidP="005F7170">
      <w:pPr>
        <w:numPr>
          <w:ilvl w:val="0"/>
          <w:numId w:val="8"/>
        </w:numPr>
        <w:suppressAutoHyphens/>
        <w:ind w:left="360"/>
        <w:jc w:val="both"/>
        <w:rPr>
          <w:rFonts w:ascii="Times New Roman" w:hAnsi="Times New Roman" w:cs="Times New Roman"/>
          <w:sz w:val="24"/>
          <w:szCs w:val="24"/>
        </w:rPr>
      </w:pPr>
      <w:r w:rsidRPr="00800724">
        <w:rPr>
          <w:rFonts w:ascii="Times New Roman" w:hAnsi="Times New Roman" w:cs="Times New Roman"/>
          <w:sz w:val="24"/>
          <w:szCs w:val="24"/>
        </w:rPr>
        <w:t>Zespołu Szkół Zawodowych Nr 2 w Starachowicach</w:t>
      </w:r>
    </w:p>
    <w:p w:rsidR="00171802" w:rsidRPr="00800724" w:rsidRDefault="00171802" w:rsidP="005F7170">
      <w:pPr>
        <w:numPr>
          <w:ilvl w:val="0"/>
          <w:numId w:val="8"/>
        </w:numPr>
        <w:suppressAutoHyphens/>
        <w:ind w:left="360"/>
        <w:jc w:val="both"/>
        <w:rPr>
          <w:rFonts w:ascii="Times New Roman" w:hAnsi="Times New Roman" w:cs="Times New Roman"/>
          <w:sz w:val="24"/>
          <w:szCs w:val="24"/>
        </w:rPr>
      </w:pPr>
      <w:r w:rsidRPr="00800724">
        <w:rPr>
          <w:rFonts w:ascii="Times New Roman" w:hAnsi="Times New Roman" w:cs="Times New Roman"/>
          <w:sz w:val="24"/>
          <w:szCs w:val="24"/>
        </w:rPr>
        <w:t>Zespołu Szkół Zawodowych Nr 3 w Starachowicach</w:t>
      </w:r>
    </w:p>
    <w:p w:rsidR="00171802" w:rsidRPr="00800724" w:rsidRDefault="00171802" w:rsidP="005F7170">
      <w:pPr>
        <w:numPr>
          <w:ilvl w:val="0"/>
          <w:numId w:val="8"/>
        </w:numPr>
        <w:suppressAutoHyphens/>
        <w:ind w:left="360"/>
        <w:jc w:val="both"/>
        <w:rPr>
          <w:rFonts w:ascii="Times New Roman" w:hAnsi="Times New Roman" w:cs="Times New Roman"/>
          <w:sz w:val="24"/>
          <w:szCs w:val="24"/>
        </w:rPr>
      </w:pPr>
      <w:r w:rsidRPr="00800724">
        <w:rPr>
          <w:rFonts w:ascii="Times New Roman" w:hAnsi="Times New Roman" w:cs="Times New Roman"/>
          <w:sz w:val="24"/>
          <w:szCs w:val="24"/>
        </w:rPr>
        <w:t>Specjalnego Ośrodka Szkolno-Wychowawczego w Starachowicach</w:t>
      </w:r>
    </w:p>
    <w:p w:rsidR="00171802" w:rsidRPr="00800724" w:rsidRDefault="00171802" w:rsidP="005F7170">
      <w:pPr>
        <w:numPr>
          <w:ilvl w:val="0"/>
          <w:numId w:val="8"/>
        </w:numPr>
        <w:suppressAutoHyphens/>
        <w:ind w:left="360"/>
        <w:jc w:val="both"/>
        <w:rPr>
          <w:rFonts w:ascii="Times New Roman" w:hAnsi="Times New Roman" w:cs="Times New Roman"/>
          <w:sz w:val="24"/>
          <w:szCs w:val="24"/>
        </w:rPr>
      </w:pPr>
      <w:r w:rsidRPr="00800724">
        <w:rPr>
          <w:rFonts w:ascii="Times New Roman" w:hAnsi="Times New Roman" w:cs="Times New Roman"/>
          <w:sz w:val="24"/>
          <w:szCs w:val="24"/>
        </w:rPr>
        <w:t>Centrum Kształcenia Praktycznego w Starachowicach</w:t>
      </w:r>
    </w:p>
    <w:p w:rsidR="00171802" w:rsidRPr="00800724" w:rsidRDefault="00171802" w:rsidP="005F7170">
      <w:pPr>
        <w:numPr>
          <w:ilvl w:val="0"/>
          <w:numId w:val="8"/>
        </w:numPr>
        <w:suppressAutoHyphens/>
        <w:ind w:left="360"/>
        <w:jc w:val="both"/>
        <w:rPr>
          <w:rFonts w:ascii="Times New Roman" w:hAnsi="Times New Roman" w:cs="Times New Roman"/>
          <w:sz w:val="24"/>
          <w:szCs w:val="24"/>
        </w:rPr>
      </w:pPr>
      <w:r w:rsidRPr="00800724">
        <w:rPr>
          <w:rFonts w:ascii="Times New Roman" w:hAnsi="Times New Roman" w:cs="Times New Roman"/>
          <w:sz w:val="24"/>
          <w:szCs w:val="24"/>
        </w:rPr>
        <w:t>Poradni Psychologiczno-Pedagogicznej w Starachowicach</w:t>
      </w:r>
    </w:p>
    <w:p w:rsidR="00171802" w:rsidRPr="00800724" w:rsidRDefault="00171802" w:rsidP="005F7170">
      <w:pPr>
        <w:numPr>
          <w:ilvl w:val="0"/>
          <w:numId w:val="8"/>
        </w:numPr>
        <w:suppressAutoHyphens/>
        <w:ind w:left="360"/>
        <w:jc w:val="both"/>
        <w:rPr>
          <w:rFonts w:ascii="Times New Roman" w:hAnsi="Times New Roman" w:cs="Times New Roman"/>
          <w:sz w:val="24"/>
          <w:szCs w:val="24"/>
        </w:rPr>
      </w:pPr>
      <w:r w:rsidRPr="00800724">
        <w:rPr>
          <w:rFonts w:ascii="Times New Roman" w:hAnsi="Times New Roman" w:cs="Times New Roman"/>
          <w:sz w:val="24"/>
          <w:szCs w:val="24"/>
        </w:rPr>
        <w:t>Międzyszkolnego Ośrodka Gimnastyki Korekcyjnej i Kompensacyjnej w Starachowicach</w:t>
      </w:r>
    </w:p>
    <w:p w:rsidR="00171802" w:rsidRPr="00800724" w:rsidRDefault="00171802" w:rsidP="005F7170">
      <w:pPr>
        <w:numPr>
          <w:ilvl w:val="0"/>
          <w:numId w:val="8"/>
        </w:numPr>
        <w:suppressAutoHyphens/>
        <w:ind w:left="360"/>
        <w:jc w:val="both"/>
        <w:rPr>
          <w:rFonts w:ascii="Times New Roman" w:hAnsi="Times New Roman" w:cs="Times New Roman"/>
          <w:sz w:val="24"/>
          <w:szCs w:val="24"/>
        </w:rPr>
      </w:pPr>
      <w:r w:rsidRPr="00800724">
        <w:rPr>
          <w:rFonts w:ascii="Times New Roman" w:hAnsi="Times New Roman" w:cs="Times New Roman"/>
          <w:sz w:val="24"/>
          <w:szCs w:val="24"/>
        </w:rPr>
        <w:t>Młodzieżowego Domu Kultury w Starachowicach</w:t>
      </w:r>
    </w:p>
    <w:p w:rsidR="00171802" w:rsidRPr="00800724" w:rsidRDefault="00036479" w:rsidP="005F7170">
      <w:pPr>
        <w:numPr>
          <w:ilvl w:val="0"/>
          <w:numId w:val="8"/>
        </w:numPr>
        <w:suppressAutoHyphens/>
        <w:ind w:left="360"/>
        <w:jc w:val="both"/>
        <w:rPr>
          <w:rFonts w:ascii="Times New Roman" w:hAnsi="Times New Roman" w:cs="Times New Roman"/>
          <w:sz w:val="24"/>
          <w:szCs w:val="24"/>
        </w:rPr>
      </w:pPr>
      <w:r>
        <w:rPr>
          <w:rFonts w:ascii="Times New Roman" w:hAnsi="Times New Roman" w:cs="Times New Roman"/>
          <w:sz w:val="24"/>
          <w:szCs w:val="24"/>
        </w:rPr>
        <w:t>Państwowego Ogniska P</w:t>
      </w:r>
      <w:r w:rsidR="00171802" w:rsidRPr="00800724">
        <w:rPr>
          <w:rFonts w:ascii="Times New Roman" w:hAnsi="Times New Roman" w:cs="Times New Roman"/>
          <w:sz w:val="24"/>
          <w:szCs w:val="24"/>
        </w:rPr>
        <w:t>lastycznego w Starachowicach</w:t>
      </w:r>
    </w:p>
    <w:p w:rsidR="00171802" w:rsidRPr="00800724" w:rsidRDefault="00171802" w:rsidP="00745A01">
      <w:pPr>
        <w:pStyle w:val="NormalnyWeb"/>
        <w:spacing w:before="120" w:beforeAutospacing="0" w:after="0"/>
        <w:ind w:firstLine="567"/>
        <w:jc w:val="both"/>
      </w:pPr>
      <w:r w:rsidRPr="00800724">
        <w:t>W Powiecie Starachowickim funkcjonują obecnie trzy licea ogólnokształcące</w:t>
      </w:r>
      <w:r w:rsidR="00526584">
        <w:t>,</w:t>
      </w:r>
      <w:r w:rsidRPr="00800724">
        <w:t xml:space="preserve"> w tym jedno z oddziałami integracyjnymi, trzy zespoły szkół zawodowych, specjalny ośrodek szkolno-wychowawczy oraz pięć placówek oświatowych, dla których organem prowadzącym jest powiat starachowicki:</w:t>
      </w:r>
    </w:p>
    <w:p w:rsidR="00171802" w:rsidRPr="00745A01" w:rsidRDefault="00171802" w:rsidP="00745A01">
      <w:pPr>
        <w:pStyle w:val="Akapitzlist"/>
        <w:numPr>
          <w:ilvl w:val="0"/>
          <w:numId w:val="39"/>
        </w:numPr>
        <w:jc w:val="both"/>
        <w:rPr>
          <w:rFonts w:ascii="Times New Roman" w:hAnsi="Times New Roman" w:cs="Times New Roman"/>
          <w:sz w:val="24"/>
          <w:szCs w:val="24"/>
        </w:rPr>
      </w:pPr>
      <w:r w:rsidRPr="00745A01">
        <w:rPr>
          <w:rFonts w:ascii="Times New Roman" w:hAnsi="Times New Roman" w:cs="Times New Roman"/>
          <w:sz w:val="24"/>
          <w:szCs w:val="24"/>
        </w:rPr>
        <w:t xml:space="preserve">I Liceum Ogólnokształcące im. Tadeusza Kościuszki w Starachowicach, </w:t>
      </w:r>
      <w:r w:rsidR="00745A01">
        <w:rPr>
          <w:rFonts w:ascii="Times New Roman" w:hAnsi="Times New Roman" w:cs="Times New Roman"/>
          <w:sz w:val="24"/>
          <w:szCs w:val="24"/>
        </w:rPr>
        <w:t xml:space="preserve">ul. </w:t>
      </w:r>
      <w:r w:rsidR="00745A01" w:rsidRPr="00745A01">
        <w:rPr>
          <w:rFonts w:ascii="Times New Roman" w:hAnsi="Times New Roman" w:cs="Times New Roman"/>
          <w:spacing w:val="-2"/>
          <w:sz w:val="24"/>
          <w:szCs w:val="24"/>
        </w:rPr>
        <w:t xml:space="preserve">Radomska </w:t>
      </w:r>
      <w:r w:rsidRPr="00745A01">
        <w:rPr>
          <w:rFonts w:ascii="Times New Roman" w:hAnsi="Times New Roman" w:cs="Times New Roman"/>
          <w:spacing w:val="-2"/>
          <w:sz w:val="24"/>
          <w:szCs w:val="24"/>
        </w:rPr>
        <w:t>37.</w:t>
      </w:r>
    </w:p>
    <w:p w:rsidR="00171802" w:rsidRPr="00745A01" w:rsidRDefault="00171802" w:rsidP="00745A01">
      <w:pPr>
        <w:pStyle w:val="Akapitzlist"/>
        <w:numPr>
          <w:ilvl w:val="0"/>
          <w:numId w:val="39"/>
        </w:numPr>
        <w:jc w:val="both"/>
        <w:rPr>
          <w:rFonts w:ascii="Times New Roman" w:hAnsi="Times New Roman" w:cs="Times New Roman"/>
          <w:sz w:val="24"/>
          <w:szCs w:val="24"/>
        </w:rPr>
      </w:pPr>
      <w:r w:rsidRPr="00745A01">
        <w:rPr>
          <w:rFonts w:ascii="Times New Roman" w:hAnsi="Times New Roman" w:cs="Times New Roman"/>
          <w:sz w:val="24"/>
          <w:szCs w:val="24"/>
        </w:rPr>
        <w:t>II Liceum Ogólnokształcące im. Stanisława Staszica w Starachowicach, ul. Szkolna 12.</w:t>
      </w:r>
    </w:p>
    <w:p w:rsidR="00171802" w:rsidRPr="00745A01" w:rsidRDefault="00171802" w:rsidP="00745A01">
      <w:pPr>
        <w:pStyle w:val="Akapitzlist"/>
        <w:numPr>
          <w:ilvl w:val="0"/>
          <w:numId w:val="39"/>
        </w:numPr>
        <w:jc w:val="both"/>
        <w:rPr>
          <w:rFonts w:ascii="Times New Roman" w:hAnsi="Times New Roman" w:cs="Times New Roman"/>
          <w:sz w:val="24"/>
          <w:szCs w:val="24"/>
        </w:rPr>
      </w:pPr>
      <w:r w:rsidRPr="00745A01">
        <w:rPr>
          <w:rFonts w:ascii="Times New Roman" w:hAnsi="Times New Roman" w:cs="Times New Roman"/>
          <w:sz w:val="24"/>
          <w:szCs w:val="24"/>
        </w:rPr>
        <w:t xml:space="preserve">III Liceum Ogólnokształcące z Oddziałami Integracyjnymi im. Krzysztofa Kamila </w:t>
      </w:r>
      <w:proofErr w:type="spellStart"/>
      <w:r w:rsidRPr="00745A01">
        <w:rPr>
          <w:rFonts w:ascii="Times New Roman" w:hAnsi="Times New Roman" w:cs="Times New Roman"/>
          <w:sz w:val="24"/>
          <w:szCs w:val="24"/>
        </w:rPr>
        <w:t>Baczyńskiegow</w:t>
      </w:r>
      <w:proofErr w:type="spellEnd"/>
      <w:r w:rsidRPr="00745A01">
        <w:rPr>
          <w:rFonts w:ascii="Times New Roman" w:hAnsi="Times New Roman" w:cs="Times New Roman"/>
          <w:sz w:val="24"/>
          <w:szCs w:val="24"/>
        </w:rPr>
        <w:t xml:space="preserve"> Starachowicach, ul. Gliniana 10a.</w:t>
      </w:r>
    </w:p>
    <w:p w:rsidR="00171802" w:rsidRPr="00745A01" w:rsidRDefault="00171802" w:rsidP="00745A01">
      <w:pPr>
        <w:pStyle w:val="Akapitzlist"/>
        <w:numPr>
          <w:ilvl w:val="0"/>
          <w:numId w:val="39"/>
        </w:numPr>
        <w:jc w:val="both"/>
        <w:rPr>
          <w:rFonts w:ascii="Times New Roman" w:hAnsi="Times New Roman" w:cs="Times New Roman"/>
          <w:sz w:val="24"/>
          <w:szCs w:val="24"/>
        </w:rPr>
      </w:pPr>
      <w:r w:rsidRPr="00745A01">
        <w:rPr>
          <w:rFonts w:ascii="Times New Roman" w:hAnsi="Times New Roman" w:cs="Times New Roman"/>
          <w:sz w:val="24"/>
          <w:szCs w:val="24"/>
        </w:rPr>
        <w:t>Zespół Szkół Zawodowych Nr 1 im. mjr H. Dobrzańskiego "Hubala" w Starachowicach, ul. Radomska 72 w skład, którego wchodzą następujące szkoły:</w:t>
      </w:r>
    </w:p>
    <w:p w:rsidR="00171802" w:rsidRPr="00745A01" w:rsidRDefault="00171802" w:rsidP="00745A01">
      <w:pPr>
        <w:pStyle w:val="Akapitzlist"/>
        <w:numPr>
          <w:ilvl w:val="0"/>
          <w:numId w:val="35"/>
        </w:numPr>
        <w:jc w:val="both"/>
        <w:rPr>
          <w:rFonts w:ascii="Times New Roman" w:hAnsi="Times New Roman" w:cs="Times New Roman"/>
          <w:sz w:val="24"/>
          <w:szCs w:val="24"/>
        </w:rPr>
      </w:pPr>
      <w:r w:rsidRPr="00745A01">
        <w:rPr>
          <w:rFonts w:ascii="Times New Roman" w:hAnsi="Times New Roman" w:cs="Times New Roman"/>
          <w:sz w:val="24"/>
          <w:szCs w:val="24"/>
        </w:rPr>
        <w:t>Technikum Nr 1,</w:t>
      </w:r>
    </w:p>
    <w:p w:rsidR="00171802" w:rsidRPr="00745A01" w:rsidRDefault="00171802" w:rsidP="00745A01">
      <w:pPr>
        <w:pStyle w:val="Akapitzlist"/>
        <w:numPr>
          <w:ilvl w:val="0"/>
          <w:numId w:val="35"/>
        </w:numPr>
        <w:jc w:val="both"/>
        <w:rPr>
          <w:rFonts w:ascii="Times New Roman" w:hAnsi="Times New Roman" w:cs="Times New Roman"/>
          <w:sz w:val="24"/>
          <w:szCs w:val="24"/>
        </w:rPr>
      </w:pPr>
      <w:r w:rsidRPr="00745A01">
        <w:rPr>
          <w:rFonts w:ascii="Times New Roman" w:hAnsi="Times New Roman" w:cs="Times New Roman"/>
          <w:sz w:val="24"/>
          <w:szCs w:val="24"/>
        </w:rPr>
        <w:t>Policealna Szkoła Zawodowa dla Dorosłych,</w:t>
      </w:r>
    </w:p>
    <w:p w:rsidR="00171802" w:rsidRPr="00745A01" w:rsidRDefault="00171802" w:rsidP="00745A01">
      <w:pPr>
        <w:pStyle w:val="Akapitzlist"/>
        <w:numPr>
          <w:ilvl w:val="0"/>
          <w:numId w:val="35"/>
        </w:numPr>
        <w:jc w:val="both"/>
        <w:rPr>
          <w:rFonts w:ascii="Times New Roman" w:hAnsi="Times New Roman" w:cs="Times New Roman"/>
          <w:sz w:val="24"/>
          <w:szCs w:val="24"/>
        </w:rPr>
      </w:pPr>
      <w:r w:rsidRPr="00745A01">
        <w:rPr>
          <w:rFonts w:ascii="Times New Roman" w:hAnsi="Times New Roman" w:cs="Times New Roman"/>
          <w:sz w:val="24"/>
          <w:szCs w:val="24"/>
        </w:rPr>
        <w:t>Policealna Szkoła Medyczna im. Janusza Korczaka.</w:t>
      </w:r>
    </w:p>
    <w:p w:rsidR="00171802" w:rsidRPr="00800724" w:rsidRDefault="00171802" w:rsidP="00745A01">
      <w:pPr>
        <w:jc w:val="both"/>
        <w:rPr>
          <w:rFonts w:ascii="Times New Roman" w:hAnsi="Times New Roman" w:cs="Times New Roman"/>
          <w:sz w:val="24"/>
          <w:szCs w:val="24"/>
        </w:rPr>
      </w:pPr>
      <w:r w:rsidRPr="00800724">
        <w:rPr>
          <w:rFonts w:ascii="Times New Roman" w:hAnsi="Times New Roman" w:cs="Times New Roman"/>
          <w:sz w:val="24"/>
          <w:szCs w:val="24"/>
        </w:rPr>
        <w:t xml:space="preserve">Zespół Szkół Zawodowych Nr 2 w Starachowicach, ul. 1 Maja 4 w </w:t>
      </w:r>
      <w:proofErr w:type="spellStart"/>
      <w:r w:rsidRPr="00800724">
        <w:rPr>
          <w:rFonts w:ascii="Times New Roman" w:hAnsi="Times New Roman" w:cs="Times New Roman"/>
          <w:sz w:val="24"/>
          <w:szCs w:val="24"/>
        </w:rPr>
        <w:t>skład,którego</w:t>
      </w:r>
      <w:proofErr w:type="spellEnd"/>
      <w:r w:rsidRPr="00800724">
        <w:rPr>
          <w:rFonts w:ascii="Times New Roman" w:hAnsi="Times New Roman" w:cs="Times New Roman"/>
          <w:sz w:val="24"/>
          <w:szCs w:val="24"/>
        </w:rPr>
        <w:t xml:space="preserve"> wchodzą następujące szkoły:</w:t>
      </w:r>
    </w:p>
    <w:p w:rsidR="00171802" w:rsidRPr="00745A01" w:rsidRDefault="00171802" w:rsidP="00745A01">
      <w:pPr>
        <w:pStyle w:val="Akapitzlist"/>
        <w:numPr>
          <w:ilvl w:val="0"/>
          <w:numId w:val="36"/>
        </w:numPr>
        <w:jc w:val="both"/>
        <w:rPr>
          <w:rFonts w:ascii="Times New Roman" w:hAnsi="Times New Roman" w:cs="Times New Roman"/>
          <w:sz w:val="24"/>
          <w:szCs w:val="24"/>
        </w:rPr>
      </w:pPr>
      <w:r w:rsidRPr="00745A01">
        <w:rPr>
          <w:rFonts w:ascii="Times New Roman" w:hAnsi="Times New Roman" w:cs="Times New Roman"/>
          <w:sz w:val="24"/>
          <w:szCs w:val="24"/>
        </w:rPr>
        <w:t xml:space="preserve">Technikum Nr 2, </w:t>
      </w:r>
    </w:p>
    <w:p w:rsidR="00171802" w:rsidRPr="00745A01" w:rsidRDefault="00171802" w:rsidP="00745A01">
      <w:pPr>
        <w:pStyle w:val="Akapitzlist"/>
        <w:numPr>
          <w:ilvl w:val="0"/>
          <w:numId w:val="36"/>
        </w:numPr>
        <w:jc w:val="both"/>
        <w:rPr>
          <w:rFonts w:ascii="Times New Roman" w:hAnsi="Times New Roman" w:cs="Times New Roman"/>
          <w:sz w:val="24"/>
          <w:szCs w:val="24"/>
        </w:rPr>
      </w:pPr>
      <w:r w:rsidRPr="00745A01">
        <w:rPr>
          <w:rFonts w:ascii="Times New Roman" w:hAnsi="Times New Roman" w:cs="Times New Roman"/>
          <w:sz w:val="24"/>
          <w:szCs w:val="24"/>
        </w:rPr>
        <w:t xml:space="preserve">Szkoła Policealna. </w:t>
      </w:r>
    </w:p>
    <w:p w:rsidR="00171802" w:rsidRPr="00800724" w:rsidRDefault="00171802" w:rsidP="00745A01">
      <w:pPr>
        <w:jc w:val="both"/>
        <w:rPr>
          <w:rFonts w:ascii="Times New Roman" w:hAnsi="Times New Roman" w:cs="Times New Roman"/>
          <w:sz w:val="24"/>
          <w:szCs w:val="24"/>
        </w:rPr>
      </w:pPr>
      <w:r w:rsidRPr="00800724">
        <w:rPr>
          <w:rFonts w:ascii="Times New Roman" w:hAnsi="Times New Roman" w:cs="Times New Roman"/>
          <w:sz w:val="24"/>
          <w:szCs w:val="24"/>
        </w:rPr>
        <w:t xml:space="preserve">Zespół Szkół Zawodowych Nr 3 w Starachowicach, ul. Szkolna 10 w skład, którego wchodzą następujące szkoły: </w:t>
      </w:r>
    </w:p>
    <w:p w:rsidR="00171802" w:rsidRPr="00745A01" w:rsidRDefault="00171802" w:rsidP="00745A01">
      <w:pPr>
        <w:pStyle w:val="Akapitzlist"/>
        <w:numPr>
          <w:ilvl w:val="0"/>
          <w:numId w:val="37"/>
        </w:numPr>
        <w:jc w:val="both"/>
        <w:rPr>
          <w:rFonts w:ascii="Times New Roman" w:hAnsi="Times New Roman" w:cs="Times New Roman"/>
          <w:sz w:val="24"/>
          <w:szCs w:val="24"/>
        </w:rPr>
      </w:pPr>
      <w:r w:rsidRPr="00745A01">
        <w:rPr>
          <w:rFonts w:ascii="Times New Roman" w:hAnsi="Times New Roman" w:cs="Times New Roman"/>
          <w:sz w:val="24"/>
          <w:szCs w:val="24"/>
        </w:rPr>
        <w:t>Zasadnicza Szkoła Zawodowa Nr 1,</w:t>
      </w:r>
    </w:p>
    <w:p w:rsidR="00171802" w:rsidRPr="00745A01" w:rsidRDefault="00171802" w:rsidP="00745A01">
      <w:pPr>
        <w:pStyle w:val="Akapitzlist"/>
        <w:numPr>
          <w:ilvl w:val="0"/>
          <w:numId w:val="37"/>
        </w:numPr>
        <w:jc w:val="both"/>
        <w:rPr>
          <w:rFonts w:ascii="Times New Roman" w:hAnsi="Times New Roman" w:cs="Times New Roman"/>
          <w:sz w:val="24"/>
          <w:szCs w:val="24"/>
        </w:rPr>
      </w:pPr>
      <w:r w:rsidRPr="00745A01">
        <w:rPr>
          <w:rFonts w:ascii="Times New Roman" w:hAnsi="Times New Roman" w:cs="Times New Roman"/>
          <w:sz w:val="24"/>
          <w:szCs w:val="24"/>
        </w:rPr>
        <w:t>Liceum Ogólnokształcące dla Dorosłych,</w:t>
      </w:r>
    </w:p>
    <w:p w:rsidR="00171802" w:rsidRPr="00745A01" w:rsidRDefault="00171802" w:rsidP="00745A01">
      <w:pPr>
        <w:pStyle w:val="Akapitzlist"/>
        <w:numPr>
          <w:ilvl w:val="0"/>
          <w:numId w:val="37"/>
        </w:numPr>
        <w:jc w:val="both"/>
        <w:rPr>
          <w:rFonts w:ascii="Times New Roman" w:hAnsi="Times New Roman" w:cs="Times New Roman"/>
          <w:sz w:val="24"/>
          <w:szCs w:val="24"/>
        </w:rPr>
      </w:pPr>
      <w:r w:rsidRPr="00745A01">
        <w:rPr>
          <w:rFonts w:ascii="Times New Roman" w:hAnsi="Times New Roman" w:cs="Times New Roman"/>
          <w:sz w:val="24"/>
          <w:szCs w:val="24"/>
        </w:rPr>
        <w:t xml:space="preserve">Sportowe Liceum Ogólnokształcące.   </w:t>
      </w:r>
    </w:p>
    <w:p w:rsidR="00171802" w:rsidRPr="00800724" w:rsidRDefault="00171802" w:rsidP="00745A01">
      <w:pPr>
        <w:jc w:val="both"/>
        <w:rPr>
          <w:rFonts w:ascii="Times New Roman" w:hAnsi="Times New Roman" w:cs="Times New Roman"/>
          <w:sz w:val="24"/>
          <w:szCs w:val="24"/>
        </w:rPr>
      </w:pPr>
      <w:r w:rsidRPr="00800724">
        <w:rPr>
          <w:rFonts w:ascii="Times New Roman" w:hAnsi="Times New Roman" w:cs="Times New Roman"/>
          <w:sz w:val="24"/>
          <w:szCs w:val="24"/>
        </w:rPr>
        <w:t xml:space="preserve">Specjalny Ośrodek Szkolno-Wychowawczy w Starachowicach, ul. Staszica 16 w skład, którego wchodzą następujące szkoły:  </w:t>
      </w:r>
    </w:p>
    <w:p w:rsidR="00171802" w:rsidRPr="00745A01" w:rsidRDefault="00171802" w:rsidP="00745A01">
      <w:pPr>
        <w:pStyle w:val="Akapitzlist"/>
        <w:numPr>
          <w:ilvl w:val="0"/>
          <w:numId w:val="38"/>
        </w:numPr>
        <w:jc w:val="both"/>
        <w:rPr>
          <w:rFonts w:ascii="Times New Roman" w:hAnsi="Times New Roman" w:cs="Times New Roman"/>
          <w:sz w:val="24"/>
          <w:szCs w:val="24"/>
        </w:rPr>
      </w:pPr>
      <w:r w:rsidRPr="00745A01">
        <w:rPr>
          <w:rFonts w:ascii="Times New Roman" w:hAnsi="Times New Roman" w:cs="Times New Roman"/>
          <w:sz w:val="24"/>
          <w:szCs w:val="24"/>
        </w:rPr>
        <w:t xml:space="preserve">Szkoła Podstawowa Specjalna, </w:t>
      </w:r>
    </w:p>
    <w:p w:rsidR="00171802" w:rsidRPr="00745A01" w:rsidRDefault="00171802" w:rsidP="00745A01">
      <w:pPr>
        <w:pStyle w:val="Akapitzlist"/>
        <w:numPr>
          <w:ilvl w:val="0"/>
          <w:numId w:val="38"/>
        </w:numPr>
        <w:jc w:val="both"/>
        <w:rPr>
          <w:rFonts w:ascii="Times New Roman" w:hAnsi="Times New Roman" w:cs="Times New Roman"/>
          <w:sz w:val="24"/>
          <w:szCs w:val="24"/>
        </w:rPr>
      </w:pPr>
      <w:r w:rsidRPr="00745A01">
        <w:rPr>
          <w:rFonts w:ascii="Times New Roman" w:hAnsi="Times New Roman" w:cs="Times New Roman"/>
          <w:sz w:val="24"/>
          <w:szCs w:val="24"/>
        </w:rPr>
        <w:t xml:space="preserve">Gimnazjum Specjalne, </w:t>
      </w:r>
    </w:p>
    <w:p w:rsidR="00171802" w:rsidRPr="00745A01" w:rsidRDefault="00171802" w:rsidP="00745A01">
      <w:pPr>
        <w:pStyle w:val="Akapitzlist"/>
        <w:numPr>
          <w:ilvl w:val="0"/>
          <w:numId w:val="38"/>
        </w:numPr>
        <w:jc w:val="both"/>
        <w:rPr>
          <w:rFonts w:ascii="Times New Roman" w:hAnsi="Times New Roman" w:cs="Times New Roman"/>
          <w:sz w:val="24"/>
          <w:szCs w:val="24"/>
        </w:rPr>
      </w:pPr>
      <w:r w:rsidRPr="00745A01">
        <w:rPr>
          <w:rFonts w:ascii="Times New Roman" w:hAnsi="Times New Roman" w:cs="Times New Roman"/>
          <w:sz w:val="24"/>
          <w:szCs w:val="24"/>
        </w:rPr>
        <w:t xml:space="preserve">Zasadnicza Szkoła Zawodowa Specjalna, </w:t>
      </w:r>
    </w:p>
    <w:p w:rsidR="00171802" w:rsidRDefault="00171802" w:rsidP="00745A01">
      <w:pPr>
        <w:pStyle w:val="Akapitzlist"/>
        <w:numPr>
          <w:ilvl w:val="0"/>
          <w:numId w:val="38"/>
        </w:numPr>
        <w:jc w:val="both"/>
        <w:rPr>
          <w:rFonts w:ascii="Times New Roman" w:hAnsi="Times New Roman" w:cs="Times New Roman"/>
          <w:sz w:val="24"/>
          <w:szCs w:val="24"/>
        </w:rPr>
      </w:pPr>
      <w:r w:rsidRPr="00745A01">
        <w:rPr>
          <w:rFonts w:ascii="Times New Roman" w:hAnsi="Times New Roman" w:cs="Times New Roman"/>
          <w:sz w:val="24"/>
          <w:szCs w:val="24"/>
        </w:rPr>
        <w:t>Szkoła specjalna przysposabiająca do pracy.</w:t>
      </w:r>
    </w:p>
    <w:p w:rsidR="00667600" w:rsidRPr="00745A01" w:rsidRDefault="00667600" w:rsidP="00667600">
      <w:pPr>
        <w:pStyle w:val="Akapitzlist"/>
        <w:ind w:left="360"/>
        <w:jc w:val="both"/>
        <w:rPr>
          <w:rFonts w:ascii="Times New Roman" w:hAnsi="Times New Roman" w:cs="Times New Roman"/>
          <w:sz w:val="24"/>
          <w:szCs w:val="24"/>
        </w:rPr>
      </w:pPr>
    </w:p>
    <w:p w:rsidR="00171802" w:rsidRPr="00800724" w:rsidRDefault="00C868C3" w:rsidP="00933FEA">
      <w:pPr>
        <w:pStyle w:val="Nagwek2"/>
        <w:ind w:left="0" w:firstLine="0"/>
        <w:jc w:val="both"/>
        <w:rPr>
          <w:rFonts w:hint="eastAsia"/>
        </w:rPr>
      </w:pPr>
      <w:bookmarkStart w:id="3" w:name="_Toc462823010"/>
      <w:r>
        <w:lastRenderedPageBreak/>
        <w:t xml:space="preserve">1.2 </w:t>
      </w:r>
      <w:r w:rsidR="00171802" w:rsidRPr="00800724">
        <w:t xml:space="preserve">Oferta edukacyjna szkół ponadgimnazjalnych dla młodzieży, </w:t>
      </w:r>
      <w:r w:rsidR="00933FEA">
        <w:t>d</w:t>
      </w:r>
      <w:r w:rsidR="00171802" w:rsidRPr="00800724">
        <w:t xml:space="preserve">la dorosłych oraz szkół policealnych dla </w:t>
      </w:r>
      <w:proofErr w:type="spellStart"/>
      <w:r w:rsidR="00171802" w:rsidRPr="00800724">
        <w:t>młodzieżyi</w:t>
      </w:r>
      <w:proofErr w:type="spellEnd"/>
      <w:r w:rsidR="00171802" w:rsidRPr="00800724">
        <w:t xml:space="preserve"> dorosłych</w:t>
      </w:r>
      <w:r w:rsidR="00933FEA">
        <w:t>.</w:t>
      </w:r>
      <w:bookmarkEnd w:id="3"/>
    </w:p>
    <w:p w:rsidR="00171802" w:rsidRPr="00800724" w:rsidRDefault="00171802" w:rsidP="00171802">
      <w:pPr>
        <w:jc w:val="both"/>
        <w:rPr>
          <w:rFonts w:ascii="Times New Roman" w:hAnsi="Times New Roman" w:cs="Times New Roman"/>
          <w:sz w:val="24"/>
          <w:szCs w:val="24"/>
        </w:rPr>
      </w:pPr>
      <w:r w:rsidRPr="00800724">
        <w:rPr>
          <w:rFonts w:ascii="Times New Roman" w:hAnsi="Times New Roman" w:cs="Times New Roman"/>
          <w:sz w:val="24"/>
          <w:szCs w:val="24"/>
        </w:rPr>
        <w:t>Szkoły prowadzone przez Powiat Starachowicki corocznie przedstawiają bogatą ofertę edukacyjną. W technikach i zasadniczej szkole zawodowej proponuje się  szeroki wachlarz kształcenia w zawodach. Często tworzone są klasy dwuzawodowe, a jeśli istnieje zapotrzebowanie – klasy wielozawodowe.</w:t>
      </w:r>
    </w:p>
    <w:p w:rsidR="00171802" w:rsidRPr="00800724" w:rsidRDefault="00171802" w:rsidP="00171802">
      <w:pPr>
        <w:jc w:val="both"/>
        <w:rPr>
          <w:rFonts w:ascii="Times New Roman" w:hAnsi="Times New Roman" w:cs="Times New Roman"/>
          <w:sz w:val="24"/>
          <w:szCs w:val="24"/>
        </w:rPr>
      </w:pPr>
    </w:p>
    <w:tbl>
      <w:tblPr>
        <w:tblW w:w="14035" w:type="dxa"/>
        <w:tblInd w:w="108" w:type="dxa"/>
        <w:tblLayout w:type="fixed"/>
        <w:tblLook w:val="04A0" w:firstRow="1" w:lastRow="0" w:firstColumn="1" w:lastColumn="0" w:noHBand="0" w:noVBand="1"/>
      </w:tblPr>
      <w:tblGrid>
        <w:gridCol w:w="2694"/>
        <w:gridCol w:w="1701"/>
        <w:gridCol w:w="3543"/>
        <w:gridCol w:w="1701"/>
        <w:gridCol w:w="1547"/>
        <w:gridCol w:w="1424"/>
        <w:gridCol w:w="7"/>
        <w:gridCol w:w="1418"/>
      </w:tblGrid>
      <w:tr w:rsidR="00171802" w:rsidRPr="00800724" w:rsidTr="009E037D">
        <w:tc>
          <w:tcPr>
            <w:tcW w:w="2694" w:type="dxa"/>
            <w:tcBorders>
              <w:top w:val="single" w:sz="4" w:space="0" w:color="000000"/>
              <w:left w:val="single" w:sz="4" w:space="0" w:color="000000"/>
              <w:bottom w:val="single" w:sz="4" w:space="0" w:color="000000"/>
              <w:right w:val="nil"/>
            </w:tcBorders>
            <w:hideMark/>
          </w:tcPr>
          <w:p w:rsidR="00171802" w:rsidRPr="00800724" w:rsidRDefault="00171802" w:rsidP="00745A01">
            <w:pPr>
              <w:snapToGrid w:val="0"/>
              <w:spacing w:line="254" w:lineRule="auto"/>
              <w:jc w:val="center"/>
              <w:rPr>
                <w:rFonts w:ascii="Times New Roman" w:hAnsi="Times New Roman" w:cs="Times New Roman"/>
                <w:b/>
                <w:sz w:val="24"/>
                <w:szCs w:val="24"/>
              </w:rPr>
            </w:pPr>
            <w:r w:rsidRPr="00800724">
              <w:rPr>
                <w:rFonts w:ascii="Times New Roman" w:hAnsi="Times New Roman" w:cs="Times New Roman"/>
                <w:b/>
                <w:sz w:val="24"/>
                <w:szCs w:val="24"/>
              </w:rPr>
              <w:t>Nazwa szkoły</w:t>
            </w:r>
          </w:p>
        </w:tc>
        <w:tc>
          <w:tcPr>
            <w:tcW w:w="1701" w:type="dxa"/>
            <w:tcBorders>
              <w:top w:val="single" w:sz="4" w:space="0" w:color="000000"/>
              <w:left w:val="single" w:sz="4" w:space="0" w:color="000000"/>
              <w:bottom w:val="single" w:sz="4" w:space="0" w:color="000000"/>
              <w:right w:val="nil"/>
            </w:tcBorders>
          </w:tcPr>
          <w:p w:rsidR="00171802" w:rsidRPr="00800724" w:rsidRDefault="00171802" w:rsidP="00EB0F19">
            <w:pPr>
              <w:snapToGrid w:val="0"/>
              <w:spacing w:line="254" w:lineRule="auto"/>
              <w:jc w:val="center"/>
              <w:rPr>
                <w:rFonts w:ascii="Times New Roman" w:hAnsi="Times New Roman" w:cs="Times New Roman"/>
                <w:b/>
                <w:sz w:val="24"/>
                <w:szCs w:val="24"/>
              </w:rPr>
            </w:pPr>
            <w:r w:rsidRPr="00800724">
              <w:rPr>
                <w:rFonts w:ascii="Times New Roman" w:hAnsi="Times New Roman" w:cs="Times New Roman"/>
                <w:b/>
                <w:sz w:val="24"/>
                <w:szCs w:val="24"/>
              </w:rPr>
              <w:t xml:space="preserve">Typ szkoły </w:t>
            </w:r>
          </w:p>
          <w:p w:rsidR="00171802" w:rsidRPr="00800724" w:rsidRDefault="00171802" w:rsidP="00EB0F19">
            <w:pPr>
              <w:spacing w:line="254" w:lineRule="auto"/>
              <w:jc w:val="center"/>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9E037D">
            <w:pPr>
              <w:snapToGrid w:val="0"/>
              <w:spacing w:line="254" w:lineRule="auto"/>
              <w:rPr>
                <w:rFonts w:ascii="Times New Roman" w:hAnsi="Times New Roman" w:cs="Times New Roman"/>
                <w:b/>
                <w:sz w:val="24"/>
                <w:szCs w:val="24"/>
              </w:rPr>
            </w:pPr>
            <w:r w:rsidRPr="00800724">
              <w:rPr>
                <w:rFonts w:ascii="Times New Roman" w:hAnsi="Times New Roman" w:cs="Times New Roman"/>
                <w:b/>
                <w:sz w:val="24"/>
                <w:szCs w:val="24"/>
              </w:rPr>
              <w:t xml:space="preserve">Zawód /przedmioty planowane                   do realizacji w zakresie rozszerzonym </w:t>
            </w:r>
          </w:p>
        </w:tc>
        <w:tc>
          <w:tcPr>
            <w:tcW w:w="1701" w:type="dxa"/>
            <w:tcBorders>
              <w:top w:val="single" w:sz="4" w:space="0" w:color="000000"/>
              <w:left w:val="single" w:sz="4" w:space="0" w:color="000000"/>
              <w:bottom w:val="single" w:sz="4" w:space="0" w:color="000000"/>
              <w:right w:val="single" w:sz="4" w:space="0" w:color="auto"/>
            </w:tcBorders>
            <w:hideMark/>
          </w:tcPr>
          <w:p w:rsidR="00171802" w:rsidRPr="00800724" w:rsidRDefault="00171802" w:rsidP="009E037D">
            <w:pPr>
              <w:snapToGrid w:val="0"/>
              <w:spacing w:line="254" w:lineRule="auto"/>
              <w:rPr>
                <w:rFonts w:ascii="Times New Roman" w:hAnsi="Times New Roman" w:cs="Times New Roman"/>
                <w:b/>
                <w:sz w:val="24"/>
                <w:szCs w:val="24"/>
              </w:rPr>
            </w:pPr>
            <w:r w:rsidRPr="00800724">
              <w:rPr>
                <w:rFonts w:ascii="Times New Roman" w:hAnsi="Times New Roman" w:cs="Times New Roman"/>
                <w:b/>
                <w:sz w:val="24"/>
                <w:szCs w:val="24"/>
              </w:rPr>
              <w:t xml:space="preserve">Planowane języki obce </w:t>
            </w:r>
          </w:p>
        </w:tc>
        <w:tc>
          <w:tcPr>
            <w:tcW w:w="1547" w:type="dxa"/>
            <w:vMerge w:val="restart"/>
            <w:tcBorders>
              <w:left w:val="single" w:sz="4" w:space="0" w:color="auto"/>
              <w:right w:val="nil"/>
            </w:tcBorders>
          </w:tcPr>
          <w:p w:rsidR="00171802" w:rsidRPr="00800724" w:rsidRDefault="00171802" w:rsidP="00EB0F19">
            <w:pPr>
              <w:rPr>
                <w:rFonts w:ascii="Times New Roman" w:hAnsi="Times New Roman" w:cs="Times New Roman"/>
                <w:b/>
                <w:sz w:val="24"/>
                <w:szCs w:val="24"/>
              </w:rPr>
            </w:pPr>
          </w:p>
          <w:p w:rsidR="00171802" w:rsidRPr="00800724" w:rsidRDefault="00171802" w:rsidP="00EB0F19">
            <w:pPr>
              <w:rPr>
                <w:rFonts w:ascii="Times New Roman" w:hAnsi="Times New Roman" w:cs="Times New Roman"/>
                <w:b/>
                <w:sz w:val="24"/>
                <w:szCs w:val="24"/>
              </w:rPr>
            </w:pPr>
          </w:p>
          <w:p w:rsidR="00171802" w:rsidRPr="00800724" w:rsidRDefault="00171802" w:rsidP="00EB0F19">
            <w:pPr>
              <w:rPr>
                <w:rFonts w:ascii="Times New Roman" w:hAnsi="Times New Roman" w:cs="Times New Roman"/>
                <w:b/>
                <w:sz w:val="24"/>
                <w:szCs w:val="24"/>
              </w:rPr>
            </w:pPr>
          </w:p>
          <w:p w:rsidR="00171802" w:rsidRPr="00800724" w:rsidRDefault="00171802" w:rsidP="00EB0F19">
            <w:pPr>
              <w:rPr>
                <w:rFonts w:ascii="Times New Roman" w:hAnsi="Times New Roman" w:cs="Times New Roman"/>
                <w:sz w:val="24"/>
                <w:szCs w:val="24"/>
              </w:rPr>
            </w:pPr>
          </w:p>
          <w:p w:rsidR="00171802" w:rsidRPr="00800724" w:rsidRDefault="00171802" w:rsidP="00EB0F19">
            <w:pPr>
              <w:snapToGrid w:val="0"/>
              <w:spacing w:line="254" w:lineRule="auto"/>
              <w:rPr>
                <w:rFonts w:ascii="Times New Roman" w:hAnsi="Times New Roman" w:cs="Times New Roman"/>
                <w:sz w:val="24"/>
                <w:szCs w:val="24"/>
              </w:rPr>
            </w:pPr>
          </w:p>
          <w:p w:rsidR="00171802" w:rsidRPr="00800724" w:rsidRDefault="00171802" w:rsidP="00EB0F19">
            <w:pPr>
              <w:rPr>
                <w:rFonts w:ascii="Times New Roman" w:hAnsi="Times New Roman" w:cs="Times New Roman"/>
                <w:sz w:val="24"/>
                <w:szCs w:val="24"/>
              </w:rPr>
            </w:pPr>
          </w:p>
          <w:p w:rsidR="00171802" w:rsidRPr="00800724" w:rsidRDefault="00171802" w:rsidP="00EB0F19">
            <w:pPr>
              <w:rPr>
                <w:rFonts w:ascii="Times New Roman" w:hAnsi="Times New Roman" w:cs="Times New Roman"/>
                <w:sz w:val="24"/>
                <w:szCs w:val="24"/>
              </w:rPr>
            </w:pPr>
          </w:p>
          <w:p w:rsidR="00171802" w:rsidRPr="00800724" w:rsidRDefault="00171802" w:rsidP="00EB0F19">
            <w:pPr>
              <w:rPr>
                <w:rFonts w:ascii="Times New Roman" w:hAnsi="Times New Roman" w:cs="Times New Roman"/>
                <w:sz w:val="24"/>
                <w:szCs w:val="24"/>
              </w:rPr>
            </w:pPr>
          </w:p>
          <w:p w:rsidR="00171802" w:rsidRPr="00800724" w:rsidRDefault="00171802" w:rsidP="00EB0F19">
            <w:pPr>
              <w:rPr>
                <w:rFonts w:ascii="Times New Roman" w:hAnsi="Times New Roman" w:cs="Times New Roman"/>
                <w:b/>
                <w:sz w:val="24"/>
                <w:szCs w:val="24"/>
              </w:rPr>
            </w:pPr>
          </w:p>
          <w:p w:rsidR="00171802" w:rsidRPr="00800724" w:rsidRDefault="00171802" w:rsidP="00EB0F19">
            <w:pPr>
              <w:rPr>
                <w:rFonts w:ascii="Times New Roman" w:hAnsi="Times New Roman" w:cs="Times New Roman"/>
                <w:b/>
                <w:sz w:val="24"/>
                <w:szCs w:val="24"/>
              </w:rPr>
            </w:pPr>
          </w:p>
          <w:p w:rsidR="00171802" w:rsidRPr="00800724" w:rsidRDefault="00171802" w:rsidP="00EB0F19">
            <w:pPr>
              <w:rPr>
                <w:rFonts w:ascii="Times New Roman" w:hAnsi="Times New Roman" w:cs="Times New Roman"/>
                <w:b/>
                <w:sz w:val="24"/>
                <w:szCs w:val="24"/>
              </w:rPr>
            </w:pPr>
          </w:p>
          <w:p w:rsidR="00171802" w:rsidRPr="00800724" w:rsidRDefault="00171802" w:rsidP="00EB0F19">
            <w:pPr>
              <w:rPr>
                <w:rFonts w:ascii="Times New Roman" w:hAnsi="Times New Roman" w:cs="Times New Roman"/>
                <w:sz w:val="24"/>
                <w:szCs w:val="24"/>
              </w:rPr>
            </w:pPr>
          </w:p>
          <w:p w:rsidR="00171802" w:rsidRPr="00800724" w:rsidRDefault="00171802" w:rsidP="00EB0F19">
            <w:pPr>
              <w:rPr>
                <w:rFonts w:ascii="Times New Roman" w:hAnsi="Times New Roman" w:cs="Times New Roman"/>
                <w:b/>
                <w:sz w:val="24"/>
                <w:szCs w:val="24"/>
              </w:rPr>
            </w:pPr>
          </w:p>
          <w:p w:rsidR="00171802" w:rsidRPr="00800724" w:rsidRDefault="00171802" w:rsidP="00EB0F19">
            <w:pPr>
              <w:rPr>
                <w:rFonts w:ascii="Times New Roman" w:hAnsi="Times New Roman" w:cs="Times New Roman"/>
                <w:b/>
                <w:sz w:val="24"/>
                <w:szCs w:val="24"/>
              </w:rPr>
            </w:pPr>
          </w:p>
          <w:p w:rsidR="00171802" w:rsidRPr="00800724" w:rsidRDefault="00171802" w:rsidP="00EB0F19">
            <w:pPr>
              <w:rPr>
                <w:rFonts w:ascii="Times New Roman" w:hAnsi="Times New Roman" w:cs="Times New Roman"/>
                <w:b/>
                <w:sz w:val="24"/>
                <w:szCs w:val="24"/>
              </w:rPr>
            </w:pPr>
          </w:p>
          <w:p w:rsidR="00171802" w:rsidRPr="00800724" w:rsidRDefault="00171802" w:rsidP="00EB0F19">
            <w:pPr>
              <w:rPr>
                <w:rFonts w:ascii="Times New Roman" w:hAnsi="Times New Roman" w:cs="Times New Roman"/>
                <w:b/>
                <w:sz w:val="24"/>
                <w:szCs w:val="24"/>
              </w:rPr>
            </w:pPr>
          </w:p>
          <w:p w:rsidR="00171802" w:rsidRPr="00800724" w:rsidRDefault="00171802" w:rsidP="00EB0F19">
            <w:pPr>
              <w:snapToGrid w:val="0"/>
              <w:spacing w:line="254" w:lineRule="auto"/>
              <w:rPr>
                <w:rFonts w:ascii="Times New Roman" w:hAnsi="Times New Roman" w:cs="Times New Roman"/>
                <w:b/>
                <w:sz w:val="24"/>
                <w:szCs w:val="24"/>
              </w:rPr>
            </w:pPr>
          </w:p>
        </w:tc>
        <w:tc>
          <w:tcPr>
            <w:tcW w:w="1431" w:type="dxa"/>
            <w:gridSpan w:val="2"/>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jc w:val="center"/>
              <w:rPr>
                <w:rFonts w:ascii="Times New Roman" w:hAnsi="Times New Roman" w:cs="Times New Roman"/>
                <w:b/>
                <w:sz w:val="24"/>
                <w:szCs w:val="24"/>
              </w:rPr>
            </w:pPr>
            <w:r w:rsidRPr="00800724">
              <w:rPr>
                <w:rFonts w:ascii="Times New Roman" w:hAnsi="Times New Roman" w:cs="Times New Roman"/>
                <w:b/>
                <w:sz w:val="24"/>
                <w:szCs w:val="24"/>
              </w:rPr>
              <w:t xml:space="preserve">Planowana liczba oddziałów </w:t>
            </w:r>
          </w:p>
        </w:tc>
        <w:tc>
          <w:tcPr>
            <w:tcW w:w="1418" w:type="dxa"/>
            <w:tcBorders>
              <w:top w:val="single" w:sz="4" w:space="0" w:color="000000"/>
              <w:left w:val="single" w:sz="4" w:space="0" w:color="000000"/>
              <w:bottom w:val="single" w:sz="4" w:space="0" w:color="000000"/>
              <w:right w:val="single" w:sz="4" w:space="0" w:color="000000"/>
            </w:tcBorders>
            <w:hideMark/>
          </w:tcPr>
          <w:p w:rsidR="00171802" w:rsidRPr="00800724" w:rsidRDefault="00171802" w:rsidP="00EB0F19">
            <w:pPr>
              <w:snapToGrid w:val="0"/>
              <w:spacing w:line="254" w:lineRule="auto"/>
              <w:jc w:val="center"/>
              <w:rPr>
                <w:rFonts w:ascii="Times New Roman" w:hAnsi="Times New Roman" w:cs="Times New Roman"/>
                <w:b/>
                <w:sz w:val="24"/>
                <w:szCs w:val="24"/>
              </w:rPr>
            </w:pPr>
            <w:r w:rsidRPr="00800724">
              <w:rPr>
                <w:rFonts w:ascii="Times New Roman" w:hAnsi="Times New Roman" w:cs="Times New Roman"/>
                <w:b/>
                <w:sz w:val="24"/>
                <w:szCs w:val="24"/>
              </w:rPr>
              <w:t xml:space="preserve">Planowana liczba uczniów </w:t>
            </w:r>
          </w:p>
        </w:tc>
      </w:tr>
      <w:tr w:rsidR="00171802" w:rsidRPr="00800724" w:rsidTr="009E037D">
        <w:tc>
          <w:tcPr>
            <w:tcW w:w="2694" w:type="dxa"/>
            <w:vMerge w:val="restart"/>
            <w:tcBorders>
              <w:top w:val="single" w:sz="4" w:space="0" w:color="000000"/>
              <w:left w:val="single" w:sz="4" w:space="0" w:color="000000"/>
              <w:bottom w:val="single" w:sz="4" w:space="0" w:color="000000"/>
              <w:right w:val="nil"/>
            </w:tcBorders>
            <w:hideMark/>
          </w:tcPr>
          <w:p w:rsidR="00171802" w:rsidRPr="00800724" w:rsidRDefault="00171802" w:rsidP="00745A01">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I Liceum Ogólnokształcące </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im. Tadeusza Kościuszki</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w Starachowicach</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27-200 Starachowice </w:t>
            </w:r>
          </w:p>
          <w:p w:rsidR="00171802" w:rsidRPr="00800724" w:rsidRDefault="00171802" w:rsidP="009E037D">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ul. Radomska 37 </w:t>
            </w:r>
          </w:p>
        </w:tc>
        <w:tc>
          <w:tcPr>
            <w:tcW w:w="1701" w:type="dxa"/>
            <w:vMerge w:val="restart"/>
            <w:tcBorders>
              <w:top w:val="single" w:sz="4" w:space="0" w:color="000000"/>
              <w:left w:val="single" w:sz="4" w:space="0" w:color="000000"/>
              <w:bottom w:val="single" w:sz="4" w:space="0" w:color="000000"/>
              <w:right w:val="nil"/>
            </w:tcBorders>
            <w:hideMark/>
          </w:tcPr>
          <w:p w:rsidR="00171802" w:rsidRPr="009E037D" w:rsidRDefault="00171802" w:rsidP="00EB0F19">
            <w:pPr>
              <w:snapToGrid w:val="0"/>
              <w:spacing w:line="254" w:lineRule="auto"/>
              <w:rPr>
                <w:rFonts w:ascii="Times New Roman" w:hAnsi="Times New Roman" w:cs="Times New Roman"/>
                <w:b/>
                <w:spacing w:val="-20"/>
                <w:sz w:val="24"/>
                <w:szCs w:val="24"/>
              </w:rPr>
            </w:pPr>
            <w:r w:rsidRPr="009E037D">
              <w:rPr>
                <w:rFonts w:ascii="Times New Roman" w:hAnsi="Times New Roman" w:cs="Times New Roman"/>
                <w:spacing w:val="-20"/>
                <w:sz w:val="24"/>
                <w:szCs w:val="24"/>
              </w:rPr>
              <w:t>Liceum ogólnokształcące</w:t>
            </w: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Język polski, historia, język angielski  </w:t>
            </w:r>
          </w:p>
        </w:tc>
        <w:tc>
          <w:tcPr>
            <w:tcW w:w="1701" w:type="dxa"/>
            <w:vMerge w:val="restart"/>
            <w:tcBorders>
              <w:top w:val="single" w:sz="4" w:space="0" w:color="000000"/>
              <w:left w:val="single" w:sz="4" w:space="0" w:color="000000"/>
              <w:bottom w:val="single" w:sz="4" w:space="0" w:color="000000"/>
              <w:right w:val="single" w:sz="4" w:space="0" w:color="auto"/>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j. angielski</w:t>
            </w:r>
          </w:p>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j. niemiecki</w:t>
            </w:r>
          </w:p>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 francuski </w:t>
            </w:r>
          </w:p>
          <w:p w:rsidR="00171802" w:rsidRPr="00800724" w:rsidRDefault="00171802" w:rsidP="00EB0F19">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j. rosyjski</w:t>
            </w:r>
          </w:p>
        </w:tc>
        <w:tc>
          <w:tcPr>
            <w:tcW w:w="1547" w:type="dxa"/>
            <w:vMerge/>
            <w:tcBorders>
              <w:left w:val="single" w:sz="4" w:space="0" w:color="auto"/>
              <w:right w:val="nil"/>
            </w:tcBorders>
          </w:tcPr>
          <w:p w:rsidR="00171802" w:rsidRPr="00800724" w:rsidRDefault="00171802" w:rsidP="00EB0F19">
            <w:pPr>
              <w:snapToGrid w:val="0"/>
              <w:spacing w:line="254" w:lineRule="auto"/>
              <w:rPr>
                <w:rFonts w:ascii="Times New Roman" w:hAnsi="Times New Roman" w:cs="Times New Roman"/>
                <w:b/>
                <w:sz w:val="24"/>
                <w:szCs w:val="24"/>
              </w:rPr>
            </w:pPr>
          </w:p>
        </w:tc>
        <w:tc>
          <w:tcPr>
            <w:tcW w:w="1431" w:type="dxa"/>
            <w:gridSpan w:val="2"/>
            <w:vMerge w:val="restart"/>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4 / 5 </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136 / 170</w:t>
            </w:r>
          </w:p>
        </w:tc>
      </w:tr>
      <w:tr w:rsidR="00171802" w:rsidRPr="00800724" w:rsidTr="009E037D">
        <w:tc>
          <w:tcPr>
            <w:tcW w:w="2694"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rsidR="00171802" w:rsidRPr="009E037D" w:rsidRDefault="00171802" w:rsidP="00EB0F19">
            <w:pPr>
              <w:spacing w:line="256" w:lineRule="auto"/>
              <w:rPr>
                <w:rFonts w:ascii="Times New Roman" w:hAnsi="Times New Roman" w:cs="Times New Roman"/>
                <w:b/>
                <w:spacing w:val="-20"/>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Biologia, chemia </w:t>
            </w: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rPr>
                <w:rFonts w:ascii="Times New Roman" w:hAnsi="Times New Roman" w:cs="Times New Roman"/>
                <w:b/>
                <w:sz w:val="24"/>
                <w:szCs w:val="24"/>
              </w:rPr>
            </w:pPr>
          </w:p>
        </w:tc>
        <w:tc>
          <w:tcPr>
            <w:tcW w:w="1431" w:type="dxa"/>
            <w:gridSpan w:val="2"/>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color w:val="FF0000"/>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71802" w:rsidRPr="00800724" w:rsidRDefault="00171802" w:rsidP="00EB0F19">
            <w:pPr>
              <w:spacing w:line="256" w:lineRule="auto"/>
              <w:rPr>
                <w:rFonts w:ascii="Times New Roman" w:hAnsi="Times New Roman" w:cs="Times New Roman"/>
                <w:color w:val="FF0000"/>
                <w:sz w:val="24"/>
                <w:szCs w:val="24"/>
              </w:rPr>
            </w:pPr>
          </w:p>
        </w:tc>
      </w:tr>
      <w:tr w:rsidR="00171802" w:rsidRPr="00800724" w:rsidTr="009E037D">
        <w:tc>
          <w:tcPr>
            <w:tcW w:w="2694"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rsidR="00171802" w:rsidRPr="009E037D" w:rsidRDefault="00171802" w:rsidP="00EB0F19">
            <w:pPr>
              <w:spacing w:line="256" w:lineRule="auto"/>
              <w:rPr>
                <w:rFonts w:ascii="Times New Roman" w:hAnsi="Times New Roman" w:cs="Times New Roman"/>
                <w:b/>
                <w:spacing w:val="-20"/>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Język polski, język angielski, historia lub wiedza o społeczeństwie </w:t>
            </w: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rPr>
                <w:rFonts w:ascii="Times New Roman" w:hAnsi="Times New Roman" w:cs="Times New Roman"/>
                <w:b/>
                <w:sz w:val="24"/>
                <w:szCs w:val="24"/>
              </w:rPr>
            </w:pPr>
          </w:p>
        </w:tc>
        <w:tc>
          <w:tcPr>
            <w:tcW w:w="1431" w:type="dxa"/>
            <w:gridSpan w:val="2"/>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color w:val="FF0000"/>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71802" w:rsidRPr="00800724" w:rsidRDefault="00171802" w:rsidP="00EB0F19">
            <w:pPr>
              <w:spacing w:line="256" w:lineRule="auto"/>
              <w:rPr>
                <w:rFonts w:ascii="Times New Roman" w:hAnsi="Times New Roman" w:cs="Times New Roman"/>
                <w:color w:val="FF0000"/>
                <w:sz w:val="24"/>
                <w:szCs w:val="24"/>
              </w:rPr>
            </w:pPr>
          </w:p>
        </w:tc>
      </w:tr>
      <w:tr w:rsidR="00171802" w:rsidRPr="00800724" w:rsidTr="009E037D">
        <w:tc>
          <w:tcPr>
            <w:tcW w:w="2694"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rsidR="00171802" w:rsidRPr="009E037D" w:rsidRDefault="00171802" w:rsidP="00EB0F19">
            <w:pPr>
              <w:spacing w:line="256" w:lineRule="auto"/>
              <w:rPr>
                <w:rFonts w:ascii="Times New Roman" w:hAnsi="Times New Roman" w:cs="Times New Roman"/>
                <w:b/>
                <w:spacing w:val="-20"/>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Matematyka, informatyka, geografia lub fizyka </w:t>
            </w: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rPr>
                <w:rFonts w:ascii="Times New Roman" w:hAnsi="Times New Roman" w:cs="Times New Roman"/>
                <w:b/>
                <w:sz w:val="24"/>
                <w:szCs w:val="24"/>
              </w:rPr>
            </w:pPr>
          </w:p>
        </w:tc>
        <w:tc>
          <w:tcPr>
            <w:tcW w:w="1431" w:type="dxa"/>
            <w:gridSpan w:val="2"/>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color w:val="FF0000"/>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71802" w:rsidRPr="00800724" w:rsidRDefault="00171802" w:rsidP="00EB0F19">
            <w:pPr>
              <w:spacing w:line="256" w:lineRule="auto"/>
              <w:rPr>
                <w:rFonts w:ascii="Times New Roman" w:hAnsi="Times New Roman" w:cs="Times New Roman"/>
                <w:color w:val="FF0000"/>
                <w:sz w:val="24"/>
                <w:szCs w:val="24"/>
              </w:rPr>
            </w:pPr>
          </w:p>
        </w:tc>
      </w:tr>
      <w:tr w:rsidR="00171802" w:rsidRPr="00800724" w:rsidTr="009E037D">
        <w:tc>
          <w:tcPr>
            <w:tcW w:w="2694"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rsidR="00171802" w:rsidRPr="009E037D" w:rsidRDefault="00171802" w:rsidP="00EB0F19">
            <w:pPr>
              <w:spacing w:line="256" w:lineRule="auto"/>
              <w:rPr>
                <w:rFonts w:ascii="Times New Roman" w:hAnsi="Times New Roman" w:cs="Times New Roman"/>
                <w:b/>
                <w:spacing w:val="-20"/>
                <w:sz w:val="24"/>
                <w:szCs w:val="24"/>
              </w:rPr>
            </w:pPr>
          </w:p>
        </w:tc>
        <w:tc>
          <w:tcPr>
            <w:tcW w:w="3543" w:type="dxa"/>
            <w:tcBorders>
              <w:top w:val="single" w:sz="4" w:space="0" w:color="000000"/>
              <w:left w:val="single" w:sz="4" w:space="0" w:color="000000"/>
              <w:bottom w:val="nil"/>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Matematyka, fizyka </w:t>
            </w: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rPr>
                <w:rFonts w:ascii="Times New Roman" w:hAnsi="Times New Roman" w:cs="Times New Roman"/>
                <w:b/>
                <w:sz w:val="24"/>
                <w:szCs w:val="24"/>
              </w:rPr>
            </w:pPr>
          </w:p>
        </w:tc>
        <w:tc>
          <w:tcPr>
            <w:tcW w:w="1431" w:type="dxa"/>
            <w:gridSpan w:val="2"/>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color w:val="FF0000"/>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71802" w:rsidRPr="00800724" w:rsidRDefault="00171802" w:rsidP="00EB0F19">
            <w:pPr>
              <w:spacing w:line="256" w:lineRule="auto"/>
              <w:rPr>
                <w:rFonts w:ascii="Times New Roman" w:hAnsi="Times New Roman" w:cs="Times New Roman"/>
                <w:color w:val="FF0000"/>
                <w:sz w:val="24"/>
                <w:szCs w:val="24"/>
              </w:rPr>
            </w:pPr>
          </w:p>
        </w:tc>
      </w:tr>
      <w:tr w:rsidR="00171802" w:rsidRPr="00800724" w:rsidTr="009E037D">
        <w:tc>
          <w:tcPr>
            <w:tcW w:w="2694" w:type="dxa"/>
            <w:vMerge w:val="restart"/>
            <w:tcBorders>
              <w:top w:val="single" w:sz="4" w:space="0" w:color="000000"/>
              <w:left w:val="single" w:sz="4" w:space="0" w:color="000000"/>
              <w:bottom w:val="single" w:sz="4" w:space="0" w:color="000000"/>
              <w:right w:val="nil"/>
            </w:tcBorders>
            <w:hideMark/>
          </w:tcPr>
          <w:p w:rsidR="00171802" w:rsidRPr="00800724" w:rsidRDefault="00171802" w:rsidP="00745A01">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II Liceum Ogólnokształcące </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im. Stanisława Staszica </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w Starachowicach </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27-200 Starachowice </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ul. Szkolna 12 </w:t>
            </w:r>
          </w:p>
        </w:tc>
        <w:tc>
          <w:tcPr>
            <w:tcW w:w="1701" w:type="dxa"/>
            <w:vMerge w:val="restart"/>
            <w:tcBorders>
              <w:top w:val="single" w:sz="4" w:space="0" w:color="000000"/>
              <w:left w:val="single" w:sz="4" w:space="0" w:color="000000"/>
              <w:bottom w:val="single" w:sz="4" w:space="0" w:color="000000"/>
              <w:right w:val="nil"/>
            </w:tcBorders>
            <w:hideMark/>
          </w:tcPr>
          <w:p w:rsidR="00171802" w:rsidRPr="009E037D" w:rsidRDefault="00171802" w:rsidP="009E037D">
            <w:pPr>
              <w:snapToGrid w:val="0"/>
              <w:spacing w:line="254" w:lineRule="auto"/>
              <w:jc w:val="both"/>
              <w:rPr>
                <w:rFonts w:ascii="Times New Roman" w:hAnsi="Times New Roman" w:cs="Times New Roman"/>
                <w:spacing w:val="-20"/>
                <w:sz w:val="24"/>
                <w:szCs w:val="24"/>
              </w:rPr>
            </w:pPr>
            <w:r w:rsidRPr="009E037D">
              <w:rPr>
                <w:rFonts w:ascii="Times New Roman" w:hAnsi="Times New Roman" w:cs="Times New Roman"/>
                <w:spacing w:val="-20"/>
                <w:sz w:val="24"/>
                <w:szCs w:val="24"/>
              </w:rPr>
              <w:t>Liceum ogólnokształcące</w:t>
            </w: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Język polski, historia, język obcy lub wiedza o społeczeństwie </w:t>
            </w:r>
          </w:p>
        </w:tc>
        <w:tc>
          <w:tcPr>
            <w:tcW w:w="1701" w:type="dxa"/>
            <w:vMerge w:val="restart"/>
            <w:tcBorders>
              <w:top w:val="single" w:sz="4" w:space="0" w:color="000000"/>
              <w:left w:val="single" w:sz="4" w:space="0" w:color="000000"/>
              <w:bottom w:val="single" w:sz="4" w:space="0" w:color="000000"/>
              <w:right w:val="single" w:sz="4" w:space="0" w:color="auto"/>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j. angielski</w:t>
            </w:r>
          </w:p>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j. niemiecki</w:t>
            </w:r>
          </w:p>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 hiszpański  </w:t>
            </w:r>
          </w:p>
          <w:p w:rsidR="00171802" w:rsidRPr="00800724" w:rsidRDefault="00171802" w:rsidP="00EB0F19">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j. rosyjski</w:t>
            </w:r>
          </w:p>
          <w:p w:rsidR="00171802" w:rsidRPr="00800724" w:rsidRDefault="00171802" w:rsidP="00EB0F19">
            <w:pPr>
              <w:rPr>
                <w:rFonts w:ascii="Times New Roman" w:hAnsi="Times New Roman" w:cs="Times New Roman"/>
                <w:sz w:val="24"/>
                <w:szCs w:val="24"/>
              </w:rPr>
            </w:pPr>
          </w:p>
        </w:tc>
        <w:tc>
          <w:tcPr>
            <w:tcW w:w="1547" w:type="dxa"/>
            <w:vMerge/>
            <w:tcBorders>
              <w:left w:val="single" w:sz="4" w:space="0" w:color="auto"/>
              <w:right w:val="nil"/>
            </w:tcBorders>
          </w:tcPr>
          <w:p w:rsidR="00171802" w:rsidRPr="00800724" w:rsidRDefault="00171802" w:rsidP="00EB0F19">
            <w:pPr>
              <w:snapToGrid w:val="0"/>
              <w:spacing w:line="254" w:lineRule="auto"/>
              <w:rPr>
                <w:rFonts w:ascii="Times New Roman" w:hAnsi="Times New Roman" w:cs="Times New Roman"/>
                <w:b/>
                <w:sz w:val="24"/>
                <w:szCs w:val="24"/>
              </w:rPr>
            </w:pPr>
          </w:p>
        </w:tc>
        <w:tc>
          <w:tcPr>
            <w:tcW w:w="1431" w:type="dxa"/>
            <w:gridSpan w:val="2"/>
            <w:vMerge w:val="restart"/>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5</w:t>
            </w:r>
          </w:p>
        </w:tc>
        <w:tc>
          <w:tcPr>
            <w:tcW w:w="1418" w:type="dxa"/>
            <w:vMerge w:val="restart"/>
            <w:tcBorders>
              <w:top w:val="single" w:sz="4" w:space="0" w:color="000000"/>
              <w:left w:val="single" w:sz="4" w:space="0" w:color="000000"/>
              <w:bottom w:val="single" w:sz="4" w:space="0" w:color="000000"/>
              <w:right w:val="single" w:sz="4" w:space="0" w:color="000000"/>
            </w:tcBorders>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170</w:t>
            </w:r>
          </w:p>
          <w:p w:rsidR="00171802" w:rsidRPr="00800724" w:rsidRDefault="00171802" w:rsidP="00EB0F19">
            <w:pPr>
              <w:snapToGrid w:val="0"/>
              <w:spacing w:line="254" w:lineRule="auto"/>
              <w:rPr>
                <w:rFonts w:ascii="Times New Roman" w:hAnsi="Times New Roman" w:cs="Times New Roman"/>
                <w:sz w:val="24"/>
                <w:szCs w:val="24"/>
              </w:rPr>
            </w:pPr>
          </w:p>
          <w:p w:rsidR="00171802" w:rsidRPr="00800724" w:rsidRDefault="00171802" w:rsidP="00EB0F19">
            <w:pPr>
              <w:snapToGrid w:val="0"/>
              <w:spacing w:line="254" w:lineRule="auto"/>
              <w:rPr>
                <w:rFonts w:ascii="Times New Roman" w:hAnsi="Times New Roman" w:cs="Times New Roman"/>
                <w:sz w:val="24"/>
                <w:szCs w:val="24"/>
              </w:rPr>
            </w:pPr>
          </w:p>
          <w:p w:rsidR="00171802" w:rsidRPr="00800724" w:rsidRDefault="00171802" w:rsidP="00EB0F19">
            <w:pPr>
              <w:snapToGrid w:val="0"/>
              <w:spacing w:line="254" w:lineRule="auto"/>
              <w:rPr>
                <w:rFonts w:ascii="Times New Roman" w:hAnsi="Times New Roman" w:cs="Times New Roman"/>
                <w:sz w:val="24"/>
                <w:szCs w:val="24"/>
              </w:rPr>
            </w:pPr>
          </w:p>
          <w:p w:rsidR="00171802" w:rsidRPr="00800724" w:rsidRDefault="00171802" w:rsidP="00EB0F19">
            <w:pPr>
              <w:snapToGrid w:val="0"/>
              <w:spacing w:line="254" w:lineRule="auto"/>
              <w:rPr>
                <w:rFonts w:ascii="Times New Roman" w:hAnsi="Times New Roman" w:cs="Times New Roman"/>
                <w:sz w:val="24"/>
                <w:szCs w:val="24"/>
              </w:rPr>
            </w:pPr>
          </w:p>
          <w:p w:rsidR="00171802" w:rsidRPr="00800724" w:rsidRDefault="00171802" w:rsidP="00EB0F19">
            <w:pPr>
              <w:snapToGrid w:val="0"/>
              <w:spacing w:line="254" w:lineRule="auto"/>
              <w:rPr>
                <w:rFonts w:ascii="Times New Roman" w:hAnsi="Times New Roman" w:cs="Times New Roman"/>
                <w:sz w:val="24"/>
                <w:szCs w:val="24"/>
              </w:rPr>
            </w:pPr>
          </w:p>
          <w:p w:rsidR="00171802" w:rsidRPr="00800724" w:rsidRDefault="00171802" w:rsidP="00EB0F19">
            <w:pPr>
              <w:snapToGrid w:val="0"/>
              <w:spacing w:line="254" w:lineRule="auto"/>
              <w:rPr>
                <w:rFonts w:ascii="Times New Roman" w:hAnsi="Times New Roman" w:cs="Times New Roman"/>
                <w:sz w:val="24"/>
                <w:szCs w:val="24"/>
              </w:rPr>
            </w:pPr>
          </w:p>
          <w:p w:rsidR="00171802" w:rsidRPr="00800724" w:rsidRDefault="00171802" w:rsidP="00EB0F19">
            <w:pPr>
              <w:snapToGrid w:val="0"/>
              <w:spacing w:line="254" w:lineRule="auto"/>
              <w:rPr>
                <w:rFonts w:ascii="Times New Roman" w:hAnsi="Times New Roman" w:cs="Times New Roman"/>
                <w:sz w:val="24"/>
                <w:szCs w:val="24"/>
              </w:rPr>
            </w:pPr>
          </w:p>
          <w:p w:rsidR="00171802" w:rsidRPr="00800724" w:rsidRDefault="00171802" w:rsidP="00EB0F19">
            <w:pPr>
              <w:snapToGrid w:val="0"/>
              <w:spacing w:line="254" w:lineRule="auto"/>
              <w:rPr>
                <w:rFonts w:ascii="Times New Roman" w:hAnsi="Times New Roman" w:cs="Times New Roman"/>
                <w:sz w:val="24"/>
                <w:szCs w:val="24"/>
              </w:rPr>
            </w:pPr>
          </w:p>
          <w:p w:rsidR="00171802" w:rsidRPr="00800724" w:rsidRDefault="00171802" w:rsidP="00EB0F19">
            <w:pPr>
              <w:snapToGrid w:val="0"/>
              <w:spacing w:line="254" w:lineRule="auto"/>
              <w:rPr>
                <w:rFonts w:ascii="Times New Roman" w:hAnsi="Times New Roman" w:cs="Times New Roman"/>
                <w:sz w:val="24"/>
                <w:szCs w:val="24"/>
              </w:rPr>
            </w:pPr>
          </w:p>
          <w:p w:rsidR="00171802" w:rsidRPr="00800724" w:rsidRDefault="00171802" w:rsidP="00EB0F19">
            <w:pPr>
              <w:snapToGrid w:val="0"/>
              <w:spacing w:line="254" w:lineRule="auto"/>
              <w:rPr>
                <w:rFonts w:ascii="Times New Roman" w:hAnsi="Times New Roman" w:cs="Times New Roman"/>
                <w:sz w:val="24"/>
                <w:szCs w:val="24"/>
              </w:rPr>
            </w:pPr>
          </w:p>
          <w:p w:rsidR="00171802" w:rsidRPr="00800724" w:rsidRDefault="00171802" w:rsidP="00EB0F19">
            <w:pPr>
              <w:snapToGrid w:val="0"/>
              <w:spacing w:line="254" w:lineRule="auto"/>
              <w:rPr>
                <w:rFonts w:ascii="Times New Roman" w:hAnsi="Times New Roman" w:cs="Times New Roman"/>
                <w:sz w:val="24"/>
                <w:szCs w:val="24"/>
              </w:rPr>
            </w:pPr>
          </w:p>
          <w:p w:rsidR="00171802" w:rsidRPr="00800724" w:rsidRDefault="00171802" w:rsidP="00EB0F19">
            <w:pPr>
              <w:snapToGrid w:val="0"/>
              <w:spacing w:line="254" w:lineRule="auto"/>
              <w:rPr>
                <w:rFonts w:ascii="Times New Roman" w:hAnsi="Times New Roman" w:cs="Times New Roman"/>
                <w:sz w:val="24"/>
                <w:szCs w:val="24"/>
              </w:rPr>
            </w:pPr>
          </w:p>
          <w:p w:rsidR="00171802" w:rsidRPr="00800724" w:rsidRDefault="00171802" w:rsidP="00EB0F19">
            <w:pPr>
              <w:snapToGrid w:val="0"/>
              <w:spacing w:line="254" w:lineRule="auto"/>
              <w:rPr>
                <w:rFonts w:ascii="Times New Roman" w:hAnsi="Times New Roman" w:cs="Times New Roman"/>
                <w:sz w:val="24"/>
                <w:szCs w:val="24"/>
              </w:rPr>
            </w:pPr>
          </w:p>
        </w:tc>
      </w:tr>
      <w:tr w:rsidR="00171802" w:rsidRPr="00800724" w:rsidTr="009E037D">
        <w:tc>
          <w:tcPr>
            <w:tcW w:w="2694"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rsidR="00171802" w:rsidRPr="009E037D" w:rsidRDefault="00171802" w:rsidP="00EB0F19">
            <w:pPr>
              <w:spacing w:line="256" w:lineRule="auto"/>
              <w:rPr>
                <w:rFonts w:ascii="Times New Roman" w:hAnsi="Times New Roman" w:cs="Times New Roman"/>
                <w:b/>
                <w:spacing w:val="-20"/>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Matematyka, fizyka, język obcy</w:t>
            </w: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rPr>
                <w:rFonts w:ascii="Times New Roman" w:hAnsi="Times New Roman" w:cs="Times New Roman"/>
                <w:b/>
                <w:sz w:val="24"/>
                <w:szCs w:val="24"/>
              </w:rPr>
            </w:pPr>
          </w:p>
        </w:tc>
        <w:tc>
          <w:tcPr>
            <w:tcW w:w="1431" w:type="dxa"/>
            <w:gridSpan w:val="2"/>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rsidR="00171802" w:rsidRPr="009E037D" w:rsidRDefault="00171802" w:rsidP="00EB0F19">
            <w:pPr>
              <w:spacing w:line="256" w:lineRule="auto"/>
              <w:rPr>
                <w:rFonts w:ascii="Times New Roman" w:hAnsi="Times New Roman" w:cs="Times New Roman"/>
                <w:b/>
                <w:spacing w:val="-20"/>
                <w:sz w:val="24"/>
                <w:szCs w:val="24"/>
              </w:rPr>
            </w:pPr>
          </w:p>
        </w:tc>
        <w:tc>
          <w:tcPr>
            <w:tcW w:w="3543" w:type="dxa"/>
            <w:tcBorders>
              <w:top w:val="single" w:sz="4" w:space="0" w:color="000000"/>
              <w:left w:val="single" w:sz="4" w:space="0" w:color="000000"/>
              <w:bottom w:val="nil"/>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Biologia, chemia, matematyka lub język obcy</w:t>
            </w: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rPr>
                <w:rFonts w:ascii="Times New Roman" w:hAnsi="Times New Roman" w:cs="Times New Roman"/>
                <w:b/>
                <w:sz w:val="24"/>
                <w:szCs w:val="24"/>
              </w:rPr>
            </w:pPr>
          </w:p>
        </w:tc>
        <w:tc>
          <w:tcPr>
            <w:tcW w:w="1431" w:type="dxa"/>
            <w:gridSpan w:val="2"/>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rsidR="00171802" w:rsidRPr="009E037D" w:rsidRDefault="00171802" w:rsidP="00EB0F19">
            <w:pPr>
              <w:spacing w:line="256" w:lineRule="auto"/>
              <w:rPr>
                <w:rFonts w:ascii="Times New Roman" w:hAnsi="Times New Roman" w:cs="Times New Roman"/>
                <w:b/>
                <w:spacing w:val="-20"/>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Matematyka, geografia, język obcy</w:t>
            </w: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rPr>
                <w:rFonts w:ascii="Times New Roman" w:hAnsi="Times New Roman" w:cs="Times New Roman"/>
                <w:b/>
                <w:sz w:val="24"/>
                <w:szCs w:val="24"/>
              </w:rPr>
            </w:pPr>
          </w:p>
        </w:tc>
        <w:tc>
          <w:tcPr>
            <w:tcW w:w="1431" w:type="dxa"/>
            <w:gridSpan w:val="2"/>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rPr>
          <w:trHeight w:hRule="exact" w:val="284"/>
        </w:trPr>
        <w:tc>
          <w:tcPr>
            <w:tcW w:w="2694" w:type="dxa"/>
            <w:vMerge/>
            <w:tcBorders>
              <w:left w:val="single" w:sz="4" w:space="0" w:color="000000"/>
              <w:bottom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left w:val="single" w:sz="4" w:space="0" w:color="000000"/>
              <w:bottom w:val="single" w:sz="4" w:space="0" w:color="000000"/>
              <w:right w:val="nil"/>
            </w:tcBorders>
            <w:vAlign w:val="center"/>
            <w:hideMark/>
          </w:tcPr>
          <w:p w:rsidR="00171802" w:rsidRPr="009E037D" w:rsidRDefault="00171802" w:rsidP="00EB0F19">
            <w:pPr>
              <w:spacing w:line="256" w:lineRule="auto"/>
              <w:rPr>
                <w:rFonts w:ascii="Times New Roman" w:hAnsi="Times New Roman" w:cs="Times New Roman"/>
                <w:b/>
                <w:spacing w:val="-20"/>
                <w:sz w:val="24"/>
                <w:szCs w:val="24"/>
              </w:rPr>
            </w:pPr>
          </w:p>
        </w:tc>
        <w:tc>
          <w:tcPr>
            <w:tcW w:w="3543" w:type="dxa"/>
            <w:tcBorders>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Geografia, biologia, język obcy </w:t>
            </w:r>
          </w:p>
        </w:tc>
        <w:tc>
          <w:tcPr>
            <w:tcW w:w="1701" w:type="dxa"/>
            <w:vMerge/>
            <w:tcBorders>
              <w:left w:val="single" w:sz="4" w:space="0" w:color="000000"/>
              <w:bottom w:val="single" w:sz="4" w:space="0" w:color="000000"/>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rPr>
                <w:rFonts w:ascii="Times New Roman" w:hAnsi="Times New Roman" w:cs="Times New Roman"/>
                <w:b/>
                <w:sz w:val="24"/>
                <w:szCs w:val="24"/>
              </w:rPr>
            </w:pPr>
          </w:p>
        </w:tc>
        <w:tc>
          <w:tcPr>
            <w:tcW w:w="1431" w:type="dxa"/>
            <w:gridSpan w:val="2"/>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val="restart"/>
            <w:tcBorders>
              <w:top w:val="single" w:sz="4" w:space="0" w:color="000000"/>
              <w:left w:val="single" w:sz="4" w:space="0" w:color="000000"/>
              <w:bottom w:val="nil"/>
              <w:right w:val="nil"/>
            </w:tcBorders>
            <w:hideMark/>
          </w:tcPr>
          <w:p w:rsidR="00171802" w:rsidRPr="00800724" w:rsidRDefault="00171802" w:rsidP="00745A01">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III Liceum Ogólnokształcące </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z Oddziałami Integracyjnymi </w:t>
            </w:r>
          </w:p>
          <w:p w:rsidR="00171802" w:rsidRPr="00800724" w:rsidRDefault="00171802" w:rsidP="00745A01">
            <w:pPr>
              <w:spacing w:line="254" w:lineRule="auto"/>
              <w:rPr>
                <w:rFonts w:ascii="Times New Roman" w:hAnsi="Times New Roman" w:cs="Times New Roman"/>
                <w:b/>
                <w:sz w:val="24"/>
                <w:szCs w:val="24"/>
              </w:rPr>
            </w:pPr>
            <w:r w:rsidRPr="00800724">
              <w:rPr>
                <w:rFonts w:ascii="Times New Roman" w:hAnsi="Times New Roman" w:cs="Times New Roman"/>
                <w:sz w:val="24"/>
                <w:szCs w:val="24"/>
              </w:rPr>
              <w:t>im. Krzysztofa Kamila Baczyńskiego</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w Starachowicach</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27-200 Starachowice </w:t>
            </w:r>
          </w:p>
          <w:p w:rsidR="00171802" w:rsidRPr="00800724" w:rsidRDefault="00171802" w:rsidP="009E037D">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ul. Gliniana 10a </w:t>
            </w:r>
          </w:p>
        </w:tc>
        <w:tc>
          <w:tcPr>
            <w:tcW w:w="1701" w:type="dxa"/>
            <w:vMerge w:val="restart"/>
            <w:tcBorders>
              <w:top w:val="single" w:sz="4" w:space="0" w:color="000000"/>
              <w:left w:val="single" w:sz="4" w:space="0" w:color="000000"/>
              <w:bottom w:val="nil"/>
              <w:right w:val="nil"/>
            </w:tcBorders>
            <w:hideMark/>
          </w:tcPr>
          <w:p w:rsidR="00171802" w:rsidRPr="009E037D" w:rsidRDefault="00171802" w:rsidP="00EB0F19">
            <w:pPr>
              <w:snapToGrid w:val="0"/>
              <w:spacing w:line="254" w:lineRule="auto"/>
              <w:rPr>
                <w:rFonts w:ascii="Times New Roman" w:hAnsi="Times New Roman" w:cs="Times New Roman"/>
                <w:b/>
                <w:spacing w:val="-20"/>
                <w:sz w:val="24"/>
                <w:szCs w:val="24"/>
              </w:rPr>
            </w:pPr>
            <w:r w:rsidRPr="009E037D">
              <w:rPr>
                <w:rFonts w:ascii="Times New Roman" w:hAnsi="Times New Roman" w:cs="Times New Roman"/>
                <w:spacing w:val="-20"/>
                <w:sz w:val="24"/>
                <w:szCs w:val="24"/>
              </w:rPr>
              <w:t>Liceum ogólnokształcące</w:t>
            </w:r>
          </w:p>
        </w:tc>
        <w:tc>
          <w:tcPr>
            <w:tcW w:w="3543" w:type="dxa"/>
            <w:tcBorders>
              <w:top w:val="single" w:sz="4" w:space="0" w:color="000000"/>
              <w:left w:val="single" w:sz="4" w:space="0" w:color="000000"/>
              <w:bottom w:val="nil"/>
              <w:right w:val="nil"/>
            </w:tcBorders>
          </w:tcPr>
          <w:p w:rsidR="00171802" w:rsidRPr="00FF6948" w:rsidRDefault="00171802" w:rsidP="00EB0F19">
            <w:pPr>
              <w:snapToGrid w:val="0"/>
              <w:spacing w:line="254" w:lineRule="auto"/>
              <w:rPr>
                <w:rFonts w:ascii="Times New Roman" w:hAnsi="Times New Roman" w:cs="Times New Roman"/>
                <w:sz w:val="24"/>
                <w:szCs w:val="24"/>
              </w:rPr>
            </w:pPr>
            <w:r w:rsidRPr="00FF6948">
              <w:rPr>
                <w:rFonts w:ascii="Times New Roman" w:hAnsi="Times New Roman" w:cs="Times New Roman"/>
                <w:sz w:val="24"/>
                <w:szCs w:val="24"/>
              </w:rPr>
              <w:t xml:space="preserve">Język polski, język angielski, historia lub wiedza o społeczeństwie </w:t>
            </w:r>
          </w:p>
          <w:p w:rsidR="00171802" w:rsidRPr="00FF6948" w:rsidRDefault="00171802" w:rsidP="00EB0F19">
            <w:pPr>
              <w:snapToGrid w:val="0"/>
              <w:spacing w:line="254" w:lineRule="auto"/>
              <w:rPr>
                <w:rFonts w:ascii="Times New Roman" w:hAnsi="Times New Roman" w:cs="Times New Roman"/>
                <w:sz w:val="24"/>
                <w:szCs w:val="24"/>
              </w:rPr>
            </w:pPr>
          </w:p>
          <w:p w:rsidR="00171802" w:rsidRPr="00FF6948" w:rsidRDefault="00171802" w:rsidP="00EB0F19">
            <w:pPr>
              <w:snapToGrid w:val="0"/>
              <w:spacing w:line="254" w:lineRule="auto"/>
              <w:rPr>
                <w:rFonts w:ascii="Times New Roman" w:hAnsi="Times New Roman" w:cs="Times New Roman"/>
                <w:sz w:val="24"/>
                <w:szCs w:val="24"/>
              </w:rPr>
            </w:pPr>
          </w:p>
        </w:tc>
        <w:tc>
          <w:tcPr>
            <w:tcW w:w="1701" w:type="dxa"/>
            <w:vMerge w:val="restart"/>
            <w:tcBorders>
              <w:top w:val="single" w:sz="4" w:space="0" w:color="000000"/>
              <w:left w:val="single" w:sz="4" w:space="0" w:color="000000"/>
              <w:bottom w:val="nil"/>
              <w:right w:val="single" w:sz="4" w:space="0" w:color="auto"/>
            </w:tcBorders>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j. angielski</w:t>
            </w:r>
          </w:p>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j. niemiecki/j. rosyjski</w:t>
            </w:r>
          </w:p>
          <w:p w:rsidR="00171802" w:rsidRPr="00800724" w:rsidRDefault="00171802" w:rsidP="00EB0F19">
            <w:pPr>
              <w:snapToGrid w:val="0"/>
              <w:spacing w:line="254" w:lineRule="auto"/>
              <w:rPr>
                <w:rFonts w:ascii="Times New Roman" w:hAnsi="Times New Roman" w:cs="Times New Roman"/>
                <w:sz w:val="24"/>
                <w:szCs w:val="24"/>
              </w:rPr>
            </w:pPr>
          </w:p>
          <w:p w:rsidR="00171802" w:rsidRPr="00800724" w:rsidRDefault="00171802" w:rsidP="00EB0F19">
            <w:pPr>
              <w:snapToGrid w:val="0"/>
              <w:spacing w:line="254" w:lineRule="auto"/>
              <w:rPr>
                <w:rFonts w:ascii="Times New Roman" w:hAnsi="Times New Roman" w:cs="Times New Roman"/>
                <w:sz w:val="24"/>
                <w:szCs w:val="24"/>
              </w:rPr>
            </w:pPr>
          </w:p>
          <w:p w:rsidR="00171802" w:rsidRPr="00800724" w:rsidRDefault="00171802" w:rsidP="00EB0F19">
            <w:pPr>
              <w:snapToGrid w:val="0"/>
              <w:spacing w:line="254" w:lineRule="auto"/>
              <w:rPr>
                <w:rFonts w:ascii="Times New Roman" w:hAnsi="Times New Roman" w:cs="Times New Roman"/>
                <w:sz w:val="24"/>
                <w:szCs w:val="24"/>
              </w:rPr>
            </w:pPr>
          </w:p>
          <w:p w:rsidR="00171802" w:rsidRPr="00800724" w:rsidRDefault="00171802" w:rsidP="00EB0F19">
            <w:pPr>
              <w:snapToGrid w:val="0"/>
              <w:spacing w:line="254" w:lineRule="auto"/>
              <w:rPr>
                <w:rFonts w:ascii="Times New Roman" w:hAnsi="Times New Roman" w:cs="Times New Roman"/>
                <w:sz w:val="24"/>
                <w:szCs w:val="24"/>
              </w:rPr>
            </w:pPr>
          </w:p>
        </w:tc>
        <w:tc>
          <w:tcPr>
            <w:tcW w:w="1547" w:type="dxa"/>
            <w:vMerge/>
            <w:tcBorders>
              <w:left w:val="single" w:sz="4" w:space="0" w:color="auto"/>
              <w:right w:val="nil"/>
            </w:tcBorders>
          </w:tcPr>
          <w:p w:rsidR="00171802" w:rsidRPr="00800724" w:rsidRDefault="00171802" w:rsidP="00EB0F19">
            <w:pPr>
              <w:snapToGrid w:val="0"/>
              <w:spacing w:line="254" w:lineRule="auto"/>
              <w:rPr>
                <w:rFonts w:ascii="Times New Roman" w:hAnsi="Times New Roman" w:cs="Times New Roman"/>
                <w:sz w:val="24"/>
                <w:szCs w:val="24"/>
              </w:rPr>
            </w:pPr>
          </w:p>
        </w:tc>
        <w:tc>
          <w:tcPr>
            <w:tcW w:w="1424" w:type="dxa"/>
            <w:vMerge w:val="restart"/>
            <w:tcBorders>
              <w:top w:val="single" w:sz="4" w:space="0" w:color="000000"/>
              <w:left w:val="single" w:sz="4" w:space="0" w:color="000000"/>
              <w:bottom w:val="nil"/>
              <w:right w:val="single" w:sz="4" w:space="0" w:color="000000"/>
            </w:tcBorders>
            <w:hideMark/>
          </w:tcPr>
          <w:p w:rsidR="00171802" w:rsidRPr="00800724" w:rsidRDefault="00171802" w:rsidP="00EB0F19">
            <w:pPr>
              <w:snapToGrid w:val="0"/>
              <w:spacing w:line="254" w:lineRule="auto"/>
              <w:rPr>
                <w:rFonts w:ascii="Times New Roman" w:hAnsi="Times New Roman" w:cs="Times New Roman"/>
                <w:color w:val="000000"/>
                <w:sz w:val="24"/>
                <w:szCs w:val="24"/>
              </w:rPr>
            </w:pPr>
            <w:r w:rsidRPr="00800724">
              <w:rPr>
                <w:rFonts w:ascii="Times New Roman" w:hAnsi="Times New Roman" w:cs="Times New Roman"/>
                <w:color w:val="000000"/>
                <w:sz w:val="24"/>
                <w:szCs w:val="24"/>
              </w:rPr>
              <w:t>1 / 2</w:t>
            </w:r>
          </w:p>
          <w:p w:rsidR="00171802" w:rsidRPr="00800724" w:rsidRDefault="00171802" w:rsidP="00EB0F19">
            <w:pPr>
              <w:snapToGrid w:val="0"/>
              <w:spacing w:line="254" w:lineRule="auto"/>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(oddziały integracyjne) </w:t>
            </w:r>
          </w:p>
        </w:tc>
        <w:tc>
          <w:tcPr>
            <w:tcW w:w="1425" w:type="dxa"/>
            <w:gridSpan w:val="2"/>
            <w:vMerge w:val="restart"/>
            <w:tcBorders>
              <w:top w:val="single" w:sz="4" w:space="0" w:color="000000"/>
              <w:left w:val="single" w:sz="4" w:space="0" w:color="000000"/>
              <w:bottom w:val="nil"/>
              <w:right w:val="single" w:sz="4" w:space="0" w:color="000000"/>
            </w:tcBorders>
            <w:hideMark/>
          </w:tcPr>
          <w:p w:rsidR="00171802" w:rsidRPr="00800724" w:rsidRDefault="00171802" w:rsidP="00EB0F19">
            <w:pPr>
              <w:snapToGrid w:val="0"/>
              <w:spacing w:line="254" w:lineRule="auto"/>
              <w:rPr>
                <w:rFonts w:ascii="Times New Roman" w:hAnsi="Times New Roman" w:cs="Times New Roman"/>
                <w:color w:val="000000"/>
                <w:sz w:val="24"/>
                <w:szCs w:val="24"/>
              </w:rPr>
            </w:pPr>
            <w:r w:rsidRPr="00800724">
              <w:rPr>
                <w:rFonts w:ascii="Times New Roman" w:hAnsi="Times New Roman" w:cs="Times New Roman"/>
                <w:color w:val="000000"/>
                <w:sz w:val="24"/>
                <w:szCs w:val="24"/>
              </w:rPr>
              <w:t>20 / 40</w:t>
            </w: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tcPr>
          <w:p w:rsidR="00171802" w:rsidRPr="00800724" w:rsidRDefault="00171802" w:rsidP="00EB0F19">
            <w:pPr>
              <w:snapToGrid w:val="0"/>
              <w:spacing w:line="254" w:lineRule="auto"/>
              <w:rPr>
                <w:rFonts w:ascii="Times New Roman" w:hAnsi="Times New Roman" w:cs="Times New Roman"/>
                <w:color w:val="000000"/>
                <w:sz w:val="24"/>
                <w:szCs w:val="24"/>
              </w:rPr>
            </w:pPr>
            <w:r w:rsidRPr="00800724">
              <w:rPr>
                <w:rFonts w:ascii="Times New Roman" w:hAnsi="Times New Roman" w:cs="Times New Roman"/>
                <w:color w:val="000000"/>
                <w:sz w:val="24"/>
                <w:szCs w:val="24"/>
              </w:rPr>
              <w:t>Język angielski, biologia lub geografia</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rPr>
                <w:rFonts w:ascii="Times New Roman" w:hAnsi="Times New Roman" w:cs="Times New Roman"/>
                <w:sz w:val="24"/>
                <w:szCs w:val="24"/>
              </w:rPr>
            </w:pPr>
          </w:p>
        </w:tc>
        <w:tc>
          <w:tcPr>
            <w:tcW w:w="1424" w:type="dxa"/>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color w:val="FF0000"/>
                <w:sz w:val="24"/>
                <w:szCs w:val="24"/>
              </w:rPr>
            </w:pPr>
          </w:p>
        </w:tc>
        <w:tc>
          <w:tcPr>
            <w:tcW w:w="1425" w:type="dxa"/>
            <w:gridSpan w:val="2"/>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color w:val="FF0000"/>
                <w:sz w:val="24"/>
                <w:szCs w:val="24"/>
              </w:rPr>
            </w:pPr>
          </w:p>
        </w:tc>
      </w:tr>
      <w:tr w:rsidR="00171802" w:rsidRPr="00800724" w:rsidTr="009E037D">
        <w:tc>
          <w:tcPr>
            <w:tcW w:w="2694" w:type="dxa"/>
            <w:vMerge w:val="restart"/>
            <w:tcBorders>
              <w:top w:val="single" w:sz="4" w:space="0" w:color="000000"/>
              <w:left w:val="single" w:sz="4" w:space="0" w:color="000000"/>
              <w:bottom w:val="nil"/>
              <w:right w:val="nil"/>
            </w:tcBorders>
            <w:hideMark/>
          </w:tcPr>
          <w:p w:rsidR="00171802" w:rsidRPr="00800724" w:rsidRDefault="00171802" w:rsidP="00745A01">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Zespół Szkół Zawodowych Nr 1</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im. mjr H. Dobrzańskiego „Hubala” </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w Starachowicach </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27-200 Starachowice </w:t>
            </w:r>
          </w:p>
          <w:p w:rsidR="00171802" w:rsidRPr="00800724" w:rsidRDefault="00171802" w:rsidP="009E037D">
            <w:pPr>
              <w:spacing w:line="254" w:lineRule="auto"/>
              <w:rPr>
                <w:rFonts w:ascii="Times New Roman" w:hAnsi="Times New Roman" w:cs="Times New Roman"/>
                <w:b/>
                <w:sz w:val="24"/>
                <w:szCs w:val="24"/>
              </w:rPr>
            </w:pPr>
            <w:r w:rsidRPr="00800724">
              <w:rPr>
                <w:rFonts w:ascii="Times New Roman" w:hAnsi="Times New Roman" w:cs="Times New Roman"/>
                <w:sz w:val="24"/>
                <w:szCs w:val="24"/>
              </w:rPr>
              <w:t xml:space="preserve">ul. Radomska 72 </w:t>
            </w:r>
          </w:p>
        </w:tc>
        <w:tc>
          <w:tcPr>
            <w:tcW w:w="1701" w:type="dxa"/>
            <w:vMerge w:val="restart"/>
            <w:tcBorders>
              <w:top w:val="single" w:sz="4" w:space="0" w:color="000000"/>
              <w:left w:val="single" w:sz="4" w:space="0" w:color="000000"/>
              <w:bottom w:val="nil"/>
              <w:right w:val="nil"/>
            </w:tcBorders>
            <w:hideMark/>
          </w:tcPr>
          <w:p w:rsidR="00171802" w:rsidRPr="00800724" w:rsidRDefault="00171802" w:rsidP="009E037D">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Technikum</w:t>
            </w: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ekonomista </w:t>
            </w:r>
          </w:p>
          <w:p w:rsidR="00171802" w:rsidRPr="00800724" w:rsidRDefault="00171802" w:rsidP="00EB0F19">
            <w:pPr>
              <w:snapToGrid w:val="0"/>
              <w:spacing w:line="254" w:lineRule="auto"/>
              <w:rPr>
                <w:rFonts w:ascii="Times New Roman" w:hAnsi="Times New Roman" w:cs="Times New Roman"/>
                <w:i/>
                <w:sz w:val="24"/>
                <w:szCs w:val="24"/>
              </w:rPr>
            </w:pPr>
          </w:p>
        </w:tc>
        <w:tc>
          <w:tcPr>
            <w:tcW w:w="1701" w:type="dxa"/>
            <w:tcBorders>
              <w:top w:val="single" w:sz="4" w:space="0" w:color="000000"/>
              <w:left w:val="single" w:sz="4" w:space="0" w:color="000000"/>
              <w:bottom w:val="nil"/>
              <w:right w:val="single" w:sz="4" w:space="0" w:color="auto"/>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 angielski </w:t>
            </w:r>
          </w:p>
          <w:p w:rsidR="00171802" w:rsidRPr="00800724" w:rsidRDefault="00171802" w:rsidP="00EB0F19">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j. niemiecki</w:t>
            </w:r>
          </w:p>
        </w:tc>
        <w:tc>
          <w:tcPr>
            <w:tcW w:w="1547" w:type="dxa"/>
            <w:vMerge/>
            <w:tcBorders>
              <w:left w:val="single" w:sz="4" w:space="0" w:color="auto"/>
              <w:right w:val="nil"/>
            </w:tcBorders>
          </w:tcPr>
          <w:p w:rsidR="00171802" w:rsidRPr="00800724" w:rsidRDefault="00171802" w:rsidP="00EB0F19">
            <w:pPr>
              <w:snapToGrid w:val="0"/>
              <w:spacing w:line="254" w:lineRule="auto"/>
              <w:rPr>
                <w:rFonts w:ascii="Times New Roman" w:hAnsi="Times New Roman" w:cs="Times New Roman"/>
                <w:b/>
                <w:sz w:val="24"/>
                <w:szCs w:val="24"/>
              </w:rPr>
            </w:pPr>
          </w:p>
        </w:tc>
        <w:tc>
          <w:tcPr>
            <w:tcW w:w="2849" w:type="dxa"/>
            <w:gridSpan w:val="3"/>
            <w:vMerge w:val="restart"/>
            <w:tcBorders>
              <w:top w:val="single" w:sz="4" w:space="0" w:color="000000"/>
              <w:left w:val="single" w:sz="4" w:space="0" w:color="000000"/>
              <w:bottom w:val="nil"/>
              <w:right w:val="single" w:sz="4" w:space="0" w:color="000000"/>
            </w:tcBorders>
            <w:hideMark/>
          </w:tcPr>
          <w:p w:rsidR="00171802" w:rsidRPr="00800724" w:rsidRDefault="00171802" w:rsidP="00EB0F19">
            <w:pPr>
              <w:snapToGrid w:val="0"/>
              <w:spacing w:line="254" w:lineRule="auto"/>
              <w:rPr>
                <w:rFonts w:ascii="Times New Roman" w:hAnsi="Times New Roman" w:cs="Times New Roman"/>
                <w:i/>
                <w:sz w:val="24"/>
                <w:szCs w:val="24"/>
              </w:rPr>
            </w:pPr>
            <w:r w:rsidRPr="00800724">
              <w:rPr>
                <w:rFonts w:ascii="Times New Roman" w:hAnsi="Times New Roman" w:cs="Times New Roman"/>
                <w:i/>
                <w:sz w:val="24"/>
                <w:szCs w:val="24"/>
              </w:rPr>
              <w:t>Propozycja 8 zawodów.</w:t>
            </w:r>
          </w:p>
          <w:p w:rsidR="00171802" w:rsidRPr="00800724" w:rsidRDefault="00171802" w:rsidP="00EB0F19">
            <w:pPr>
              <w:snapToGrid w:val="0"/>
              <w:spacing w:line="254" w:lineRule="auto"/>
              <w:rPr>
                <w:rFonts w:ascii="Times New Roman" w:hAnsi="Times New Roman" w:cs="Times New Roman"/>
                <w:i/>
                <w:sz w:val="24"/>
                <w:szCs w:val="24"/>
              </w:rPr>
            </w:pPr>
            <w:r w:rsidRPr="00800724">
              <w:rPr>
                <w:rFonts w:ascii="Times New Roman" w:hAnsi="Times New Roman" w:cs="Times New Roman"/>
                <w:i/>
                <w:sz w:val="24"/>
                <w:szCs w:val="24"/>
              </w:rPr>
              <w:t>W zależności                            od zainteresowania planowane jest utworzenie                            4 oddziałów w tym dwuzawodowych                     dla 136 uczniów.</w:t>
            </w: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handlowiec </w:t>
            </w:r>
          </w:p>
          <w:p w:rsidR="00171802" w:rsidRPr="00800724" w:rsidRDefault="00171802" w:rsidP="00EB0F19">
            <w:pPr>
              <w:snapToGrid w:val="0"/>
              <w:spacing w:line="254" w:lineRule="auto"/>
              <w:rPr>
                <w:rFonts w:ascii="Times New Roman" w:hAnsi="Times New Roman" w:cs="Times New Roman"/>
                <w:sz w:val="24"/>
                <w:szCs w:val="24"/>
              </w:rPr>
            </w:pPr>
          </w:p>
        </w:tc>
        <w:tc>
          <w:tcPr>
            <w:tcW w:w="1701" w:type="dxa"/>
            <w:tcBorders>
              <w:top w:val="single" w:sz="4" w:space="0" w:color="000000"/>
              <w:left w:val="single" w:sz="4" w:space="0" w:color="000000"/>
              <w:bottom w:val="nil"/>
              <w:right w:val="single" w:sz="4" w:space="0" w:color="auto"/>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 angielski </w:t>
            </w:r>
          </w:p>
          <w:p w:rsidR="00171802" w:rsidRPr="00800724" w:rsidRDefault="00171802" w:rsidP="00EB0F19">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j. niemiecki</w:t>
            </w:r>
          </w:p>
        </w:tc>
        <w:tc>
          <w:tcPr>
            <w:tcW w:w="1547" w:type="dxa"/>
            <w:vMerge/>
            <w:tcBorders>
              <w:left w:val="single" w:sz="4" w:space="0" w:color="auto"/>
              <w:right w:val="nil"/>
            </w:tcBorders>
          </w:tcPr>
          <w:p w:rsidR="00171802" w:rsidRPr="00800724" w:rsidRDefault="00171802" w:rsidP="00EB0F19">
            <w:pPr>
              <w:snapToGrid w:val="0"/>
              <w:spacing w:line="254"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i/>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żywienia i usług gastronomicznych </w:t>
            </w:r>
          </w:p>
        </w:tc>
        <w:tc>
          <w:tcPr>
            <w:tcW w:w="1701" w:type="dxa"/>
            <w:tcBorders>
              <w:top w:val="single" w:sz="4" w:space="0" w:color="000000"/>
              <w:left w:val="single" w:sz="4" w:space="0" w:color="000000"/>
              <w:bottom w:val="nil"/>
              <w:right w:val="single" w:sz="4" w:space="0" w:color="auto"/>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 angielski </w:t>
            </w:r>
          </w:p>
          <w:p w:rsidR="00171802" w:rsidRPr="00800724" w:rsidRDefault="00171802" w:rsidP="00EB0F19">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j. niemiecki</w:t>
            </w:r>
          </w:p>
        </w:tc>
        <w:tc>
          <w:tcPr>
            <w:tcW w:w="1547" w:type="dxa"/>
            <w:vMerge/>
            <w:tcBorders>
              <w:left w:val="single" w:sz="4" w:space="0" w:color="auto"/>
              <w:right w:val="nil"/>
            </w:tcBorders>
          </w:tcPr>
          <w:p w:rsidR="00171802" w:rsidRPr="00800724" w:rsidRDefault="00171802" w:rsidP="00EB0F19">
            <w:pPr>
              <w:snapToGrid w:val="0"/>
              <w:spacing w:line="254"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i/>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usług fryzjerskich </w:t>
            </w:r>
          </w:p>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i/>
                <w:sz w:val="24"/>
                <w:szCs w:val="24"/>
              </w:rPr>
              <w:t>Możliwość wprowadzenia innowacji</w:t>
            </w:r>
            <w:r w:rsidRPr="00800724">
              <w:rPr>
                <w:rFonts w:ascii="Times New Roman" w:hAnsi="Times New Roman" w:cs="Times New Roman"/>
                <w:sz w:val="24"/>
                <w:szCs w:val="24"/>
              </w:rPr>
              <w:t xml:space="preserve">: „Kosmetyka i pielęgnacja urody” </w:t>
            </w:r>
          </w:p>
        </w:tc>
        <w:tc>
          <w:tcPr>
            <w:tcW w:w="1701" w:type="dxa"/>
            <w:tcBorders>
              <w:top w:val="single" w:sz="4" w:space="0" w:color="000000"/>
              <w:left w:val="single" w:sz="4" w:space="0" w:color="000000"/>
              <w:bottom w:val="nil"/>
              <w:right w:val="single" w:sz="4" w:space="0" w:color="auto"/>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 angielski </w:t>
            </w:r>
          </w:p>
          <w:p w:rsidR="00171802" w:rsidRPr="00800724" w:rsidRDefault="00171802" w:rsidP="00EB0F19">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 xml:space="preserve">j. niemiecki  </w:t>
            </w:r>
          </w:p>
        </w:tc>
        <w:tc>
          <w:tcPr>
            <w:tcW w:w="1547" w:type="dxa"/>
            <w:vMerge/>
            <w:tcBorders>
              <w:left w:val="single" w:sz="4" w:space="0" w:color="auto"/>
              <w:right w:val="nil"/>
            </w:tcBorders>
          </w:tcPr>
          <w:p w:rsidR="00171802" w:rsidRPr="00800724" w:rsidRDefault="00171802" w:rsidP="00EB0F19">
            <w:pPr>
              <w:snapToGrid w:val="0"/>
              <w:spacing w:line="254"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i/>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geodeta </w:t>
            </w:r>
          </w:p>
        </w:tc>
        <w:tc>
          <w:tcPr>
            <w:tcW w:w="1701" w:type="dxa"/>
            <w:tcBorders>
              <w:top w:val="single" w:sz="4" w:space="0" w:color="000000"/>
              <w:left w:val="single" w:sz="4" w:space="0" w:color="000000"/>
              <w:bottom w:val="nil"/>
              <w:right w:val="single" w:sz="4" w:space="0" w:color="auto"/>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 angielski </w:t>
            </w:r>
          </w:p>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lastRenderedPageBreak/>
              <w:t xml:space="preserve">j. niemiecki  </w:t>
            </w:r>
          </w:p>
        </w:tc>
        <w:tc>
          <w:tcPr>
            <w:tcW w:w="1547" w:type="dxa"/>
            <w:vMerge/>
            <w:tcBorders>
              <w:left w:val="single" w:sz="4" w:space="0" w:color="auto"/>
              <w:right w:val="nil"/>
            </w:tcBorders>
          </w:tcPr>
          <w:p w:rsidR="00171802" w:rsidRPr="00800724" w:rsidRDefault="00171802" w:rsidP="00EB0F19">
            <w:pPr>
              <w:snapToGrid w:val="0"/>
              <w:spacing w:line="254" w:lineRule="auto"/>
              <w:rPr>
                <w:rFonts w:ascii="Times New Roman" w:hAnsi="Times New Roman" w:cs="Times New Roman"/>
                <w:sz w:val="24"/>
                <w:szCs w:val="24"/>
              </w:rPr>
            </w:pPr>
          </w:p>
        </w:tc>
        <w:tc>
          <w:tcPr>
            <w:tcW w:w="2849" w:type="dxa"/>
            <w:gridSpan w:val="3"/>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i/>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hotelarstwa </w:t>
            </w:r>
          </w:p>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i/>
                <w:sz w:val="24"/>
                <w:szCs w:val="24"/>
              </w:rPr>
              <w:t>Możliwość wprowadzenia innowacji</w:t>
            </w:r>
            <w:r w:rsidRPr="00800724">
              <w:rPr>
                <w:rFonts w:ascii="Times New Roman" w:hAnsi="Times New Roman" w:cs="Times New Roman"/>
                <w:sz w:val="24"/>
                <w:szCs w:val="24"/>
              </w:rPr>
              <w:t>: „Podróżując odkrywamy świat”</w:t>
            </w:r>
          </w:p>
        </w:tc>
        <w:tc>
          <w:tcPr>
            <w:tcW w:w="1701" w:type="dxa"/>
            <w:tcBorders>
              <w:top w:val="single" w:sz="4" w:space="0" w:color="000000"/>
              <w:left w:val="single" w:sz="4" w:space="0" w:color="000000"/>
              <w:bottom w:val="nil"/>
              <w:right w:val="single" w:sz="4" w:space="0" w:color="auto"/>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 angielski </w:t>
            </w:r>
          </w:p>
          <w:p w:rsidR="00171802" w:rsidRPr="00800724" w:rsidRDefault="00171802" w:rsidP="00EB0F19">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j. niemiecki</w:t>
            </w:r>
          </w:p>
        </w:tc>
        <w:tc>
          <w:tcPr>
            <w:tcW w:w="1547" w:type="dxa"/>
            <w:vMerge/>
            <w:tcBorders>
              <w:left w:val="single" w:sz="4" w:space="0" w:color="auto"/>
              <w:right w:val="nil"/>
            </w:tcBorders>
          </w:tcPr>
          <w:p w:rsidR="00171802" w:rsidRPr="00800724" w:rsidRDefault="00171802" w:rsidP="00EB0F19">
            <w:pPr>
              <w:snapToGrid w:val="0"/>
              <w:spacing w:line="254"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i/>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architektury krajobrazu </w:t>
            </w:r>
          </w:p>
        </w:tc>
        <w:tc>
          <w:tcPr>
            <w:tcW w:w="1701" w:type="dxa"/>
            <w:tcBorders>
              <w:top w:val="single" w:sz="4" w:space="0" w:color="000000"/>
              <w:left w:val="single" w:sz="4" w:space="0" w:color="000000"/>
              <w:bottom w:val="nil"/>
              <w:right w:val="single" w:sz="4" w:space="0" w:color="auto"/>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 angielski </w:t>
            </w:r>
          </w:p>
          <w:p w:rsidR="00171802" w:rsidRPr="00800724" w:rsidRDefault="00171802" w:rsidP="00EB0F19">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j. niemiecki</w:t>
            </w:r>
          </w:p>
        </w:tc>
        <w:tc>
          <w:tcPr>
            <w:tcW w:w="1547" w:type="dxa"/>
            <w:vMerge/>
            <w:tcBorders>
              <w:left w:val="single" w:sz="4" w:space="0" w:color="auto"/>
              <w:right w:val="nil"/>
            </w:tcBorders>
          </w:tcPr>
          <w:p w:rsidR="00171802" w:rsidRPr="00800724" w:rsidRDefault="00171802" w:rsidP="00EB0F19">
            <w:pPr>
              <w:snapToGrid w:val="0"/>
              <w:spacing w:line="254"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i/>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organizacji reklamy </w:t>
            </w:r>
          </w:p>
        </w:tc>
        <w:tc>
          <w:tcPr>
            <w:tcW w:w="1701" w:type="dxa"/>
            <w:tcBorders>
              <w:top w:val="single" w:sz="4" w:space="0" w:color="000000"/>
              <w:left w:val="single" w:sz="4" w:space="0" w:color="000000"/>
              <w:bottom w:val="nil"/>
              <w:right w:val="single" w:sz="4" w:space="0" w:color="auto"/>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 angielski </w:t>
            </w:r>
          </w:p>
          <w:p w:rsidR="00171802" w:rsidRPr="00800724" w:rsidRDefault="00171802" w:rsidP="00EB0F19">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j. niemiecki</w:t>
            </w:r>
          </w:p>
        </w:tc>
        <w:tc>
          <w:tcPr>
            <w:tcW w:w="1547" w:type="dxa"/>
            <w:vMerge/>
            <w:tcBorders>
              <w:left w:val="single" w:sz="4" w:space="0" w:color="auto"/>
              <w:right w:val="nil"/>
            </w:tcBorders>
          </w:tcPr>
          <w:p w:rsidR="00171802" w:rsidRPr="00800724" w:rsidRDefault="00171802" w:rsidP="00EB0F19">
            <w:pPr>
              <w:snapToGrid w:val="0"/>
              <w:spacing w:line="254"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i/>
                <w:sz w:val="24"/>
                <w:szCs w:val="24"/>
              </w:rPr>
            </w:pPr>
          </w:p>
        </w:tc>
      </w:tr>
      <w:tr w:rsidR="00171802" w:rsidRPr="00800724" w:rsidTr="009E037D">
        <w:tc>
          <w:tcPr>
            <w:tcW w:w="2694" w:type="dxa"/>
            <w:vMerge w:val="restart"/>
            <w:tcBorders>
              <w:top w:val="single" w:sz="4" w:space="0" w:color="000000"/>
              <w:left w:val="single" w:sz="4" w:space="0" w:color="000000"/>
              <w:bottom w:val="nil"/>
              <w:right w:val="nil"/>
            </w:tcBorders>
          </w:tcPr>
          <w:p w:rsidR="00171802" w:rsidRPr="00800724" w:rsidRDefault="00171802" w:rsidP="00745A01">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Zespół Szkół Zawodowych Nr 2</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w Starachowicach</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27-200 Starachowice </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ul. 1 Maja 4 </w:t>
            </w:r>
          </w:p>
          <w:p w:rsidR="00171802" w:rsidRPr="00800724" w:rsidRDefault="00171802" w:rsidP="00745A01">
            <w:pPr>
              <w:snapToGrid w:val="0"/>
              <w:spacing w:line="254" w:lineRule="auto"/>
              <w:rPr>
                <w:rFonts w:ascii="Times New Roman" w:hAnsi="Times New Roman" w:cs="Times New Roman"/>
                <w:b/>
                <w:sz w:val="24"/>
                <w:szCs w:val="24"/>
              </w:rPr>
            </w:pPr>
          </w:p>
        </w:tc>
        <w:tc>
          <w:tcPr>
            <w:tcW w:w="1701" w:type="dxa"/>
            <w:vMerge w:val="restart"/>
            <w:tcBorders>
              <w:top w:val="single" w:sz="4" w:space="0" w:color="000000"/>
              <w:left w:val="single" w:sz="4" w:space="0" w:color="000000"/>
              <w:bottom w:val="nil"/>
              <w:right w:val="nil"/>
            </w:tcBorders>
            <w:hideMark/>
          </w:tcPr>
          <w:p w:rsidR="009E037D" w:rsidRPr="00800724" w:rsidRDefault="00171802" w:rsidP="009E037D">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Technikum</w:t>
            </w:r>
          </w:p>
          <w:p w:rsidR="00171802" w:rsidRPr="00800724" w:rsidRDefault="00171802" w:rsidP="00EB0F19">
            <w:pPr>
              <w:snapToGrid w:val="0"/>
              <w:spacing w:line="254"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informatyk </w:t>
            </w:r>
          </w:p>
        </w:tc>
        <w:tc>
          <w:tcPr>
            <w:tcW w:w="1701" w:type="dxa"/>
            <w:vMerge w:val="restart"/>
            <w:tcBorders>
              <w:top w:val="single" w:sz="4" w:space="0" w:color="000000"/>
              <w:left w:val="single" w:sz="4" w:space="0" w:color="000000"/>
              <w:bottom w:val="nil"/>
              <w:right w:val="single" w:sz="4" w:space="0" w:color="auto"/>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 angielski </w:t>
            </w:r>
          </w:p>
          <w:p w:rsidR="00171802" w:rsidRPr="00800724" w:rsidRDefault="00171802" w:rsidP="00EB0F19">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j. niemiecki</w:t>
            </w:r>
          </w:p>
        </w:tc>
        <w:tc>
          <w:tcPr>
            <w:tcW w:w="1547" w:type="dxa"/>
            <w:vMerge/>
            <w:tcBorders>
              <w:left w:val="single" w:sz="4" w:space="0" w:color="auto"/>
              <w:right w:val="nil"/>
            </w:tcBorders>
          </w:tcPr>
          <w:p w:rsidR="00171802" w:rsidRPr="00800724" w:rsidRDefault="00171802" w:rsidP="00EB0F19">
            <w:pPr>
              <w:snapToGrid w:val="0"/>
              <w:spacing w:line="254" w:lineRule="auto"/>
              <w:rPr>
                <w:rFonts w:ascii="Times New Roman" w:hAnsi="Times New Roman" w:cs="Times New Roman"/>
                <w:b/>
                <w:sz w:val="24"/>
                <w:szCs w:val="24"/>
              </w:rPr>
            </w:pPr>
          </w:p>
        </w:tc>
        <w:tc>
          <w:tcPr>
            <w:tcW w:w="2849" w:type="dxa"/>
            <w:gridSpan w:val="3"/>
            <w:vMerge w:val="restart"/>
            <w:tcBorders>
              <w:top w:val="single" w:sz="4" w:space="0" w:color="000000"/>
              <w:left w:val="single" w:sz="4" w:space="0" w:color="000000"/>
              <w:bottom w:val="nil"/>
              <w:right w:val="single" w:sz="4" w:space="0" w:color="000000"/>
            </w:tcBorders>
            <w:hideMark/>
          </w:tcPr>
          <w:p w:rsidR="00171802" w:rsidRPr="00800724" w:rsidRDefault="00171802" w:rsidP="00EB0F19">
            <w:pPr>
              <w:snapToGrid w:val="0"/>
              <w:spacing w:line="254" w:lineRule="auto"/>
              <w:rPr>
                <w:rFonts w:ascii="Times New Roman" w:hAnsi="Times New Roman" w:cs="Times New Roman"/>
                <w:i/>
                <w:sz w:val="24"/>
                <w:szCs w:val="24"/>
              </w:rPr>
            </w:pPr>
            <w:r w:rsidRPr="00800724">
              <w:rPr>
                <w:rFonts w:ascii="Times New Roman" w:hAnsi="Times New Roman" w:cs="Times New Roman"/>
                <w:i/>
                <w:sz w:val="24"/>
                <w:szCs w:val="24"/>
              </w:rPr>
              <w:t>Propozycja 15 zawodów.</w:t>
            </w:r>
          </w:p>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i/>
                <w:sz w:val="24"/>
                <w:szCs w:val="24"/>
              </w:rPr>
              <w:t>W zależności                            od zainteresowania planowane jest utworzenie                            5 oddziałów w tym dwuzawodowych                     dla 170 uczniów.</w:t>
            </w: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Technik mechatronik</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elektryk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mechanik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Technik spedytor</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budownictwa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obsługi turystycznej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logistyk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organizacji reklamy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pojazdów samochodowych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ochrony środowiska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urządzeń i systemów energetyki odnawialnej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urządzeń sanitarnych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top w:val="single" w:sz="4" w:space="0" w:color="000000"/>
              <w:left w:val="single" w:sz="4" w:space="0" w:color="000000"/>
              <w:bottom w:val="nil"/>
              <w:right w:val="nil"/>
            </w:tcBorders>
            <w:vAlign w:val="center"/>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elektronik </w:t>
            </w:r>
          </w:p>
        </w:tc>
        <w:tc>
          <w:tcPr>
            <w:tcW w:w="1701" w:type="dxa"/>
            <w:vMerge/>
            <w:tcBorders>
              <w:top w:val="single" w:sz="4" w:space="0" w:color="000000"/>
              <w:left w:val="single" w:sz="4" w:space="0" w:color="000000"/>
              <w:bottom w:val="nil"/>
              <w:right w:val="single" w:sz="4" w:space="0" w:color="auto"/>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rPr>
          <w:trHeight w:val="294"/>
        </w:trPr>
        <w:tc>
          <w:tcPr>
            <w:tcW w:w="2694" w:type="dxa"/>
            <w:vMerge/>
            <w:tcBorders>
              <w:top w:val="single" w:sz="4" w:space="0" w:color="000000"/>
              <w:left w:val="single" w:sz="4" w:space="0" w:color="000000"/>
              <w:bottom w:val="nil"/>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vMerge w:val="restart"/>
            <w:tcBorders>
              <w:top w:val="single" w:sz="4" w:space="0" w:color="000000"/>
              <w:left w:val="single" w:sz="4" w:space="0" w:color="000000"/>
              <w:bottom w:val="nil"/>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Technik cyfrowych procesów graficznych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tcBorders>
              <w:top w:val="nil"/>
              <w:left w:val="single" w:sz="4" w:space="0" w:color="000000"/>
              <w:bottom w:val="nil"/>
              <w:right w:val="nil"/>
            </w:tcBorders>
          </w:tcPr>
          <w:p w:rsidR="00171802" w:rsidRPr="00800724" w:rsidRDefault="00171802" w:rsidP="00745A01">
            <w:pPr>
              <w:snapToGrid w:val="0"/>
              <w:spacing w:line="254" w:lineRule="auto"/>
              <w:rPr>
                <w:rFonts w:ascii="Times New Roman" w:hAnsi="Times New Roman" w:cs="Times New Roman"/>
                <w:b/>
                <w:sz w:val="24"/>
                <w:szCs w:val="24"/>
              </w:rPr>
            </w:pPr>
          </w:p>
        </w:tc>
        <w:tc>
          <w:tcPr>
            <w:tcW w:w="1701" w:type="dxa"/>
            <w:tcBorders>
              <w:top w:val="nil"/>
              <w:left w:val="single" w:sz="4" w:space="0" w:color="000000"/>
              <w:bottom w:val="nil"/>
              <w:right w:val="nil"/>
            </w:tcBorders>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3543"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bottom w:val="nil"/>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val="restart"/>
            <w:tcBorders>
              <w:top w:val="single" w:sz="4" w:space="0" w:color="000000"/>
              <w:left w:val="single" w:sz="4" w:space="0" w:color="000000"/>
              <w:right w:val="nil"/>
            </w:tcBorders>
            <w:hideMark/>
          </w:tcPr>
          <w:p w:rsidR="00171802" w:rsidRPr="00800724" w:rsidRDefault="00171802" w:rsidP="00745A01">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Zespół Szkół Zawodowych Nr 3 </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w Starachowicach</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27-200 Starachowice </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ul. Szkolna 10 </w:t>
            </w:r>
          </w:p>
          <w:p w:rsidR="00171802" w:rsidRPr="00800724" w:rsidRDefault="00171802" w:rsidP="00745A01">
            <w:pPr>
              <w:spacing w:line="254" w:lineRule="auto"/>
              <w:rPr>
                <w:rFonts w:ascii="Times New Roman" w:hAnsi="Times New Roman" w:cs="Times New Roman"/>
                <w:sz w:val="24"/>
                <w:szCs w:val="24"/>
              </w:rPr>
            </w:pPr>
          </w:p>
        </w:tc>
        <w:tc>
          <w:tcPr>
            <w:tcW w:w="1701" w:type="dxa"/>
            <w:vMerge w:val="restart"/>
            <w:tcBorders>
              <w:top w:val="single" w:sz="4" w:space="0" w:color="000000"/>
              <w:left w:val="single" w:sz="4" w:space="0" w:color="000000"/>
              <w:bottom w:val="nil"/>
              <w:right w:val="nil"/>
            </w:tcBorders>
            <w:hideMark/>
          </w:tcPr>
          <w:p w:rsidR="00171802" w:rsidRPr="00800724" w:rsidRDefault="00171802" w:rsidP="009E037D">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Zasadnicza Szkoła Zawodowa</w:t>
            </w: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Kucharz</w:t>
            </w:r>
          </w:p>
        </w:tc>
        <w:tc>
          <w:tcPr>
            <w:tcW w:w="1701" w:type="dxa"/>
            <w:vMerge w:val="restart"/>
            <w:tcBorders>
              <w:top w:val="single" w:sz="4" w:space="0" w:color="000000"/>
              <w:left w:val="single" w:sz="4" w:space="0" w:color="000000"/>
              <w:bottom w:val="nil"/>
              <w:right w:val="single" w:sz="4" w:space="0" w:color="auto"/>
            </w:tcBorders>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 niemiecki </w:t>
            </w:r>
          </w:p>
          <w:p w:rsidR="00171802" w:rsidRPr="00800724" w:rsidRDefault="00171802" w:rsidP="00EB0F19">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j. angielski</w:t>
            </w:r>
          </w:p>
          <w:p w:rsidR="00171802" w:rsidRPr="00800724" w:rsidRDefault="00171802" w:rsidP="00EB0F19">
            <w:pPr>
              <w:snapToGrid w:val="0"/>
              <w:spacing w:line="254" w:lineRule="auto"/>
              <w:rPr>
                <w:rFonts w:ascii="Times New Roman" w:hAnsi="Times New Roman" w:cs="Times New Roman"/>
                <w:b/>
                <w:sz w:val="24"/>
                <w:szCs w:val="24"/>
              </w:rPr>
            </w:pPr>
          </w:p>
          <w:p w:rsidR="00171802" w:rsidRPr="00800724" w:rsidRDefault="00171802" w:rsidP="00EB0F19">
            <w:pPr>
              <w:snapToGrid w:val="0"/>
              <w:spacing w:line="254" w:lineRule="auto"/>
              <w:rPr>
                <w:rFonts w:ascii="Times New Roman" w:hAnsi="Times New Roman" w:cs="Times New Roman"/>
                <w:b/>
                <w:sz w:val="24"/>
                <w:szCs w:val="24"/>
              </w:rPr>
            </w:pPr>
          </w:p>
        </w:tc>
        <w:tc>
          <w:tcPr>
            <w:tcW w:w="1547" w:type="dxa"/>
            <w:vMerge w:val="restart"/>
            <w:tcBorders>
              <w:left w:val="single" w:sz="4" w:space="0" w:color="auto"/>
              <w:right w:val="nil"/>
            </w:tcBorders>
          </w:tcPr>
          <w:p w:rsidR="00171802" w:rsidRPr="00800724" w:rsidRDefault="00171802" w:rsidP="00EB0F19">
            <w:pPr>
              <w:rPr>
                <w:rFonts w:ascii="Times New Roman" w:hAnsi="Times New Roman" w:cs="Times New Roman"/>
                <w:b/>
                <w:sz w:val="24"/>
                <w:szCs w:val="24"/>
              </w:rPr>
            </w:pPr>
          </w:p>
          <w:p w:rsidR="00171802" w:rsidRPr="00800724" w:rsidRDefault="00171802" w:rsidP="00EB0F19">
            <w:pPr>
              <w:rPr>
                <w:rFonts w:ascii="Times New Roman" w:hAnsi="Times New Roman" w:cs="Times New Roman"/>
                <w:b/>
                <w:sz w:val="24"/>
                <w:szCs w:val="24"/>
              </w:rPr>
            </w:pPr>
          </w:p>
          <w:p w:rsidR="00171802" w:rsidRPr="00800724" w:rsidRDefault="00171802" w:rsidP="00EB0F19">
            <w:pPr>
              <w:rPr>
                <w:rFonts w:ascii="Times New Roman" w:hAnsi="Times New Roman" w:cs="Times New Roman"/>
                <w:b/>
                <w:sz w:val="24"/>
                <w:szCs w:val="24"/>
              </w:rPr>
            </w:pPr>
          </w:p>
          <w:p w:rsidR="00171802" w:rsidRPr="00800724" w:rsidRDefault="00171802" w:rsidP="00EB0F19">
            <w:pPr>
              <w:rPr>
                <w:rFonts w:ascii="Times New Roman" w:hAnsi="Times New Roman" w:cs="Times New Roman"/>
                <w:b/>
                <w:sz w:val="24"/>
                <w:szCs w:val="24"/>
              </w:rPr>
            </w:pPr>
          </w:p>
          <w:p w:rsidR="00171802" w:rsidRPr="00800724" w:rsidRDefault="00171802" w:rsidP="00EB0F19">
            <w:pPr>
              <w:rPr>
                <w:rFonts w:ascii="Times New Roman" w:hAnsi="Times New Roman" w:cs="Times New Roman"/>
                <w:sz w:val="24"/>
                <w:szCs w:val="24"/>
              </w:rPr>
            </w:pPr>
          </w:p>
          <w:p w:rsidR="00171802" w:rsidRPr="00800724" w:rsidRDefault="00171802" w:rsidP="00EB0F19">
            <w:pPr>
              <w:rPr>
                <w:rFonts w:ascii="Times New Roman" w:hAnsi="Times New Roman" w:cs="Times New Roman"/>
                <w:b/>
                <w:sz w:val="24"/>
                <w:szCs w:val="24"/>
              </w:rPr>
            </w:pPr>
          </w:p>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val="restart"/>
            <w:tcBorders>
              <w:top w:val="single" w:sz="4" w:space="0" w:color="000000"/>
              <w:left w:val="single" w:sz="4" w:space="0" w:color="000000"/>
              <w:bottom w:val="nil"/>
              <w:right w:val="single" w:sz="4" w:space="0" w:color="000000"/>
            </w:tcBorders>
            <w:hideMark/>
          </w:tcPr>
          <w:p w:rsidR="00171802" w:rsidRPr="00800724" w:rsidRDefault="00171802" w:rsidP="00EB0F19">
            <w:pPr>
              <w:snapToGrid w:val="0"/>
              <w:spacing w:line="254" w:lineRule="auto"/>
              <w:rPr>
                <w:rFonts w:ascii="Times New Roman" w:hAnsi="Times New Roman" w:cs="Times New Roman"/>
                <w:i/>
                <w:sz w:val="24"/>
                <w:szCs w:val="24"/>
              </w:rPr>
            </w:pPr>
            <w:r w:rsidRPr="00800724">
              <w:rPr>
                <w:rFonts w:ascii="Times New Roman" w:hAnsi="Times New Roman" w:cs="Times New Roman"/>
                <w:i/>
                <w:sz w:val="24"/>
                <w:szCs w:val="24"/>
              </w:rPr>
              <w:t>Propozycja 20 zawodów.</w:t>
            </w:r>
          </w:p>
          <w:p w:rsidR="00171802" w:rsidRPr="00800724" w:rsidRDefault="00171802" w:rsidP="00EB0F19">
            <w:pPr>
              <w:snapToGrid w:val="0"/>
              <w:spacing w:line="254" w:lineRule="auto"/>
              <w:rPr>
                <w:rFonts w:ascii="Times New Roman" w:hAnsi="Times New Roman" w:cs="Times New Roman"/>
                <w:i/>
                <w:sz w:val="24"/>
                <w:szCs w:val="24"/>
              </w:rPr>
            </w:pPr>
            <w:r w:rsidRPr="00800724">
              <w:rPr>
                <w:rFonts w:ascii="Times New Roman" w:hAnsi="Times New Roman" w:cs="Times New Roman"/>
                <w:i/>
                <w:sz w:val="24"/>
                <w:szCs w:val="24"/>
              </w:rPr>
              <w:t>W zależności                            od zainteresowania planowane jest utworzenie                            4 oddziałów</w:t>
            </w:r>
          </w:p>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i/>
                <w:sz w:val="24"/>
                <w:szCs w:val="24"/>
              </w:rPr>
              <w:t>dwuzawodowych                     dla 136 uczniów.</w:t>
            </w: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Piekarz</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Cukiernik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Sprzedawca</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Wędliniarz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Monter mechatronik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Murarz – tynkarz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Stolarz</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Monter sieci instalacji i urządzeń sanitarnych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Krawiec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Fryzjer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Blacharz samochodowy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Mechanik pojazdów samochodowych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Elektromechanik pojazdów samochodowych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Elektromechanik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Operator obrabiarek skrawających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Mechanik monter maszyn i urządzeń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Ślusarz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Elektryk </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top w:val="single" w:sz="4" w:space="0" w:color="000000"/>
              <w:left w:val="single" w:sz="4" w:space="0" w:color="000000"/>
              <w:bottom w:val="nil"/>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3543" w:type="dxa"/>
            <w:tcBorders>
              <w:top w:val="single" w:sz="4" w:space="0" w:color="000000"/>
              <w:left w:val="single" w:sz="4" w:space="0" w:color="000000"/>
              <w:bottom w:val="nil"/>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Monter zabudowy i robót wykończeniowych w budownictwie</w:t>
            </w:r>
          </w:p>
        </w:tc>
        <w:tc>
          <w:tcPr>
            <w:tcW w:w="1701" w:type="dxa"/>
            <w:vMerge/>
            <w:tcBorders>
              <w:top w:val="single" w:sz="4" w:space="0" w:color="000000"/>
              <w:left w:val="single" w:sz="4" w:space="0" w:color="000000"/>
              <w:bottom w:val="nil"/>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547" w:type="dxa"/>
            <w:vMerge/>
            <w:tcBorders>
              <w:left w:val="single" w:sz="4" w:space="0" w:color="auto"/>
              <w:right w:val="nil"/>
            </w:tcBorders>
            <w:vAlign w:val="center"/>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2849" w:type="dxa"/>
            <w:gridSpan w:val="3"/>
            <w:vMerge/>
            <w:tcBorders>
              <w:top w:val="single" w:sz="4" w:space="0" w:color="000000"/>
              <w:left w:val="single" w:sz="4" w:space="0" w:color="000000"/>
              <w:bottom w:val="nil"/>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9E037D">
        <w:tc>
          <w:tcPr>
            <w:tcW w:w="2694" w:type="dxa"/>
            <w:vMerge/>
            <w:tcBorders>
              <w:left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sz w:val="24"/>
                <w:szCs w:val="24"/>
              </w:rPr>
            </w:pPr>
          </w:p>
        </w:tc>
        <w:tc>
          <w:tcPr>
            <w:tcW w:w="1701" w:type="dxa"/>
            <w:vMerge w:val="restart"/>
            <w:tcBorders>
              <w:top w:val="single" w:sz="4" w:space="0" w:color="000000"/>
              <w:left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Sportowe Liceum Ogólnokształcące</w:t>
            </w: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Język polski, język angielski, matematyka, biologia </w:t>
            </w:r>
          </w:p>
        </w:tc>
        <w:tc>
          <w:tcPr>
            <w:tcW w:w="1701" w:type="dxa"/>
            <w:tcBorders>
              <w:top w:val="single" w:sz="4" w:space="0" w:color="000000"/>
              <w:left w:val="single" w:sz="4" w:space="0" w:color="000000"/>
              <w:bottom w:val="single" w:sz="4" w:space="0" w:color="000000"/>
              <w:right w:val="single" w:sz="4" w:space="0" w:color="auto"/>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 niemiecki </w:t>
            </w:r>
          </w:p>
          <w:p w:rsidR="00171802" w:rsidRPr="00800724" w:rsidRDefault="00171802" w:rsidP="00EB0F19">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j. angielski</w:t>
            </w:r>
          </w:p>
        </w:tc>
        <w:tc>
          <w:tcPr>
            <w:tcW w:w="1547" w:type="dxa"/>
            <w:vMerge/>
            <w:tcBorders>
              <w:left w:val="single" w:sz="4" w:space="0" w:color="auto"/>
              <w:right w:val="nil"/>
            </w:tcBorders>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1431" w:type="dxa"/>
            <w:gridSpan w:val="2"/>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71802" w:rsidRPr="00800724" w:rsidRDefault="00171802" w:rsidP="00EB0F19">
            <w:pPr>
              <w:snapToGrid w:val="0"/>
              <w:spacing w:line="254" w:lineRule="auto"/>
              <w:jc w:val="center"/>
              <w:rPr>
                <w:rFonts w:ascii="Times New Roman" w:hAnsi="Times New Roman" w:cs="Times New Roman"/>
                <w:sz w:val="24"/>
                <w:szCs w:val="24"/>
              </w:rPr>
            </w:pPr>
            <w:r w:rsidRPr="00800724">
              <w:rPr>
                <w:rFonts w:ascii="Times New Roman" w:hAnsi="Times New Roman" w:cs="Times New Roman"/>
                <w:sz w:val="24"/>
                <w:szCs w:val="24"/>
              </w:rPr>
              <w:t>15</w:t>
            </w:r>
          </w:p>
        </w:tc>
      </w:tr>
      <w:tr w:rsidR="00171802" w:rsidRPr="00800724" w:rsidTr="009E037D">
        <w:tc>
          <w:tcPr>
            <w:tcW w:w="2694" w:type="dxa"/>
            <w:vMerge/>
            <w:tcBorders>
              <w:left w:val="single" w:sz="4" w:space="0" w:color="000000"/>
              <w:bottom w:val="nil"/>
              <w:right w:val="nil"/>
            </w:tcBorders>
            <w:vAlign w:val="center"/>
          </w:tcPr>
          <w:p w:rsidR="00171802" w:rsidRPr="00800724" w:rsidRDefault="00171802" w:rsidP="00745A01">
            <w:pPr>
              <w:spacing w:line="256" w:lineRule="auto"/>
              <w:rPr>
                <w:rFonts w:ascii="Times New Roman" w:hAnsi="Times New Roman" w:cs="Times New Roman"/>
                <w:sz w:val="24"/>
                <w:szCs w:val="24"/>
              </w:rPr>
            </w:pPr>
          </w:p>
        </w:tc>
        <w:tc>
          <w:tcPr>
            <w:tcW w:w="1701" w:type="dxa"/>
            <w:vMerge/>
            <w:tcBorders>
              <w:left w:val="single" w:sz="4" w:space="0" w:color="000000"/>
              <w:bottom w:val="nil"/>
              <w:right w:val="nil"/>
            </w:tcBorders>
          </w:tcPr>
          <w:p w:rsidR="00171802" w:rsidRPr="00800724" w:rsidRDefault="00171802" w:rsidP="00EB0F19">
            <w:pPr>
              <w:snapToGrid w:val="0"/>
              <w:spacing w:line="254" w:lineRule="auto"/>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nil"/>
            </w:tcBorders>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Fizyka, język polski, język angielski, matematyka</w:t>
            </w:r>
          </w:p>
        </w:tc>
        <w:tc>
          <w:tcPr>
            <w:tcW w:w="1701" w:type="dxa"/>
            <w:tcBorders>
              <w:top w:val="single" w:sz="4" w:space="0" w:color="000000"/>
              <w:left w:val="single" w:sz="4" w:space="0" w:color="000000"/>
              <w:bottom w:val="single" w:sz="4" w:space="0" w:color="000000"/>
              <w:right w:val="single" w:sz="4" w:space="0" w:color="auto"/>
            </w:tcBorders>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 niemiecki </w:t>
            </w:r>
          </w:p>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j. angielski</w:t>
            </w:r>
          </w:p>
        </w:tc>
        <w:tc>
          <w:tcPr>
            <w:tcW w:w="1547" w:type="dxa"/>
            <w:vMerge/>
            <w:tcBorders>
              <w:left w:val="single" w:sz="4" w:space="0" w:color="auto"/>
              <w:right w:val="nil"/>
            </w:tcBorders>
          </w:tcPr>
          <w:p w:rsidR="00171802" w:rsidRPr="00800724" w:rsidRDefault="00171802" w:rsidP="00EB0F19">
            <w:pPr>
              <w:snapToGrid w:val="0"/>
              <w:spacing w:line="254" w:lineRule="auto"/>
              <w:jc w:val="center"/>
              <w:rPr>
                <w:rFonts w:ascii="Times New Roman" w:hAnsi="Times New Roman" w:cs="Times New Roman"/>
                <w:sz w:val="24"/>
                <w:szCs w:val="24"/>
              </w:rPr>
            </w:pPr>
          </w:p>
        </w:tc>
        <w:tc>
          <w:tcPr>
            <w:tcW w:w="1431" w:type="dxa"/>
            <w:gridSpan w:val="2"/>
            <w:tcBorders>
              <w:top w:val="single" w:sz="4" w:space="0" w:color="000000"/>
              <w:left w:val="single" w:sz="4" w:space="0" w:color="000000"/>
              <w:bottom w:val="single" w:sz="4" w:space="0" w:color="000000"/>
              <w:right w:val="nil"/>
            </w:tcBorders>
          </w:tcPr>
          <w:p w:rsidR="00171802" w:rsidRPr="00800724" w:rsidRDefault="00171802" w:rsidP="00EB0F19">
            <w:pPr>
              <w:snapToGrid w:val="0"/>
              <w:spacing w:line="254" w:lineRule="auto"/>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71802" w:rsidRPr="00800724" w:rsidRDefault="00171802" w:rsidP="00EB0F19">
            <w:pPr>
              <w:snapToGrid w:val="0"/>
              <w:spacing w:line="254" w:lineRule="auto"/>
              <w:jc w:val="center"/>
              <w:rPr>
                <w:rFonts w:ascii="Times New Roman" w:hAnsi="Times New Roman" w:cs="Times New Roman"/>
                <w:sz w:val="24"/>
                <w:szCs w:val="24"/>
              </w:rPr>
            </w:pPr>
            <w:r w:rsidRPr="00800724">
              <w:rPr>
                <w:rFonts w:ascii="Times New Roman" w:hAnsi="Times New Roman" w:cs="Times New Roman"/>
                <w:sz w:val="24"/>
                <w:szCs w:val="24"/>
              </w:rPr>
              <w:t>15</w:t>
            </w:r>
          </w:p>
        </w:tc>
      </w:tr>
      <w:tr w:rsidR="00171802" w:rsidRPr="00800724" w:rsidTr="009E037D">
        <w:tc>
          <w:tcPr>
            <w:tcW w:w="2694" w:type="dxa"/>
            <w:vMerge w:val="restart"/>
            <w:tcBorders>
              <w:top w:val="single" w:sz="4" w:space="0" w:color="000000"/>
              <w:left w:val="single" w:sz="4" w:space="0" w:color="000000"/>
              <w:bottom w:val="single" w:sz="4" w:space="0" w:color="000000"/>
              <w:right w:val="nil"/>
            </w:tcBorders>
            <w:hideMark/>
          </w:tcPr>
          <w:p w:rsidR="00171802" w:rsidRPr="00800724" w:rsidRDefault="00171802" w:rsidP="00745A01">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Specjalny Ośrodek </w:t>
            </w:r>
            <w:proofErr w:type="spellStart"/>
            <w:r w:rsidRPr="00800724">
              <w:rPr>
                <w:rFonts w:ascii="Times New Roman" w:hAnsi="Times New Roman" w:cs="Times New Roman"/>
                <w:sz w:val="24"/>
                <w:szCs w:val="24"/>
              </w:rPr>
              <w:t>Szkolno</w:t>
            </w:r>
            <w:proofErr w:type="spellEnd"/>
            <w:r w:rsidRPr="00800724">
              <w:rPr>
                <w:rFonts w:ascii="Times New Roman" w:hAnsi="Times New Roman" w:cs="Times New Roman"/>
                <w:sz w:val="24"/>
                <w:szCs w:val="24"/>
              </w:rPr>
              <w:t xml:space="preserve"> – Wychowawczy </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w Starachowicach</w:t>
            </w:r>
          </w:p>
          <w:p w:rsidR="00171802" w:rsidRPr="00800724" w:rsidRDefault="00171802" w:rsidP="00745A01">
            <w:pPr>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27-200 Starachowice </w:t>
            </w:r>
          </w:p>
          <w:p w:rsidR="00171802" w:rsidRPr="00800724" w:rsidRDefault="00171802" w:rsidP="009E037D">
            <w:pPr>
              <w:spacing w:line="254" w:lineRule="auto"/>
              <w:rPr>
                <w:rFonts w:ascii="Times New Roman" w:hAnsi="Times New Roman" w:cs="Times New Roman"/>
                <w:b/>
                <w:sz w:val="24"/>
                <w:szCs w:val="24"/>
              </w:rPr>
            </w:pPr>
            <w:r w:rsidRPr="00800724">
              <w:rPr>
                <w:rFonts w:ascii="Times New Roman" w:hAnsi="Times New Roman" w:cs="Times New Roman"/>
                <w:sz w:val="24"/>
                <w:szCs w:val="24"/>
              </w:rPr>
              <w:t xml:space="preserve">ul. Staszica 16 </w:t>
            </w:r>
          </w:p>
        </w:tc>
        <w:tc>
          <w:tcPr>
            <w:tcW w:w="1701" w:type="dxa"/>
            <w:tcBorders>
              <w:top w:val="single" w:sz="4" w:space="0" w:color="000000"/>
              <w:left w:val="single" w:sz="4" w:space="0" w:color="000000"/>
              <w:bottom w:val="nil"/>
              <w:right w:val="nil"/>
            </w:tcBorders>
            <w:hideMark/>
          </w:tcPr>
          <w:p w:rsidR="00171802" w:rsidRPr="00800724" w:rsidRDefault="00171802" w:rsidP="00EB0F19">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Zasadnicza Szkoła Zawodowa Specjalna</w:t>
            </w:r>
          </w:p>
        </w:tc>
        <w:tc>
          <w:tcPr>
            <w:tcW w:w="3543" w:type="dxa"/>
            <w:tcBorders>
              <w:top w:val="single" w:sz="4" w:space="0" w:color="000000"/>
              <w:left w:val="single" w:sz="4" w:space="0" w:color="000000"/>
              <w:bottom w:val="nil"/>
              <w:right w:val="nil"/>
            </w:tcBorders>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Kucharz </w:t>
            </w:r>
          </w:p>
        </w:tc>
        <w:tc>
          <w:tcPr>
            <w:tcW w:w="1701" w:type="dxa"/>
            <w:tcBorders>
              <w:top w:val="single" w:sz="4" w:space="0" w:color="000000"/>
              <w:left w:val="single" w:sz="4" w:space="0" w:color="000000"/>
              <w:bottom w:val="nil"/>
              <w:right w:val="single" w:sz="4" w:space="0" w:color="auto"/>
            </w:tcBorders>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 xml:space="preserve">j. angielski </w:t>
            </w:r>
          </w:p>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1547" w:type="dxa"/>
            <w:vMerge/>
            <w:tcBorders>
              <w:left w:val="single" w:sz="4" w:space="0" w:color="auto"/>
              <w:right w:val="nil"/>
            </w:tcBorders>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1431" w:type="dxa"/>
            <w:gridSpan w:val="2"/>
            <w:tcBorders>
              <w:top w:val="single" w:sz="4" w:space="0" w:color="000000"/>
              <w:left w:val="single" w:sz="4" w:space="0" w:color="000000"/>
              <w:bottom w:val="nil"/>
              <w:right w:val="nil"/>
            </w:tcBorders>
            <w:hideMark/>
          </w:tcPr>
          <w:p w:rsidR="00171802" w:rsidRPr="00800724" w:rsidRDefault="00171802" w:rsidP="00EB0F19">
            <w:pPr>
              <w:snapToGrid w:val="0"/>
              <w:spacing w:line="254" w:lineRule="auto"/>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1418" w:type="dxa"/>
            <w:tcBorders>
              <w:top w:val="single" w:sz="4" w:space="0" w:color="000000"/>
              <w:left w:val="single" w:sz="4" w:space="0" w:color="000000"/>
              <w:bottom w:val="nil"/>
              <w:right w:val="single" w:sz="4" w:space="0" w:color="000000"/>
            </w:tcBorders>
            <w:hideMark/>
          </w:tcPr>
          <w:p w:rsidR="00171802" w:rsidRPr="00800724" w:rsidRDefault="00171802" w:rsidP="00EB0F19">
            <w:pPr>
              <w:snapToGrid w:val="0"/>
              <w:spacing w:line="254" w:lineRule="auto"/>
              <w:jc w:val="center"/>
              <w:rPr>
                <w:rFonts w:ascii="Times New Roman" w:hAnsi="Times New Roman" w:cs="Times New Roman"/>
                <w:sz w:val="24"/>
                <w:szCs w:val="24"/>
              </w:rPr>
            </w:pPr>
            <w:r w:rsidRPr="00800724">
              <w:rPr>
                <w:rFonts w:ascii="Times New Roman" w:hAnsi="Times New Roman" w:cs="Times New Roman"/>
                <w:sz w:val="24"/>
                <w:szCs w:val="24"/>
              </w:rPr>
              <w:t>16</w:t>
            </w:r>
          </w:p>
        </w:tc>
      </w:tr>
      <w:tr w:rsidR="00171802" w:rsidRPr="00800724" w:rsidTr="009E037D">
        <w:tc>
          <w:tcPr>
            <w:tcW w:w="2694"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745A01">
            <w:pPr>
              <w:spacing w:line="256" w:lineRule="auto"/>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nil"/>
            </w:tcBorders>
            <w:hideMark/>
          </w:tcPr>
          <w:p w:rsidR="00171802" w:rsidRPr="009E037D" w:rsidRDefault="00171802" w:rsidP="009E037D">
            <w:pPr>
              <w:snapToGrid w:val="0"/>
              <w:spacing w:line="254" w:lineRule="auto"/>
              <w:rPr>
                <w:rFonts w:ascii="Times New Roman" w:hAnsi="Times New Roman" w:cs="Times New Roman"/>
                <w:b/>
                <w:spacing w:val="-2"/>
              </w:rPr>
            </w:pPr>
            <w:r w:rsidRPr="009E037D">
              <w:rPr>
                <w:rFonts w:ascii="Times New Roman" w:hAnsi="Times New Roman" w:cs="Times New Roman"/>
                <w:spacing w:val="-2"/>
              </w:rPr>
              <w:t xml:space="preserve">Szkoła Specjalna Przysposabiająca          do Pracy </w:t>
            </w:r>
          </w:p>
        </w:tc>
        <w:tc>
          <w:tcPr>
            <w:tcW w:w="3543"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b/>
                <w:sz w:val="24"/>
                <w:szCs w:val="24"/>
              </w:rPr>
            </w:pPr>
            <w:r w:rsidRPr="00800724">
              <w:rPr>
                <w:rFonts w:ascii="Times New Roman" w:hAnsi="Times New Roman" w:cs="Times New Roman"/>
                <w:sz w:val="24"/>
                <w:szCs w:val="24"/>
              </w:rPr>
              <w:t>Ukończenie szkoły umożliwia uzyskanie świadectwa potwierdzającego przysposobienie do pracy.</w:t>
            </w:r>
          </w:p>
        </w:tc>
        <w:tc>
          <w:tcPr>
            <w:tcW w:w="1701" w:type="dxa"/>
            <w:tcBorders>
              <w:top w:val="single" w:sz="4" w:space="0" w:color="000000"/>
              <w:left w:val="single" w:sz="4" w:space="0" w:color="000000"/>
              <w:bottom w:val="single" w:sz="4" w:space="0" w:color="000000"/>
              <w:right w:val="single" w:sz="4" w:space="0" w:color="auto"/>
            </w:tcBorders>
            <w:hideMark/>
          </w:tcPr>
          <w:p w:rsidR="00171802" w:rsidRPr="00800724" w:rsidRDefault="00171802" w:rsidP="00EB0F19">
            <w:pPr>
              <w:snapToGrid w:val="0"/>
              <w:spacing w:line="254" w:lineRule="auto"/>
              <w:jc w:val="center"/>
              <w:rPr>
                <w:rFonts w:ascii="Times New Roman" w:hAnsi="Times New Roman" w:cs="Times New Roman"/>
                <w:b/>
                <w:sz w:val="24"/>
                <w:szCs w:val="24"/>
              </w:rPr>
            </w:pPr>
            <w:r w:rsidRPr="00800724">
              <w:rPr>
                <w:rFonts w:ascii="Times New Roman" w:hAnsi="Times New Roman" w:cs="Times New Roman"/>
                <w:b/>
                <w:sz w:val="24"/>
                <w:szCs w:val="24"/>
              </w:rPr>
              <w:t>-</w:t>
            </w:r>
          </w:p>
        </w:tc>
        <w:tc>
          <w:tcPr>
            <w:tcW w:w="1547" w:type="dxa"/>
            <w:vMerge/>
            <w:tcBorders>
              <w:left w:val="single" w:sz="4" w:space="0" w:color="auto"/>
              <w:bottom w:val="nil"/>
              <w:right w:val="nil"/>
            </w:tcBorders>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1431" w:type="dxa"/>
            <w:gridSpan w:val="2"/>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71802" w:rsidRPr="00800724" w:rsidRDefault="00171802" w:rsidP="00EB0F19">
            <w:pPr>
              <w:snapToGrid w:val="0"/>
              <w:spacing w:line="254" w:lineRule="auto"/>
              <w:jc w:val="center"/>
              <w:rPr>
                <w:rFonts w:ascii="Times New Roman" w:hAnsi="Times New Roman" w:cs="Times New Roman"/>
                <w:sz w:val="24"/>
                <w:szCs w:val="24"/>
              </w:rPr>
            </w:pPr>
            <w:r w:rsidRPr="00800724">
              <w:rPr>
                <w:rFonts w:ascii="Times New Roman" w:hAnsi="Times New Roman" w:cs="Times New Roman"/>
                <w:sz w:val="24"/>
                <w:szCs w:val="24"/>
              </w:rPr>
              <w:t>8</w:t>
            </w:r>
          </w:p>
        </w:tc>
      </w:tr>
    </w:tbl>
    <w:p w:rsidR="00171802" w:rsidRDefault="00171802" w:rsidP="00171802">
      <w:pPr>
        <w:rPr>
          <w:rFonts w:ascii="Times New Roman" w:hAnsi="Times New Roman" w:cs="Times New Roman"/>
          <w:sz w:val="24"/>
          <w:szCs w:val="24"/>
        </w:rPr>
      </w:pPr>
    </w:p>
    <w:p w:rsidR="00171802" w:rsidRPr="00800724" w:rsidRDefault="00171802" w:rsidP="00171802">
      <w:pPr>
        <w:ind w:firstLine="708"/>
        <w:jc w:val="both"/>
        <w:rPr>
          <w:rFonts w:ascii="Times New Roman" w:hAnsi="Times New Roman" w:cs="Times New Roman"/>
          <w:sz w:val="24"/>
          <w:szCs w:val="24"/>
        </w:rPr>
      </w:pPr>
      <w:r w:rsidRPr="00800724">
        <w:rPr>
          <w:rFonts w:ascii="Times New Roman" w:hAnsi="Times New Roman" w:cs="Times New Roman"/>
          <w:sz w:val="24"/>
          <w:szCs w:val="24"/>
        </w:rPr>
        <w:t>Kształcenie specjalne odbywa się w Specjalnym Ośrodku Szkolno-Wychowawczym</w:t>
      </w:r>
      <w:r w:rsidRPr="00800724">
        <w:rPr>
          <w:rFonts w:ascii="Times New Roman" w:hAnsi="Times New Roman" w:cs="Times New Roman"/>
          <w:sz w:val="24"/>
          <w:szCs w:val="24"/>
        </w:rPr>
        <w:br/>
        <w:t>w Starachowicach, gdzie uczniowie z niepełnosprawnością umysłową  mogą kształcić się</w:t>
      </w:r>
      <w:r w:rsidRPr="00800724">
        <w:rPr>
          <w:rFonts w:ascii="Times New Roman" w:hAnsi="Times New Roman" w:cs="Times New Roman"/>
          <w:sz w:val="24"/>
          <w:szCs w:val="24"/>
        </w:rPr>
        <w:br/>
        <w:t>w Szkole Podstawowej Specjalnej, Gimnazjum Specjalnym, Zasadniczej Szkole Zawodowej,</w:t>
      </w:r>
      <w:r w:rsidRPr="00800724">
        <w:rPr>
          <w:rFonts w:ascii="Times New Roman" w:hAnsi="Times New Roman" w:cs="Times New Roman"/>
          <w:sz w:val="24"/>
          <w:szCs w:val="24"/>
        </w:rPr>
        <w:br/>
        <w:t>a młodzież z niepełnosprawnością umysłową w stopniu umiarkowanym lub znacznym w Szkole Przysposabiającej do Pracy.</w:t>
      </w:r>
    </w:p>
    <w:p w:rsidR="00171802" w:rsidRPr="00800724" w:rsidRDefault="00171802" w:rsidP="00171802">
      <w:pPr>
        <w:jc w:val="both"/>
        <w:rPr>
          <w:rFonts w:ascii="Times New Roman" w:hAnsi="Times New Roman" w:cs="Times New Roman"/>
          <w:sz w:val="24"/>
          <w:szCs w:val="24"/>
        </w:rPr>
      </w:pPr>
      <w:r w:rsidRPr="00800724">
        <w:rPr>
          <w:rFonts w:ascii="Times New Roman" w:hAnsi="Times New Roman" w:cs="Times New Roman"/>
          <w:sz w:val="24"/>
          <w:szCs w:val="24"/>
        </w:rPr>
        <w:t>Oferta edukacyjna szkół ponadgimnazjalnych dla dorosłych oraz szkół policealnych dla młodzieży i dorosłych</w:t>
      </w:r>
      <w:r w:rsidR="00D0035A">
        <w:rPr>
          <w:rFonts w:ascii="Times New Roman" w:hAnsi="Times New Roman" w:cs="Times New Roman"/>
          <w:sz w:val="24"/>
          <w:szCs w:val="24"/>
        </w:rPr>
        <w:t>:</w:t>
      </w:r>
    </w:p>
    <w:p w:rsidR="00171802" w:rsidRPr="00933FEA" w:rsidRDefault="00171802" w:rsidP="00171802">
      <w:pPr>
        <w:jc w:val="both"/>
        <w:rPr>
          <w:rFonts w:ascii="Times New Roman" w:hAnsi="Times New Roman" w:cs="Times New Roman"/>
          <w:sz w:val="24"/>
          <w:szCs w:val="24"/>
        </w:rPr>
      </w:pPr>
    </w:p>
    <w:tbl>
      <w:tblPr>
        <w:tblW w:w="14300" w:type="dxa"/>
        <w:tblInd w:w="-176" w:type="dxa"/>
        <w:tblLayout w:type="fixed"/>
        <w:tblLook w:val="04A0" w:firstRow="1" w:lastRow="0" w:firstColumn="1" w:lastColumn="0" w:noHBand="0" w:noVBand="1"/>
      </w:tblPr>
      <w:tblGrid>
        <w:gridCol w:w="1702"/>
        <w:gridCol w:w="1276"/>
        <w:gridCol w:w="2126"/>
        <w:gridCol w:w="1276"/>
        <w:gridCol w:w="1275"/>
        <w:gridCol w:w="1276"/>
        <w:gridCol w:w="1134"/>
        <w:gridCol w:w="1765"/>
        <w:gridCol w:w="1260"/>
        <w:gridCol w:w="1210"/>
      </w:tblGrid>
      <w:tr w:rsidR="00171802" w:rsidRPr="00800724" w:rsidTr="00C966DC">
        <w:tc>
          <w:tcPr>
            <w:tcW w:w="1702" w:type="dxa"/>
            <w:vMerge w:val="restart"/>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jc w:val="center"/>
              <w:rPr>
                <w:rFonts w:ascii="Times New Roman" w:hAnsi="Times New Roman" w:cs="Times New Roman"/>
                <w:b/>
                <w:sz w:val="24"/>
                <w:szCs w:val="24"/>
              </w:rPr>
            </w:pPr>
            <w:r w:rsidRPr="00800724">
              <w:rPr>
                <w:rFonts w:ascii="Times New Roman" w:hAnsi="Times New Roman" w:cs="Times New Roman"/>
                <w:b/>
                <w:sz w:val="24"/>
                <w:szCs w:val="24"/>
              </w:rPr>
              <w:t xml:space="preserve">Nazwa szkoły </w:t>
            </w:r>
          </w:p>
        </w:tc>
        <w:tc>
          <w:tcPr>
            <w:tcW w:w="1276" w:type="dxa"/>
            <w:vMerge w:val="restart"/>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rPr>
                <w:rFonts w:ascii="Times New Roman" w:hAnsi="Times New Roman" w:cs="Times New Roman"/>
                <w:b/>
                <w:sz w:val="24"/>
                <w:szCs w:val="24"/>
              </w:rPr>
            </w:pPr>
            <w:r w:rsidRPr="00800724">
              <w:rPr>
                <w:rFonts w:ascii="Times New Roman" w:hAnsi="Times New Roman" w:cs="Times New Roman"/>
                <w:b/>
                <w:sz w:val="24"/>
                <w:szCs w:val="24"/>
              </w:rPr>
              <w:t xml:space="preserve">Typ szkoły </w:t>
            </w:r>
          </w:p>
        </w:tc>
        <w:tc>
          <w:tcPr>
            <w:tcW w:w="2126" w:type="dxa"/>
            <w:vMerge w:val="restart"/>
            <w:tcBorders>
              <w:top w:val="single" w:sz="4" w:space="0" w:color="000000"/>
              <w:left w:val="single" w:sz="4" w:space="0" w:color="000000"/>
              <w:bottom w:val="single" w:sz="4" w:space="0" w:color="000000"/>
              <w:right w:val="nil"/>
            </w:tcBorders>
            <w:hideMark/>
          </w:tcPr>
          <w:p w:rsidR="00171802" w:rsidRPr="005C5A75" w:rsidRDefault="00171802" w:rsidP="00EB0F19">
            <w:pPr>
              <w:snapToGrid w:val="0"/>
              <w:spacing w:line="254" w:lineRule="auto"/>
              <w:rPr>
                <w:rFonts w:ascii="Times New Roman" w:hAnsi="Times New Roman" w:cs="Times New Roman"/>
                <w:b/>
              </w:rPr>
            </w:pPr>
            <w:r w:rsidRPr="005C5A75">
              <w:rPr>
                <w:rFonts w:ascii="Times New Roman" w:hAnsi="Times New Roman" w:cs="Times New Roman"/>
                <w:b/>
              </w:rPr>
              <w:t xml:space="preserve">Zawód/przedmioty planowane do realizacji w zakresie rozszerzonym </w:t>
            </w:r>
          </w:p>
        </w:tc>
        <w:tc>
          <w:tcPr>
            <w:tcW w:w="1276" w:type="dxa"/>
            <w:vMerge w:val="restart"/>
            <w:tcBorders>
              <w:top w:val="single" w:sz="4" w:space="0" w:color="000000"/>
              <w:left w:val="single" w:sz="4" w:space="0" w:color="000000"/>
              <w:bottom w:val="single" w:sz="4" w:space="0" w:color="000000"/>
              <w:right w:val="nil"/>
            </w:tcBorders>
            <w:hideMark/>
          </w:tcPr>
          <w:p w:rsidR="00171802" w:rsidRPr="005C5A75" w:rsidRDefault="00171802" w:rsidP="00EB0F19">
            <w:pPr>
              <w:snapToGrid w:val="0"/>
              <w:spacing w:line="254" w:lineRule="auto"/>
              <w:rPr>
                <w:rFonts w:ascii="Times New Roman" w:hAnsi="Times New Roman" w:cs="Times New Roman"/>
                <w:b/>
              </w:rPr>
            </w:pPr>
            <w:r w:rsidRPr="005C5A75">
              <w:rPr>
                <w:rFonts w:ascii="Times New Roman" w:hAnsi="Times New Roman" w:cs="Times New Roman"/>
                <w:b/>
              </w:rPr>
              <w:t xml:space="preserve">Planowane języki obce </w:t>
            </w:r>
          </w:p>
        </w:tc>
        <w:tc>
          <w:tcPr>
            <w:tcW w:w="1275" w:type="dxa"/>
            <w:vMerge w:val="restart"/>
            <w:tcBorders>
              <w:top w:val="single" w:sz="4" w:space="0" w:color="000000"/>
              <w:left w:val="single" w:sz="4" w:space="0" w:color="000000"/>
              <w:bottom w:val="single" w:sz="4" w:space="0" w:color="000000"/>
              <w:right w:val="nil"/>
            </w:tcBorders>
            <w:hideMark/>
          </w:tcPr>
          <w:p w:rsidR="00171802" w:rsidRPr="005C5A75" w:rsidRDefault="00171802" w:rsidP="00EB0F19">
            <w:pPr>
              <w:snapToGrid w:val="0"/>
              <w:spacing w:line="254" w:lineRule="auto"/>
              <w:jc w:val="center"/>
              <w:rPr>
                <w:rFonts w:ascii="Times New Roman" w:hAnsi="Times New Roman" w:cs="Times New Roman"/>
                <w:b/>
              </w:rPr>
            </w:pPr>
            <w:r w:rsidRPr="005C5A75">
              <w:rPr>
                <w:rFonts w:ascii="Times New Roman" w:hAnsi="Times New Roman" w:cs="Times New Roman"/>
                <w:b/>
              </w:rPr>
              <w:t>Planowana liczba oddziałów</w:t>
            </w:r>
          </w:p>
        </w:tc>
        <w:tc>
          <w:tcPr>
            <w:tcW w:w="1276" w:type="dxa"/>
            <w:vMerge w:val="restart"/>
            <w:tcBorders>
              <w:top w:val="single" w:sz="4" w:space="0" w:color="000000"/>
              <w:left w:val="single" w:sz="4" w:space="0" w:color="000000"/>
              <w:bottom w:val="single" w:sz="4" w:space="0" w:color="000000"/>
              <w:right w:val="nil"/>
            </w:tcBorders>
            <w:hideMark/>
          </w:tcPr>
          <w:p w:rsidR="00171802" w:rsidRPr="005C5A75" w:rsidRDefault="00171802" w:rsidP="00EB0F19">
            <w:pPr>
              <w:snapToGrid w:val="0"/>
              <w:spacing w:line="254" w:lineRule="auto"/>
              <w:jc w:val="center"/>
              <w:rPr>
                <w:rFonts w:ascii="Times New Roman" w:hAnsi="Times New Roman" w:cs="Times New Roman"/>
                <w:b/>
              </w:rPr>
            </w:pPr>
            <w:r w:rsidRPr="005C5A75">
              <w:rPr>
                <w:rFonts w:ascii="Times New Roman" w:hAnsi="Times New Roman" w:cs="Times New Roman"/>
                <w:b/>
              </w:rPr>
              <w:t xml:space="preserve">Planowana liczba uczniów </w:t>
            </w:r>
          </w:p>
        </w:tc>
        <w:tc>
          <w:tcPr>
            <w:tcW w:w="1134" w:type="dxa"/>
            <w:tcBorders>
              <w:top w:val="single" w:sz="4" w:space="0" w:color="000000"/>
              <w:left w:val="single" w:sz="4" w:space="0" w:color="000000"/>
              <w:bottom w:val="single" w:sz="4" w:space="0" w:color="000000"/>
              <w:right w:val="single" w:sz="4" w:space="0" w:color="auto"/>
            </w:tcBorders>
            <w:hideMark/>
          </w:tcPr>
          <w:p w:rsidR="00171802" w:rsidRPr="005C5A75" w:rsidRDefault="00171802" w:rsidP="00EB0F19">
            <w:pPr>
              <w:snapToGrid w:val="0"/>
              <w:spacing w:line="254" w:lineRule="auto"/>
              <w:rPr>
                <w:rFonts w:ascii="Times New Roman" w:hAnsi="Times New Roman" w:cs="Times New Roman"/>
                <w:b/>
              </w:rPr>
            </w:pPr>
            <w:r w:rsidRPr="005C5A75">
              <w:rPr>
                <w:rFonts w:ascii="Times New Roman" w:hAnsi="Times New Roman" w:cs="Times New Roman"/>
                <w:b/>
              </w:rPr>
              <w:t xml:space="preserve">Szkoła </w:t>
            </w:r>
          </w:p>
        </w:tc>
        <w:tc>
          <w:tcPr>
            <w:tcW w:w="4235" w:type="dxa"/>
            <w:gridSpan w:val="3"/>
            <w:tcBorders>
              <w:top w:val="nil"/>
              <w:left w:val="single" w:sz="4" w:space="0" w:color="auto"/>
              <w:right w:val="single" w:sz="4" w:space="0" w:color="000000"/>
            </w:tcBorders>
          </w:tcPr>
          <w:p w:rsidR="00171802" w:rsidRPr="00800724" w:rsidRDefault="00171802" w:rsidP="00EB0F19">
            <w:pPr>
              <w:snapToGrid w:val="0"/>
              <w:spacing w:line="254" w:lineRule="auto"/>
              <w:rPr>
                <w:rFonts w:ascii="Times New Roman" w:hAnsi="Times New Roman" w:cs="Times New Roman"/>
                <w:b/>
                <w:sz w:val="24"/>
                <w:szCs w:val="24"/>
              </w:rPr>
            </w:pPr>
          </w:p>
        </w:tc>
      </w:tr>
      <w:tr w:rsidR="00171802" w:rsidRPr="00800724" w:rsidTr="00C966DC">
        <w:tc>
          <w:tcPr>
            <w:tcW w:w="1702"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276"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2126" w:type="dxa"/>
            <w:vMerge/>
            <w:tcBorders>
              <w:top w:val="single" w:sz="4" w:space="0" w:color="000000"/>
              <w:left w:val="single" w:sz="4" w:space="0" w:color="000000"/>
              <w:bottom w:val="single" w:sz="4" w:space="0" w:color="000000"/>
              <w:right w:val="nil"/>
            </w:tcBorders>
            <w:vAlign w:val="center"/>
            <w:hideMark/>
          </w:tcPr>
          <w:p w:rsidR="00171802" w:rsidRPr="005C5A75" w:rsidRDefault="00171802" w:rsidP="00EB0F19">
            <w:pPr>
              <w:spacing w:line="256" w:lineRule="auto"/>
              <w:rPr>
                <w:rFonts w:ascii="Times New Roman" w:hAnsi="Times New Roman" w:cs="Times New Roman"/>
                <w:b/>
              </w:rPr>
            </w:pPr>
          </w:p>
        </w:tc>
        <w:tc>
          <w:tcPr>
            <w:tcW w:w="1276" w:type="dxa"/>
            <w:vMerge/>
            <w:tcBorders>
              <w:top w:val="single" w:sz="4" w:space="0" w:color="000000"/>
              <w:left w:val="single" w:sz="4" w:space="0" w:color="000000"/>
              <w:bottom w:val="single" w:sz="4" w:space="0" w:color="000000"/>
              <w:right w:val="nil"/>
            </w:tcBorders>
            <w:vAlign w:val="center"/>
            <w:hideMark/>
          </w:tcPr>
          <w:p w:rsidR="00171802" w:rsidRPr="005C5A75" w:rsidRDefault="00171802" w:rsidP="00EB0F19">
            <w:pPr>
              <w:spacing w:line="256" w:lineRule="auto"/>
              <w:rPr>
                <w:rFonts w:ascii="Times New Roman" w:hAnsi="Times New Roman" w:cs="Times New Roman"/>
                <w:b/>
              </w:rPr>
            </w:pPr>
          </w:p>
        </w:tc>
        <w:tc>
          <w:tcPr>
            <w:tcW w:w="1275" w:type="dxa"/>
            <w:vMerge/>
            <w:tcBorders>
              <w:top w:val="single" w:sz="4" w:space="0" w:color="000000"/>
              <w:left w:val="single" w:sz="4" w:space="0" w:color="000000"/>
              <w:bottom w:val="single" w:sz="4" w:space="0" w:color="000000"/>
              <w:right w:val="nil"/>
            </w:tcBorders>
            <w:vAlign w:val="center"/>
            <w:hideMark/>
          </w:tcPr>
          <w:p w:rsidR="00171802" w:rsidRPr="005C5A75" w:rsidRDefault="00171802" w:rsidP="00EB0F19">
            <w:pPr>
              <w:spacing w:line="256" w:lineRule="auto"/>
              <w:rPr>
                <w:rFonts w:ascii="Times New Roman" w:hAnsi="Times New Roman" w:cs="Times New Roman"/>
                <w:b/>
              </w:rPr>
            </w:pPr>
          </w:p>
        </w:tc>
        <w:tc>
          <w:tcPr>
            <w:tcW w:w="1276" w:type="dxa"/>
            <w:vMerge/>
            <w:tcBorders>
              <w:top w:val="single" w:sz="4" w:space="0" w:color="000000"/>
              <w:left w:val="single" w:sz="4" w:space="0" w:color="000000"/>
              <w:bottom w:val="single" w:sz="4" w:space="0" w:color="000000"/>
              <w:right w:val="nil"/>
            </w:tcBorders>
            <w:vAlign w:val="center"/>
            <w:hideMark/>
          </w:tcPr>
          <w:p w:rsidR="00171802" w:rsidRPr="005C5A75" w:rsidRDefault="00171802" w:rsidP="00EB0F19">
            <w:pPr>
              <w:spacing w:line="256" w:lineRule="auto"/>
              <w:rPr>
                <w:rFonts w:ascii="Times New Roman" w:hAnsi="Times New Roman" w:cs="Times New Roman"/>
                <w:b/>
              </w:rPr>
            </w:pPr>
          </w:p>
        </w:tc>
        <w:tc>
          <w:tcPr>
            <w:tcW w:w="1134" w:type="dxa"/>
            <w:vMerge w:val="restart"/>
            <w:tcBorders>
              <w:top w:val="single" w:sz="4" w:space="0" w:color="000000"/>
              <w:left w:val="single" w:sz="4" w:space="0" w:color="000000"/>
              <w:bottom w:val="single" w:sz="4" w:space="0" w:color="000000"/>
              <w:right w:val="single" w:sz="4" w:space="0" w:color="auto"/>
            </w:tcBorders>
            <w:hideMark/>
          </w:tcPr>
          <w:p w:rsidR="00171802" w:rsidRPr="005C5A75" w:rsidRDefault="00171802" w:rsidP="00EB0F19">
            <w:pPr>
              <w:snapToGrid w:val="0"/>
              <w:spacing w:line="254" w:lineRule="auto"/>
              <w:rPr>
                <w:rFonts w:ascii="Times New Roman" w:hAnsi="Times New Roman" w:cs="Times New Roman"/>
                <w:b/>
              </w:rPr>
            </w:pPr>
            <w:r w:rsidRPr="005C5A75">
              <w:rPr>
                <w:rFonts w:ascii="Times New Roman" w:hAnsi="Times New Roman" w:cs="Times New Roman"/>
                <w:b/>
              </w:rPr>
              <w:t xml:space="preserve">Dla </w:t>
            </w:r>
            <w:r w:rsidRPr="005C5A75">
              <w:rPr>
                <w:rFonts w:ascii="Times New Roman" w:hAnsi="Times New Roman" w:cs="Times New Roman"/>
                <w:b/>
                <w:sz w:val="20"/>
                <w:szCs w:val="20"/>
              </w:rPr>
              <w:t>młodzieży</w:t>
            </w:r>
          </w:p>
        </w:tc>
        <w:tc>
          <w:tcPr>
            <w:tcW w:w="1765" w:type="dxa"/>
            <w:vMerge w:val="restart"/>
            <w:tcBorders>
              <w:left w:val="single" w:sz="4" w:space="0" w:color="auto"/>
              <w:right w:val="nil"/>
            </w:tcBorders>
          </w:tcPr>
          <w:p w:rsidR="00171802" w:rsidRPr="00800724" w:rsidRDefault="00171802" w:rsidP="00EB0F19">
            <w:pPr>
              <w:snapToGrid w:val="0"/>
              <w:spacing w:line="254" w:lineRule="auto"/>
              <w:rPr>
                <w:rFonts w:ascii="Times New Roman" w:hAnsi="Times New Roman" w:cs="Times New Roman"/>
                <w:b/>
                <w:sz w:val="24"/>
                <w:szCs w:val="24"/>
              </w:rPr>
            </w:pPr>
          </w:p>
        </w:tc>
        <w:tc>
          <w:tcPr>
            <w:tcW w:w="2470" w:type="dxa"/>
            <w:gridSpan w:val="2"/>
            <w:tcBorders>
              <w:top w:val="single" w:sz="4" w:space="0" w:color="000000"/>
              <w:left w:val="single" w:sz="4" w:space="0" w:color="000000"/>
              <w:bottom w:val="single" w:sz="4" w:space="0" w:color="000000"/>
              <w:right w:val="single" w:sz="4" w:space="0" w:color="000000"/>
            </w:tcBorders>
            <w:hideMark/>
          </w:tcPr>
          <w:p w:rsidR="00171802" w:rsidRPr="00800724" w:rsidRDefault="00171802" w:rsidP="00EB0F19">
            <w:pPr>
              <w:snapToGrid w:val="0"/>
              <w:spacing w:line="254" w:lineRule="auto"/>
              <w:jc w:val="center"/>
              <w:rPr>
                <w:rFonts w:ascii="Times New Roman" w:hAnsi="Times New Roman" w:cs="Times New Roman"/>
                <w:b/>
                <w:sz w:val="24"/>
                <w:szCs w:val="24"/>
              </w:rPr>
            </w:pPr>
            <w:r w:rsidRPr="00800724">
              <w:rPr>
                <w:rFonts w:ascii="Times New Roman" w:hAnsi="Times New Roman" w:cs="Times New Roman"/>
                <w:b/>
                <w:sz w:val="24"/>
                <w:szCs w:val="24"/>
              </w:rPr>
              <w:t xml:space="preserve">Dla dorosłych </w:t>
            </w:r>
          </w:p>
        </w:tc>
      </w:tr>
      <w:tr w:rsidR="00171802" w:rsidRPr="00800724" w:rsidTr="00C966DC">
        <w:tc>
          <w:tcPr>
            <w:tcW w:w="1702"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276"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2126"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276"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275"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276"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765" w:type="dxa"/>
            <w:vMerge/>
            <w:tcBorders>
              <w:left w:val="single" w:sz="4" w:space="0" w:color="auto"/>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nil"/>
            </w:tcBorders>
            <w:hideMark/>
          </w:tcPr>
          <w:p w:rsidR="00171802" w:rsidRPr="00800724" w:rsidRDefault="00171802" w:rsidP="00EB0F19">
            <w:pPr>
              <w:snapToGrid w:val="0"/>
              <w:spacing w:line="254" w:lineRule="auto"/>
              <w:jc w:val="center"/>
              <w:rPr>
                <w:rFonts w:ascii="Times New Roman" w:hAnsi="Times New Roman" w:cs="Times New Roman"/>
                <w:b/>
                <w:sz w:val="24"/>
                <w:szCs w:val="24"/>
              </w:rPr>
            </w:pPr>
            <w:r w:rsidRPr="00800724">
              <w:rPr>
                <w:rFonts w:ascii="Times New Roman" w:hAnsi="Times New Roman" w:cs="Times New Roman"/>
                <w:b/>
                <w:sz w:val="24"/>
                <w:szCs w:val="24"/>
              </w:rPr>
              <w:t xml:space="preserve">Forma stacjonarna </w:t>
            </w:r>
          </w:p>
        </w:tc>
        <w:tc>
          <w:tcPr>
            <w:tcW w:w="1210" w:type="dxa"/>
            <w:tcBorders>
              <w:top w:val="single" w:sz="4" w:space="0" w:color="000000"/>
              <w:left w:val="single" w:sz="4" w:space="0" w:color="000000"/>
              <w:bottom w:val="single" w:sz="4" w:space="0" w:color="000000"/>
              <w:right w:val="single" w:sz="4" w:space="0" w:color="000000"/>
            </w:tcBorders>
            <w:hideMark/>
          </w:tcPr>
          <w:p w:rsidR="00171802" w:rsidRPr="00800724" w:rsidRDefault="00171802" w:rsidP="00EB0F19">
            <w:pPr>
              <w:snapToGrid w:val="0"/>
              <w:spacing w:line="254" w:lineRule="auto"/>
              <w:jc w:val="center"/>
              <w:rPr>
                <w:rFonts w:ascii="Times New Roman" w:hAnsi="Times New Roman" w:cs="Times New Roman"/>
                <w:b/>
                <w:sz w:val="24"/>
                <w:szCs w:val="24"/>
              </w:rPr>
            </w:pPr>
            <w:r w:rsidRPr="00800724">
              <w:rPr>
                <w:rFonts w:ascii="Times New Roman" w:hAnsi="Times New Roman" w:cs="Times New Roman"/>
                <w:b/>
                <w:sz w:val="24"/>
                <w:szCs w:val="24"/>
              </w:rPr>
              <w:t>Forma zaoczna</w:t>
            </w:r>
          </w:p>
        </w:tc>
      </w:tr>
      <w:tr w:rsidR="00171802" w:rsidRPr="00800724" w:rsidTr="00C966DC">
        <w:tc>
          <w:tcPr>
            <w:tcW w:w="1702" w:type="dxa"/>
            <w:vMerge w:val="restart"/>
            <w:tcBorders>
              <w:top w:val="single" w:sz="4" w:space="0" w:color="000000"/>
              <w:left w:val="single" w:sz="4" w:space="0" w:color="000000"/>
              <w:bottom w:val="single" w:sz="4" w:space="0" w:color="000000"/>
              <w:right w:val="nil"/>
            </w:tcBorders>
            <w:vAlign w:val="center"/>
            <w:hideMark/>
          </w:tcPr>
          <w:p w:rsidR="00171802" w:rsidRPr="00800724" w:rsidRDefault="00171802" w:rsidP="00C966DC">
            <w:pPr>
              <w:snapToGrid w:val="0"/>
              <w:spacing w:line="254" w:lineRule="auto"/>
              <w:jc w:val="center"/>
              <w:rPr>
                <w:rFonts w:ascii="Times New Roman" w:hAnsi="Times New Roman" w:cs="Times New Roman"/>
                <w:b/>
                <w:sz w:val="24"/>
                <w:szCs w:val="24"/>
              </w:rPr>
            </w:pPr>
            <w:r w:rsidRPr="00800724">
              <w:rPr>
                <w:rFonts w:ascii="Times New Roman" w:hAnsi="Times New Roman" w:cs="Times New Roman"/>
                <w:sz w:val="24"/>
                <w:szCs w:val="24"/>
              </w:rPr>
              <w:t xml:space="preserve">Zespół Szkół Zawodowych Nr </w:t>
            </w:r>
            <w:r w:rsidR="00C966DC">
              <w:rPr>
                <w:rFonts w:ascii="Times New Roman" w:hAnsi="Times New Roman" w:cs="Times New Roman"/>
                <w:sz w:val="24"/>
                <w:szCs w:val="24"/>
              </w:rPr>
              <w:t xml:space="preserve">1 </w:t>
            </w:r>
            <w:r w:rsidRPr="00800724">
              <w:rPr>
                <w:rFonts w:ascii="Times New Roman" w:hAnsi="Times New Roman" w:cs="Times New Roman"/>
                <w:sz w:val="24"/>
                <w:szCs w:val="24"/>
              </w:rPr>
              <w:t xml:space="preserve">w </w:t>
            </w:r>
            <w:r w:rsidRPr="005C5A75">
              <w:rPr>
                <w:rFonts w:ascii="Times New Roman" w:hAnsi="Times New Roman" w:cs="Times New Roman"/>
              </w:rPr>
              <w:t>Starachowicach</w:t>
            </w:r>
          </w:p>
        </w:tc>
        <w:tc>
          <w:tcPr>
            <w:tcW w:w="1276" w:type="dxa"/>
            <w:vMerge w:val="restart"/>
            <w:tcBorders>
              <w:top w:val="single" w:sz="4" w:space="0" w:color="000000"/>
              <w:left w:val="single" w:sz="4" w:space="0" w:color="000000"/>
              <w:bottom w:val="single" w:sz="4" w:space="0" w:color="000000"/>
              <w:right w:val="nil"/>
            </w:tcBorders>
            <w:vAlign w:val="center"/>
            <w:hideMark/>
          </w:tcPr>
          <w:p w:rsidR="00171802" w:rsidRPr="005C5A75" w:rsidRDefault="00171802" w:rsidP="00EB0F19">
            <w:pPr>
              <w:snapToGrid w:val="0"/>
              <w:spacing w:line="254" w:lineRule="auto"/>
              <w:rPr>
                <w:rFonts w:ascii="Times New Roman" w:hAnsi="Times New Roman" w:cs="Times New Roman"/>
                <w:b/>
              </w:rPr>
            </w:pPr>
            <w:r w:rsidRPr="005C5A75">
              <w:rPr>
                <w:rFonts w:ascii="Times New Roman" w:hAnsi="Times New Roman" w:cs="Times New Roman"/>
              </w:rPr>
              <w:t>Policealna Szkoła Zawodowa</w:t>
            </w:r>
          </w:p>
        </w:tc>
        <w:tc>
          <w:tcPr>
            <w:tcW w:w="2126" w:type="dxa"/>
            <w:tcBorders>
              <w:top w:val="single" w:sz="4" w:space="0" w:color="000000"/>
              <w:left w:val="single" w:sz="4" w:space="0" w:color="000000"/>
              <w:bottom w:val="nil"/>
              <w:right w:val="nil"/>
            </w:tcBorders>
            <w:vAlign w:val="center"/>
            <w:hideMark/>
          </w:tcPr>
          <w:p w:rsidR="00171802" w:rsidRPr="005C5A75" w:rsidRDefault="00171802" w:rsidP="00EB0F19">
            <w:pPr>
              <w:snapToGrid w:val="0"/>
              <w:spacing w:line="254" w:lineRule="auto"/>
              <w:rPr>
                <w:rFonts w:ascii="Times New Roman" w:hAnsi="Times New Roman" w:cs="Times New Roman"/>
              </w:rPr>
            </w:pPr>
            <w:r w:rsidRPr="005C5A75">
              <w:rPr>
                <w:rFonts w:ascii="Times New Roman" w:hAnsi="Times New Roman" w:cs="Times New Roman"/>
              </w:rPr>
              <w:t xml:space="preserve">Technik administracji </w:t>
            </w:r>
          </w:p>
        </w:tc>
        <w:tc>
          <w:tcPr>
            <w:tcW w:w="1276" w:type="dxa"/>
            <w:vMerge w:val="restart"/>
            <w:tcBorders>
              <w:top w:val="single" w:sz="4" w:space="0" w:color="000000"/>
              <w:left w:val="single" w:sz="4" w:space="0" w:color="000000"/>
              <w:bottom w:val="single" w:sz="4" w:space="0" w:color="000000"/>
              <w:right w:val="nil"/>
            </w:tcBorders>
            <w:hideMark/>
          </w:tcPr>
          <w:p w:rsidR="00C966DC" w:rsidRDefault="00C966DC" w:rsidP="00EB0F19">
            <w:pPr>
              <w:snapToGrid w:val="0"/>
              <w:spacing w:line="254" w:lineRule="auto"/>
              <w:rPr>
                <w:rFonts w:ascii="Times New Roman" w:hAnsi="Times New Roman" w:cs="Times New Roman"/>
              </w:rPr>
            </w:pPr>
          </w:p>
          <w:p w:rsidR="00171802" w:rsidRPr="005C5A75" w:rsidRDefault="00171802" w:rsidP="00EB0F19">
            <w:pPr>
              <w:snapToGrid w:val="0"/>
              <w:spacing w:line="254" w:lineRule="auto"/>
              <w:rPr>
                <w:rFonts w:ascii="Times New Roman" w:hAnsi="Times New Roman" w:cs="Times New Roman"/>
              </w:rPr>
            </w:pPr>
            <w:r w:rsidRPr="005C5A75">
              <w:rPr>
                <w:rFonts w:ascii="Times New Roman" w:hAnsi="Times New Roman" w:cs="Times New Roman"/>
              </w:rPr>
              <w:t xml:space="preserve">j. angielski </w:t>
            </w:r>
          </w:p>
          <w:p w:rsidR="00171802" w:rsidRPr="005C5A75" w:rsidRDefault="00171802" w:rsidP="00EB0F19">
            <w:pPr>
              <w:snapToGrid w:val="0"/>
              <w:spacing w:line="254" w:lineRule="auto"/>
              <w:rPr>
                <w:rFonts w:ascii="Times New Roman" w:hAnsi="Times New Roman" w:cs="Times New Roman"/>
                <w:b/>
              </w:rPr>
            </w:pPr>
            <w:r w:rsidRPr="005C5A75">
              <w:rPr>
                <w:rFonts w:ascii="Times New Roman" w:hAnsi="Times New Roman" w:cs="Times New Roman"/>
              </w:rPr>
              <w:t>j. niemiecki</w:t>
            </w:r>
          </w:p>
          <w:p w:rsidR="00171802" w:rsidRPr="005C5A75" w:rsidRDefault="00171802" w:rsidP="00EB0F19">
            <w:pPr>
              <w:snapToGrid w:val="0"/>
              <w:spacing w:line="254" w:lineRule="auto"/>
              <w:rPr>
                <w:rFonts w:ascii="Times New Roman" w:hAnsi="Times New Roman" w:cs="Times New Roman"/>
                <w:b/>
              </w:rPr>
            </w:pPr>
          </w:p>
          <w:p w:rsidR="00171802" w:rsidRPr="005C5A75" w:rsidRDefault="00171802" w:rsidP="00EB0F19">
            <w:pPr>
              <w:snapToGrid w:val="0"/>
              <w:spacing w:line="254" w:lineRule="auto"/>
              <w:rPr>
                <w:rFonts w:ascii="Times New Roman" w:hAnsi="Times New Roman" w:cs="Times New Roman"/>
                <w:b/>
              </w:rPr>
            </w:pPr>
          </w:p>
        </w:tc>
        <w:tc>
          <w:tcPr>
            <w:tcW w:w="2551" w:type="dxa"/>
            <w:gridSpan w:val="2"/>
            <w:vMerge w:val="restart"/>
            <w:tcBorders>
              <w:top w:val="single" w:sz="4" w:space="0" w:color="000000"/>
              <w:left w:val="single" w:sz="4" w:space="0" w:color="000000"/>
              <w:bottom w:val="single" w:sz="4" w:space="0" w:color="000000"/>
              <w:right w:val="nil"/>
            </w:tcBorders>
            <w:vAlign w:val="center"/>
          </w:tcPr>
          <w:p w:rsidR="00171802" w:rsidRPr="005C5A75" w:rsidRDefault="00C966DC" w:rsidP="00EB0F19">
            <w:pPr>
              <w:snapToGrid w:val="0"/>
              <w:spacing w:line="254" w:lineRule="auto"/>
              <w:rPr>
                <w:rFonts w:ascii="Times New Roman" w:hAnsi="Times New Roman" w:cs="Times New Roman"/>
                <w:i/>
              </w:rPr>
            </w:pPr>
            <w:r>
              <w:rPr>
                <w:rFonts w:ascii="Times New Roman" w:hAnsi="Times New Roman" w:cs="Times New Roman"/>
                <w:i/>
              </w:rPr>
              <w:t xml:space="preserve">Planowane jest utworzenie </w:t>
            </w:r>
            <w:r w:rsidR="00171802" w:rsidRPr="005C5A75">
              <w:rPr>
                <w:rFonts w:ascii="Times New Roman" w:hAnsi="Times New Roman" w:cs="Times New Roman"/>
                <w:i/>
              </w:rPr>
              <w:t xml:space="preserve"> 1 oddziału  dwuzawodowego dla 35 słuchaczy.</w:t>
            </w:r>
          </w:p>
          <w:p w:rsidR="00171802" w:rsidRPr="005C5A75" w:rsidRDefault="00171802" w:rsidP="00EB0F19">
            <w:pPr>
              <w:snapToGrid w:val="0"/>
              <w:spacing w:line="254" w:lineRule="auto"/>
              <w:rPr>
                <w:rFonts w:ascii="Times New Roman" w:hAnsi="Times New Roman" w:cs="Times New Roman"/>
              </w:rPr>
            </w:pPr>
          </w:p>
          <w:p w:rsidR="00171802" w:rsidRPr="005C5A75" w:rsidRDefault="00171802" w:rsidP="00EB0F19">
            <w:pPr>
              <w:snapToGrid w:val="0"/>
              <w:spacing w:line="254" w:lineRule="auto"/>
              <w:rPr>
                <w:rFonts w:ascii="Times New Roman" w:hAnsi="Times New Roman" w:cs="Times New Roman"/>
              </w:rPr>
            </w:pPr>
          </w:p>
        </w:tc>
        <w:tc>
          <w:tcPr>
            <w:tcW w:w="1134" w:type="dxa"/>
            <w:vMerge w:val="restart"/>
            <w:tcBorders>
              <w:top w:val="single" w:sz="4" w:space="0" w:color="000000"/>
              <w:left w:val="single" w:sz="4" w:space="0" w:color="000000"/>
              <w:bottom w:val="single" w:sz="4" w:space="0" w:color="000000"/>
              <w:right w:val="single" w:sz="4" w:space="0" w:color="auto"/>
            </w:tcBorders>
            <w:vAlign w:val="center"/>
          </w:tcPr>
          <w:p w:rsidR="00171802" w:rsidRPr="00800724" w:rsidRDefault="00171802" w:rsidP="00EB0F19">
            <w:pPr>
              <w:snapToGrid w:val="0"/>
              <w:spacing w:line="254" w:lineRule="auto"/>
              <w:rPr>
                <w:rFonts w:ascii="Times New Roman" w:hAnsi="Times New Roman" w:cs="Times New Roman"/>
                <w:b/>
                <w:sz w:val="24"/>
                <w:szCs w:val="24"/>
              </w:rPr>
            </w:pPr>
          </w:p>
        </w:tc>
        <w:tc>
          <w:tcPr>
            <w:tcW w:w="1765" w:type="dxa"/>
            <w:vMerge/>
            <w:tcBorders>
              <w:left w:val="single" w:sz="4" w:space="0" w:color="auto"/>
              <w:right w:val="nil"/>
            </w:tcBorders>
            <w:vAlign w:val="center"/>
          </w:tcPr>
          <w:p w:rsidR="00171802" w:rsidRPr="00800724" w:rsidRDefault="00171802" w:rsidP="00EB0F19">
            <w:pPr>
              <w:snapToGrid w:val="0"/>
              <w:spacing w:line="254" w:lineRule="auto"/>
              <w:rPr>
                <w:rFonts w:ascii="Times New Roman" w:hAnsi="Times New Roman" w:cs="Times New Roman"/>
                <w:b/>
                <w:sz w:val="24"/>
                <w:szCs w:val="24"/>
              </w:rPr>
            </w:pPr>
          </w:p>
        </w:tc>
        <w:tc>
          <w:tcPr>
            <w:tcW w:w="1260" w:type="dxa"/>
            <w:vMerge w:val="restart"/>
            <w:tcBorders>
              <w:top w:val="single" w:sz="4" w:space="0" w:color="000000"/>
              <w:left w:val="single" w:sz="4" w:space="0" w:color="000000"/>
              <w:bottom w:val="single" w:sz="4" w:space="0" w:color="000000"/>
              <w:right w:val="nil"/>
            </w:tcBorders>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1210" w:type="dxa"/>
            <w:vMerge w:val="restart"/>
            <w:tcBorders>
              <w:top w:val="single" w:sz="4" w:space="0" w:color="000000"/>
              <w:left w:val="single" w:sz="4" w:space="0" w:color="000000"/>
              <w:bottom w:val="single" w:sz="4" w:space="0" w:color="000000"/>
              <w:right w:val="single" w:sz="4" w:space="0" w:color="000000"/>
            </w:tcBorders>
          </w:tcPr>
          <w:p w:rsidR="00171802" w:rsidRPr="00800724" w:rsidRDefault="00171802" w:rsidP="00EB0F19">
            <w:pPr>
              <w:snapToGrid w:val="0"/>
              <w:spacing w:line="254" w:lineRule="auto"/>
              <w:jc w:val="center"/>
              <w:rPr>
                <w:rFonts w:ascii="Times New Roman" w:hAnsi="Times New Roman" w:cs="Times New Roman"/>
                <w:b/>
                <w:sz w:val="24"/>
                <w:szCs w:val="24"/>
              </w:rPr>
            </w:pPr>
          </w:p>
          <w:p w:rsidR="00171802" w:rsidRPr="00800724" w:rsidRDefault="00171802" w:rsidP="00EB0F19">
            <w:pPr>
              <w:snapToGrid w:val="0"/>
              <w:spacing w:line="254" w:lineRule="auto"/>
              <w:jc w:val="center"/>
              <w:rPr>
                <w:rFonts w:ascii="Times New Roman" w:hAnsi="Times New Roman" w:cs="Times New Roman"/>
                <w:sz w:val="24"/>
                <w:szCs w:val="24"/>
              </w:rPr>
            </w:pPr>
            <w:r w:rsidRPr="00800724">
              <w:rPr>
                <w:rFonts w:ascii="Times New Roman" w:hAnsi="Times New Roman" w:cs="Times New Roman"/>
                <w:sz w:val="24"/>
                <w:szCs w:val="24"/>
              </w:rPr>
              <w:t>X</w:t>
            </w:r>
          </w:p>
        </w:tc>
      </w:tr>
      <w:tr w:rsidR="00171802" w:rsidRPr="00800724" w:rsidTr="00C966DC">
        <w:tc>
          <w:tcPr>
            <w:tcW w:w="1702"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C966DC">
            <w:pPr>
              <w:spacing w:line="256" w:lineRule="auto"/>
              <w:jc w:val="center"/>
              <w:rPr>
                <w:rFonts w:ascii="Times New Roman" w:hAnsi="Times New Roman" w:cs="Times New Roman"/>
                <w:b/>
                <w:sz w:val="24"/>
                <w:szCs w:val="24"/>
              </w:rPr>
            </w:pPr>
          </w:p>
        </w:tc>
        <w:tc>
          <w:tcPr>
            <w:tcW w:w="1276" w:type="dxa"/>
            <w:vMerge/>
            <w:tcBorders>
              <w:top w:val="single" w:sz="4" w:space="0" w:color="000000"/>
              <w:left w:val="single" w:sz="4" w:space="0" w:color="000000"/>
              <w:bottom w:val="single" w:sz="4" w:space="0" w:color="000000"/>
              <w:right w:val="nil"/>
            </w:tcBorders>
            <w:vAlign w:val="center"/>
            <w:hideMark/>
          </w:tcPr>
          <w:p w:rsidR="00171802" w:rsidRPr="005C5A75" w:rsidRDefault="00171802" w:rsidP="00EB0F19">
            <w:pPr>
              <w:spacing w:line="256" w:lineRule="auto"/>
              <w:rPr>
                <w:rFonts w:ascii="Times New Roman" w:hAnsi="Times New Roman" w:cs="Times New Roman"/>
                <w:b/>
              </w:rPr>
            </w:pPr>
          </w:p>
        </w:tc>
        <w:tc>
          <w:tcPr>
            <w:tcW w:w="2126" w:type="dxa"/>
            <w:tcBorders>
              <w:top w:val="single" w:sz="4" w:space="0" w:color="000000"/>
              <w:left w:val="single" w:sz="4" w:space="0" w:color="000000"/>
              <w:bottom w:val="nil"/>
              <w:right w:val="nil"/>
            </w:tcBorders>
            <w:vAlign w:val="center"/>
            <w:hideMark/>
          </w:tcPr>
          <w:p w:rsidR="00171802" w:rsidRPr="005C5A75" w:rsidRDefault="00171802" w:rsidP="00EB0F19">
            <w:pPr>
              <w:snapToGrid w:val="0"/>
              <w:spacing w:line="254" w:lineRule="auto"/>
              <w:rPr>
                <w:rFonts w:ascii="Times New Roman" w:hAnsi="Times New Roman" w:cs="Times New Roman"/>
              </w:rPr>
            </w:pPr>
            <w:r w:rsidRPr="005C5A75">
              <w:rPr>
                <w:rFonts w:ascii="Times New Roman" w:hAnsi="Times New Roman" w:cs="Times New Roman"/>
              </w:rPr>
              <w:t xml:space="preserve">Technik usług kosmetycznych </w:t>
            </w:r>
          </w:p>
        </w:tc>
        <w:tc>
          <w:tcPr>
            <w:tcW w:w="1276" w:type="dxa"/>
            <w:vMerge/>
            <w:tcBorders>
              <w:top w:val="single" w:sz="4" w:space="0" w:color="000000"/>
              <w:left w:val="single" w:sz="4" w:space="0" w:color="000000"/>
              <w:bottom w:val="single" w:sz="4" w:space="0" w:color="000000"/>
              <w:right w:val="nil"/>
            </w:tcBorders>
            <w:vAlign w:val="center"/>
            <w:hideMark/>
          </w:tcPr>
          <w:p w:rsidR="00171802" w:rsidRPr="005C5A75" w:rsidRDefault="00171802" w:rsidP="00EB0F19">
            <w:pPr>
              <w:spacing w:line="256" w:lineRule="auto"/>
              <w:rPr>
                <w:rFonts w:ascii="Times New Roman" w:hAnsi="Times New Roman" w:cs="Times New Roman"/>
                <w:b/>
              </w:rPr>
            </w:pPr>
          </w:p>
        </w:tc>
        <w:tc>
          <w:tcPr>
            <w:tcW w:w="2551" w:type="dxa"/>
            <w:gridSpan w:val="2"/>
            <w:vMerge/>
            <w:tcBorders>
              <w:top w:val="single" w:sz="4" w:space="0" w:color="000000"/>
              <w:left w:val="single" w:sz="4" w:space="0" w:color="000000"/>
              <w:bottom w:val="single" w:sz="4" w:space="0" w:color="000000"/>
              <w:right w:val="nil"/>
            </w:tcBorders>
            <w:vAlign w:val="center"/>
            <w:hideMark/>
          </w:tcPr>
          <w:p w:rsidR="00171802" w:rsidRPr="005C5A75" w:rsidRDefault="00171802" w:rsidP="00EB0F19">
            <w:pPr>
              <w:spacing w:line="256"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765" w:type="dxa"/>
            <w:vMerge/>
            <w:tcBorders>
              <w:left w:val="single" w:sz="4" w:space="0" w:color="auto"/>
              <w:right w:val="nil"/>
            </w:tcBorders>
            <w:vAlign w:val="center"/>
          </w:tcPr>
          <w:p w:rsidR="00171802" w:rsidRPr="00800724" w:rsidRDefault="00171802" w:rsidP="00EB0F19">
            <w:pPr>
              <w:spacing w:line="256" w:lineRule="auto"/>
              <w:rPr>
                <w:rFonts w:ascii="Times New Roman" w:hAnsi="Times New Roman" w:cs="Times New Roman"/>
                <w:b/>
                <w:sz w:val="24"/>
                <w:szCs w:val="24"/>
              </w:rPr>
            </w:pPr>
          </w:p>
        </w:tc>
        <w:tc>
          <w:tcPr>
            <w:tcW w:w="1260"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pacing w:line="256" w:lineRule="auto"/>
              <w:rPr>
                <w:rFonts w:ascii="Times New Roman" w:hAnsi="Times New Roman" w:cs="Times New Roman"/>
                <w:b/>
                <w:sz w:val="24"/>
                <w:szCs w:val="24"/>
              </w:rPr>
            </w:pPr>
          </w:p>
        </w:tc>
        <w:tc>
          <w:tcPr>
            <w:tcW w:w="1210" w:type="dxa"/>
            <w:vMerge/>
            <w:tcBorders>
              <w:top w:val="single" w:sz="4" w:space="0" w:color="000000"/>
              <w:left w:val="single" w:sz="4" w:space="0" w:color="000000"/>
              <w:bottom w:val="single" w:sz="4" w:space="0" w:color="000000"/>
              <w:right w:val="single" w:sz="4" w:space="0" w:color="000000"/>
            </w:tcBorders>
            <w:vAlign w:val="center"/>
            <w:hideMark/>
          </w:tcPr>
          <w:p w:rsidR="00171802" w:rsidRPr="00800724" w:rsidRDefault="00171802" w:rsidP="00EB0F19">
            <w:pPr>
              <w:spacing w:line="256" w:lineRule="auto"/>
              <w:rPr>
                <w:rFonts w:ascii="Times New Roman" w:hAnsi="Times New Roman" w:cs="Times New Roman"/>
                <w:sz w:val="24"/>
                <w:szCs w:val="24"/>
              </w:rPr>
            </w:pPr>
          </w:p>
        </w:tc>
      </w:tr>
      <w:tr w:rsidR="00171802" w:rsidRPr="00800724" w:rsidTr="00C966DC">
        <w:tc>
          <w:tcPr>
            <w:tcW w:w="1702"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C966DC">
            <w:pPr>
              <w:spacing w:line="256" w:lineRule="auto"/>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nil"/>
            </w:tcBorders>
            <w:vAlign w:val="center"/>
            <w:hideMark/>
          </w:tcPr>
          <w:p w:rsidR="00171802" w:rsidRPr="005C5A75" w:rsidRDefault="00171802" w:rsidP="00EB0F19">
            <w:pPr>
              <w:snapToGrid w:val="0"/>
              <w:spacing w:line="254" w:lineRule="auto"/>
              <w:rPr>
                <w:rFonts w:ascii="Times New Roman" w:hAnsi="Times New Roman" w:cs="Times New Roman"/>
              </w:rPr>
            </w:pPr>
            <w:r w:rsidRPr="005C5A75">
              <w:rPr>
                <w:rFonts w:ascii="Times New Roman" w:hAnsi="Times New Roman" w:cs="Times New Roman"/>
              </w:rPr>
              <w:t xml:space="preserve">Policealna Szkoła Medyczna </w:t>
            </w:r>
          </w:p>
        </w:tc>
        <w:tc>
          <w:tcPr>
            <w:tcW w:w="2126" w:type="dxa"/>
            <w:tcBorders>
              <w:top w:val="single" w:sz="4" w:space="0" w:color="000000"/>
              <w:left w:val="single" w:sz="4" w:space="0" w:color="000000"/>
              <w:bottom w:val="single" w:sz="4" w:space="0" w:color="000000"/>
              <w:right w:val="nil"/>
            </w:tcBorders>
            <w:vAlign w:val="center"/>
            <w:hideMark/>
          </w:tcPr>
          <w:p w:rsidR="00171802" w:rsidRPr="005C5A75" w:rsidRDefault="00171802" w:rsidP="00EB0F19">
            <w:pPr>
              <w:snapToGrid w:val="0"/>
              <w:spacing w:line="254" w:lineRule="auto"/>
              <w:rPr>
                <w:rFonts w:ascii="Times New Roman" w:hAnsi="Times New Roman" w:cs="Times New Roman"/>
              </w:rPr>
            </w:pPr>
            <w:r w:rsidRPr="005C5A75">
              <w:rPr>
                <w:rFonts w:ascii="Times New Roman" w:hAnsi="Times New Roman" w:cs="Times New Roman"/>
              </w:rPr>
              <w:t xml:space="preserve">Technik dentystyczny </w:t>
            </w:r>
          </w:p>
        </w:tc>
        <w:tc>
          <w:tcPr>
            <w:tcW w:w="1276" w:type="dxa"/>
            <w:tcBorders>
              <w:top w:val="single" w:sz="4" w:space="0" w:color="000000"/>
              <w:left w:val="single" w:sz="4" w:space="0" w:color="000000"/>
              <w:bottom w:val="single" w:sz="4" w:space="0" w:color="000000"/>
              <w:right w:val="nil"/>
            </w:tcBorders>
          </w:tcPr>
          <w:p w:rsidR="00171802" w:rsidRPr="005C5A75" w:rsidRDefault="00171802" w:rsidP="00EB0F19">
            <w:pPr>
              <w:snapToGrid w:val="0"/>
              <w:spacing w:line="254" w:lineRule="auto"/>
              <w:rPr>
                <w:rFonts w:ascii="Times New Roman" w:hAnsi="Times New Roman" w:cs="Times New Roman"/>
              </w:rPr>
            </w:pPr>
          </w:p>
          <w:p w:rsidR="00171802" w:rsidRPr="005C5A75" w:rsidRDefault="00171802" w:rsidP="00EB0F19">
            <w:pPr>
              <w:snapToGrid w:val="0"/>
              <w:spacing w:line="254" w:lineRule="auto"/>
              <w:rPr>
                <w:rFonts w:ascii="Times New Roman" w:hAnsi="Times New Roman" w:cs="Times New Roman"/>
              </w:rPr>
            </w:pPr>
            <w:r w:rsidRPr="005C5A75">
              <w:rPr>
                <w:rFonts w:ascii="Times New Roman" w:hAnsi="Times New Roman" w:cs="Times New Roman"/>
              </w:rPr>
              <w:t xml:space="preserve">j. angielski </w:t>
            </w:r>
          </w:p>
          <w:p w:rsidR="00171802" w:rsidRPr="005C5A75" w:rsidRDefault="00171802" w:rsidP="00EB0F19">
            <w:pPr>
              <w:snapToGrid w:val="0"/>
              <w:spacing w:line="254" w:lineRule="auto"/>
              <w:rPr>
                <w:rFonts w:ascii="Times New Roman" w:hAnsi="Times New Roman" w:cs="Times New Roman"/>
                <w:b/>
              </w:rPr>
            </w:pPr>
          </w:p>
        </w:tc>
        <w:tc>
          <w:tcPr>
            <w:tcW w:w="1275" w:type="dxa"/>
            <w:tcBorders>
              <w:top w:val="single" w:sz="4" w:space="0" w:color="000000"/>
              <w:left w:val="single" w:sz="4" w:space="0" w:color="000000"/>
              <w:bottom w:val="single" w:sz="4" w:space="0" w:color="000000"/>
              <w:right w:val="nil"/>
            </w:tcBorders>
            <w:vAlign w:val="center"/>
            <w:hideMark/>
          </w:tcPr>
          <w:p w:rsidR="00171802" w:rsidRPr="005C5A75" w:rsidRDefault="00171802" w:rsidP="00EB0F19">
            <w:pPr>
              <w:snapToGrid w:val="0"/>
              <w:spacing w:line="254" w:lineRule="auto"/>
              <w:rPr>
                <w:rFonts w:ascii="Times New Roman" w:hAnsi="Times New Roman" w:cs="Times New Roman"/>
              </w:rPr>
            </w:pPr>
            <w:r w:rsidRPr="005C5A75">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35</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X</w:t>
            </w:r>
          </w:p>
        </w:tc>
        <w:tc>
          <w:tcPr>
            <w:tcW w:w="1765" w:type="dxa"/>
            <w:vMerge/>
            <w:tcBorders>
              <w:left w:val="single" w:sz="4" w:space="0" w:color="auto"/>
              <w:right w:val="nil"/>
            </w:tcBorders>
            <w:vAlign w:val="center"/>
          </w:tcPr>
          <w:p w:rsidR="00171802" w:rsidRPr="00800724" w:rsidRDefault="00171802" w:rsidP="00EB0F19">
            <w:pPr>
              <w:snapToGrid w:val="0"/>
              <w:spacing w:line="254" w:lineRule="auto"/>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1210" w:type="dxa"/>
            <w:tcBorders>
              <w:top w:val="single" w:sz="4" w:space="0" w:color="000000"/>
              <w:left w:val="single" w:sz="4" w:space="0" w:color="000000"/>
              <w:bottom w:val="single" w:sz="4" w:space="0" w:color="000000"/>
              <w:right w:val="single" w:sz="4" w:space="0" w:color="000000"/>
            </w:tcBorders>
          </w:tcPr>
          <w:p w:rsidR="00171802" w:rsidRPr="00800724" w:rsidRDefault="00171802" w:rsidP="00EB0F19">
            <w:pPr>
              <w:snapToGrid w:val="0"/>
              <w:spacing w:line="254" w:lineRule="auto"/>
              <w:jc w:val="center"/>
              <w:rPr>
                <w:rFonts w:ascii="Times New Roman" w:hAnsi="Times New Roman" w:cs="Times New Roman"/>
                <w:b/>
                <w:sz w:val="24"/>
                <w:szCs w:val="24"/>
              </w:rPr>
            </w:pPr>
          </w:p>
        </w:tc>
      </w:tr>
      <w:tr w:rsidR="00171802" w:rsidRPr="00800724" w:rsidTr="00C966DC">
        <w:trPr>
          <w:trHeight w:val="2266"/>
        </w:trPr>
        <w:tc>
          <w:tcPr>
            <w:tcW w:w="1702" w:type="dxa"/>
            <w:tcBorders>
              <w:top w:val="single" w:sz="4" w:space="0" w:color="000000"/>
              <w:left w:val="single" w:sz="4" w:space="0" w:color="000000"/>
              <w:bottom w:val="single" w:sz="4" w:space="0" w:color="000000"/>
              <w:right w:val="nil"/>
            </w:tcBorders>
            <w:vAlign w:val="center"/>
            <w:hideMark/>
          </w:tcPr>
          <w:p w:rsidR="00171802" w:rsidRPr="00800724" w:rsidRDefault="00171802" w:rsidP="00C966DC">
            <w:pPr>
              <w:snapToGrid w:val="0"/>
              <w:spacing w:line="254" w:lineRule="auto"/>
              <w:jc w:val="center"/>
              <w:rPr>
                <w:rFonts w:ascii="Times New Roman" w:hAnsi="Times New Roman" w:cs="Times New Roman"/>
                <w:sz w:val="24"/>
                <w:szCs w:val="24"/>
              </w:rPr>
            </w:pPr>
            <w:r w:rsidRPr="00800724">
              <w:rPr>
                <w:rFonts w:ascii="Times New Roman" w:hAnsi="Times New Roman" w:cs="Times New Roman"/>
                <w:sz w:val="24"/>
                <w:szCs w:val="24"/>
              </w:rPr>
              <w:lastRenderedPageBreak/>
              <w:t xml:space="preserve">Zespół Szkół Zawodowych Nr 2w </w:t>
            </w:r>
            <w:r w:rsidRPr="005C5A75">
              <w:rPr>
                <w:rFonts w:ascii="Times New Roman" w:hAnsi="Times New Roman" w:cs="Times New Roman"/>
              </w:rPr>
              <w:t>Starachowicach</w:t>
            </w:r>
          </w:p>
        </w:tc>
        <w:tc>
          <w:tcPr>
            <w:tcW w:w="1276" w:type="dxa"/>
            <w:tcBorders>
              <w:top w:val="single" w:sz="4" w:space="0" w:color="000000"/>
              <w:left w:val="single" w:sz="4" w:space="0" w:color="000000"/>
              <w:bottom w:val="single" w:sz="4" w:space="0" w:color="000000"/>
              <w:right w:val="nil"/>
            </w:tcBorders>
            <w:vAlign w:val="center"/>
            <w:hideMark/>
          </w:tcPr>
          <w:p w:rsidR="00171802" w:rsidRPr="005C5A75" w:rsidRDefault="00171802" w:rsidP="00EB0F19">
            <w:pPr>
              <w:snapToGrid w:val="0"/>
              <w:spacing w:line="254" w:lineRule="auto"/>
              <w:rPr>
                <w:rFonts w:ascii="Times New Roman" w:hAnsi="Times New Roman" w:cs="Times New Roman"/>
              </w:rPr>
            </w:pPr>
            <w:r w:rsidRPr="005C5A75">
              <w:rPr>
                <w:rFonts w:ascii="Times New Roman" w:hAnsi="Times New Roman" w:cs="Times New Roman"/>
              </w:rPr>
              <w:t xml:space="preserve">Policealna Szkoła </w:t>
            </w:r>
          </w:p>
        </w:tc>
        <w:tc>
          <w:tcPr>
            <w:tcW w:w="2126" w:type="dxa"/>
            <w:tcBorders>
              <w:top w:val="single" w:sz="4" w:space="0" w:color="000000"/>
              <w:left w:val="single" w:sz="4" w:space="0" w:color="000000"/>
              <w:bottom w:val="single" w:sz="4" w:space="0" w:color="000000"/>
              <w:right w:val="nil"/>
            </w:tcBorders>
            <w:vAlign w:val="center"/>
            <w:hideMark/>
          </w:tcPr>
          <w:p w:rsidR="00171802" w:rsidRPr="005C5A75" w:rsidRDefault="00171802" w:rsidP="00EB0F19">
            <w:pPr>
              <w:snapToGrid w:val="0"/>
              <w:spacing w:line="254" w:lineRule="auto"/>
              <w:rPr>
                <w:rFonts w:ascii="Times New Roman" w:hAnsi="Times New Roman" w:cs="Times New Roman"/>
              </w:rPr>
            </w:pPr>
            <w:r w:rsidRPr="005C5A75">
              <w:rPr>
                <w:rFonts w:ascii="Times New Roman" w:hAnsi="Times New Roman" w:cs="Times New Roman"/>
              </w:rPr>
              <w:t xml:space="preserve">Technik informatyk </w:t>
            </w:r>
          </w:p>
        </w:tc>
        <w:tc>
          <w:tcPr>
            <w:tcW w:w="1276" w:type="dxa"/>
            <w:tcBorders>
              <w:top w:val="single" w:sz="4" w:space="0" w:color="000000"/>
              <w:left w:val="single" w:sz="4" w:space="0" w:color="000000"/>
              <w:bottom w:val="single" w:sz="4" w:space="0" w:color="000000"/>
              <w:right w:val="nil"/>
            </w:tcBorders>
            <w:vAlign w:val="center"/>
            <w:hideMark/>
          </w:tcPr>
          <w:p w:rsidR="00171802" w:rsidRPr="005C5A75" w:rsidRDefault="00171802" w:rsidP="00EB0F19">
            <w:pPr>
              <w:snapToGrid w:val="0"/>
              <w:spacing w:line="254" w:lineRule="auto"/>
              <w:rPr>
                <w:rFonts w:ascii="Times New Roman" w:hAnsi="Times New Roman" w:cs="Times New Roman"/>
              </w:rPr>
            </w:pPr>
            <w:r w:rsidRPr="005C5A75">
              <w:rPr>
                <w:rFonts w:ascii="Times New Roman" w:hAnsi="Times New Roman" w:cs="Times New Roman"/>
              </w:rPr>
              <w:t xml:space="preserve">j. angielski </w:t>
            </w:r>
          </w:p>
          <w:p w:rsidR="00171802" w:rsidRPr="005C5A75" w:rsidRDefault="00171802" w:rsidP="00EB0F19">
            <w:pPr>
              <w:snapToGrid w:val="0"/>
              <w:spacing w:line="254" w:lineRule="auto"/>
              <w:jc w:val="both"/>
              <w:rPr>
                <w:rFonts w:ascii="Times New Roman" w:hAnsi="Times New Roman" w:cs="Times New Roman"/>
              </w:rPr>
            </w:pPr>
            <w:r w:rsidRPr="005C5A75">
              <w:rPr>
                <w:rFonts w:ascii="Times New Roman" w:hAnsi="Times New Roman" w:cs="Times New Roman"/>
              </w:rPr>
              <w:t>j. niemiecki</w:t>
            </w:r>
          </w:p>
        </w:tc>
        <w:tc>
          <w:tcPr>
            <w:tcW w:w="1275" w:type="dxa"/>
            <w:tcBorders>
              <w:top w:val="single" w:sz="4" w:space="0" w:color="000000"/>
              <w:left w:val="single" w:sz="4" w:space="0" w:color="000000"/>
              <w:bottom w:val="single" w:sz="4" w:space="0" w:color="000000"/>
              <w:right w:val="nil"/>
            </w:tcBorders>
            <w:vAlign w:val="center"/>
            <w:hideMark/>
          </w:tcPr>
          <w:p w:rsidR="00171802" w:rsidRPr="005C5A75" w:rsidRDefault="00171802" w:rsidP="00EB0F19">
            <w:pPr>
              <w:snapToGrid w:val="0"/>
              <w:spacing w:line="254" w:lineRule="auto"/>
              <w:rPr>
                <w:rFonts w:ascii="Times New Roman" w:hAnsi="Times New Roman" w:cs="Times New Roman"/>
              </w:rPr>
            </w:pPr>
            <w:r w:rsidRPr="005C5A75">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nil"/>
            </w:tcBorders>
            <w:vAlign w:val="center"/>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35</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71802" w:rsidRPr="00800724" w:rsidRDefault="00171802" w:rsidP="00EB0F19">
            <w:pPr>
              <w:snapToGrid w:val="0"/>
              <w:spacing w:line="254" w:lineRule="auto"/>
              <w:rPr>
                <w:rFonts w:ascii="Times New Roman" w:hAnsi="Times New Roman" w:cs="Times New Roman"/>
                <w:sz w:val="24"/>
                <w:szCs w:val="24"/>
              </w:rPr>
            </w:pPr>
            <w:r w:rsidRPr="00800724">
              <w:rPr>
                <w:rFonts w:ascii="Times New Roman" w:hAnsi="Times New Roman" w:cs="Times New Roman"/>
                <w:sz w:val="24"/>
                <w:szCs w:val="24"/>
              </w:rPr>
              <w:t>X</w:t>
            </w:r>
          </w:p>
        </w:tc>
        <w:tc>
          <w:tcPr>
            <w:tcW w:w="1765" w:type="dxa"/>
            <w:vMerge/>
            <w:tcBorders>
              <w:left w:val="single" w:sz="4" w:space="0" w:color="auto"/>
              <w:right w:val="nil"/>
            </w:tcBorders>
            <w:vAlign w:val="center"/>
          </w:tcPr>
          <w:p w:rsidR="00171802" w:rsidRPr="00800724" w:rsidRDefault="00171802" w:rsidP="00EB0F19">
            <w:pPr>
              <w:snapToGrid w:val="0"/>
              <w:spacing w:line="254" w:lineRule="auto"/>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nil"/>
            </w:tcBorders>
          </w:tcPr>
          <w:p w:rsidR="00171802" w:rsidRPr="00800724" w:rsidRDefault="00171802" w:rsidP="00EB0F19">
            <w:pPr>
              <w:snapToGrid w:val="0"/>
              <w:spacing w:line="254" w:lineRule="auto"/>
              <w:jc w:val="center"/>
              <w:rPr>
                <w:rFonts w:ascii="Times New Roman" w:hAnsi="Times New Roman" w:cs="Times New Roman"/>
                <w:b/>
                <w:sz w:val="24"/>
                <w:szCs w:val="24"/>
              </w:rPr>
            </w:pPr>
          </w:p>
        </w:tc>
        <w:tc>
          <w:tcPr>
            <w:tcW w:w="1210" w:type="dxa"/>
            <w:tcBorders>
              <w:top w:val="single" w:sz="4" w:space="0" w:color="000000"/>
              <w:left w:val="single" w:sz="4" w:space="0" w:color="000000"/>
              <w:bottom w:val="single" w:sz="4" w:space="0" w:color="000000"/>
              <w:right w:val="single" w:sz="4" w:space="0" w:color="000000"/>
            </w:tcBorders>
          </w:tcPr>
          <w:p w:rsidR="00171802" w:rsidRPr="00800724" w:rsidRDefault="00171802" w:rsidP="00EB0F19">
            <w:pPr>
              <w:snapToGrid w:val="0"/>
              <w:spacing w:line="254" w:lineRule="auto"/>
              <w:jc w:val="center"/>
              <w:rPr>
                <w:rFonts w:ascii="Times New Roman" w:hAnsi="Times New Roman" w:cs="Times New Roman"/>
                <w:b/>
                <w:sz w:val="24"/>
                <w:szCs w:val="24"/>
              </w:rPr>
            </w:pPr>
          </w:p>
        </w:tc>
      </w:tr>
      <w:tr w:rsidR="00171802" w:rsidRPr="00800724" w:rsidTr="00C966DC">
        <w:trPr>
          <w:trHeight w:hRule="exact" w:val="964"/>
        </w:trPr>
        <w:tc>
          <w:tcPr>
            <w:tcW w:w="1702" w:type="dxa"/>
            <w:vMerge w:val="restart"/>
            <w:tcBorders>
              <w:top w:val="single" w:sz="4" w:space="0" w:color="000000"/>
              <w:left w:val="single" w:sz="4" w:space="0" w:color="000000"/>
              <w:bottom w:val="single" w:sz="4" w:space="0" w:color="000000"/>
              <w:right w:val="nil"/>
            </w:tcBorders>
            <w:vAlign w:val="center"/>
            <w:hideMark/>
          </w:tcPr>
          <w:p w:rsidR="00171802" w:rsidRPr="00800724" w:rsidRDefault="00171802" w:rsidP="00C966DC">
            <w:pPr>
              <w:snapToGrid w:val="0"/>
              <w:jc w:val="center"/>
              <w:rPr>
                <w:rFonts w:ascii="Times New Roman" w:hAnsi="Times New Roman" w:cs="Times New Roman"/>
                <w:sz w:val="24"/>
                <w:szCs w:val="24"/>
              </w:rPr>
            </w:pPr>
            <w:r w:rsidRPr="00800724">
              <w:rPr>
                <w:rFonts w:ascii="Times New Roman" w:hAnsi="Times New Roman" w:cs="Times New Roman"/>
                <w:sz w:val="24"/>
                <w:szCs w:val="24"/>
              </w:rPr>
              <w:t xml:space="preserve">Zespół Szkół Zawodowych Nr 3 w </w:t>
            </w:r>
            <w:r w:rsidRPr="005C5A75">
              <w:rPr>
                <w:rFonts w:ascii="Times New Roman" w:hAnsi="Times New Roman" w:cs="Times New Roman"/>
              </w:rPr>
              <w:t>Starachowicach</w:t>
            </w:r>
          </w:p>
        </w:tc>
        <w:tc>
          <w:tcPr>
            <w:tcW w:w="1276" w:type="dxa"/>
            <w:vMerge w:val="restart"/>
            <w:tcBorders>
              <w:top w:val="single" w:sz="4" w:space="0" w:color="000000"/>
              <w:left w:val="single" w:sz="4" w:space="0" w:color="000000"/>
              <w:bottom w:val="single" w:sz="4" w:space="0" w:color="000000"/>
              <w:right w:val="nil"/>
            </w:tcBorders>
            <w:vAlign w:val="center"/>
            <w:hideMark/>
          </w:tcPr>
          <w:p w:rsidR="00171802" w:rsidRPr="005C5A75" w:rsidRDefault="00171802" w:rsidP="005C5A75">
            <w:pPr>
              <w:snapToGrid w:val="0"/>
              <w:rPr>
                <w:rFonts w:ascii="Times New Roman" w:hAnsi="Times New Roman" w:cs="Times New Roman"/>
              </w:rPr>
            </w:pPr>
            <w:r w:rsidRPr="005C5A75">
              <w:rPr>
                <w:rFonts w:ascii="Times New Roman" w:hAnsi="Times New Roman" w:cs="Times New Roman"/>
              </w:rPr>
              <w:t xml:space="preserve">Liceum Ogólnokształcące dla Dorosłych </w:t>
            </w:r>
          </w:p>
        </w:tc>
        <w:tc>
          <w:tcPr>
            <w:tcW w:w="2126" w:type="dxa"/>
            <w:tcBorders>
              <w:top w:val="single" w:sz="4" w:space="0" w:color="000000"/>
              <w:left w:val="single" w:sz="4" w:space="0" w:color="000000"/>
              <w:bottom w:val="single" w:sz="4" w:space="0" w:color="000000"/>
              <w:right w:val="nil"/>
            </w:tcBorders>
            <w:vAlign w:val="center"/>
            <w:hideMark/>
          </w:tcPr>
          <w:p w:rsidR="00171802" w:rsidRPr="005C5A75" w:rsidRDefault="00171802" w:rsidP="005C5A75">
            <w:pPr>
              <w:snapToGrid w:val="0"/>
              <w:rPr>
                <w:rFonts w:ascii="Times New Roman" w:hAnsi="Times New Roman" w:cs="Times New Roman"/>
              </w:rPr>
            </w:pPr>
            <w:r w:rsidRPr="005C5A75">
              <w:rPr>
                <w:rFonts w:ascii="Times New Roman" w:hAnsi="Times New Roman" w:cs="Times New Roman"/>
              </w:rPr>
              <w:t xml:space="preserve">Matematyka, geografia </w:t>
            </w:r>
          </w:p>
        </w:tc>
        <w:tc>
          <w:tcPr>
            <w:tcW w:w="1276" w:type="dxa"/>
            <w:tcBorders>
              <w:top w:val="single" w:sz="4" w:space="0" w:color="000000"/>
              <w:left w:val="single" w:sz="4" w:space="0" w:color="000000"/>
              <w:bottom w:val="single" w:sz="4" w:space="0" w:color="000000"/>
              <w:right w:val="nil"/>
            </w:tcBorders>
            <w:vAlign w:val="center"/>
            <w:hideMark/>
          </w:tcPr>
          <w:p w:rsidR="00171802" w:rsidRPr="005C5A75" w:rsidRDefault="00171802" w:rsidP="005C5A75">
            <w:pPr>
              <w:snapToGrid w:val="0"/>
              <w:rPr>
                <w:rFonts w:ascii="Times New Roman" w:hAnsi="Times New Roman" w:cs="Times New Roman"/>
              </w:rPr>
            </w:pPr>
            <w:r w:rsidRPr="005C5A75">
              <w:rPr>
                <w:rFonts w:ascii="Times New Roman" w:hAnsi="Times New Roman" w:cs="Times New Roman"/>
              </w:rPr>
              <w:t xml:space="preserve">j. angielski </w:t>
            </w:r>
          </w:p>
          <w:p w:rsidR="00171802" w:rsidRPr="005C5A75" w:rsidRDefault="00171802" w:rsidP="005C5A75">
            <w:pPr>
              <w:snapToGrid w:val="0"/>
              <w:rPr>
                <w:rFonts w:ascii="Times New Roman" w:hAnsi="Times New Roman" w:cs="Times New Roman"/>
                <w:b/>
              </w:rPr>
            </w:pPr>
            <w:r w:rsidRPr="005C5A75">
              <w:rPr>
                <w:rFonts w:ascii="Times New Roman" w:hAnsi="Times New Roman" w:cs="Times New Roman"/>
              </w:rPr>
              <w:t>j. niemiecki</w:t>
            </w:r>
          </w:p>
        </w:tc>
        <w:tc>
          <w:tcPr>
            <w:tcW w:w="1275" w:type="dxa"/>
            <w:tcBorders>
              <w:top w:val="single" w:sz="4" w:space="0" w:color="000000"/>
              <w:left w:val="single" w:sz="4" w:space="0" w:color="000000"/>
              <w:bottom w:val="single" w:sz="4" w:space="0" w:color="000000"/>
              <w:right w:val="nil"/>
            </w:tcBorders>
            <w:vAlign w:val="center"/>
            <w:hideMark/>
          </w:tcPr>
          <w:p w:rsidR="00171802" w:rsidRPr="005C5A75" w:rsidRDefault="00171802" w:rsidP="005C5A75">
            <w:pPr>
              <w:snapToGrid w:val="0"/>
              <w:rPr>
                <w:rFonts w:ascii="Times New Roman" w:hAnsi="Times New Roman" w:cs="Times New Roman"/>
              </w:rPr>
            </w:pPr>
            <w:r w:rsidRPr="005C5A75">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nil"/>
            </w:tcBorders>
            <w:vAlign w:val="center"/>
            <w:hideMark/>
          </w:tcPr>
          <w:p w:rsidR="00171802" w:rsidRPr="005C5A75" w:rsidRDefault="00171802" w:rsidP="005C5A75">
            <w:pPr>
              <w:snapToGrid w:val="0"/>
              <w:rPr>
                <w:rFonts w:ascii="Times New Roman" w:hAnsi="Times New Roman" w:cs="Times New Roman"/>
              </w:rPr>
            </w:pPr>
            <w:r w:rsidRPr="005C5A75">
              <w:rPr>
                <w:rFonts w:ascii="Times New Roman" w:hAnsi="Times New Roman" w:cs="Times New Roman"/>
              </w:rPr>
              <w:t>35</w:t>
            </w:r>
          </w:p>
        </w:tc>
        <w:tc>
          <w:tcPr>
            <w:tcW w:w="1134" w:type="dxa"/>
            <w:tcBorders>
              <w:top w:val="single" w:sz="4" w:space="0" w:color="000000"/>
              <w:left w:val="single" w:sz="4" w:space="0" w:color="000000"/>
              <w:bottom w:val="single" w:sz="4" w:space="0" w:color="000000"/>
              <w:right w:val="single" w:sz="4" w:space="0" w:color="auto"/>
            </w:tcBorders>
            <w:vAlign w:val="center"/>
          </w:tcPr>
          <w:p w:rsidR="00171802" w:rsidRPr="005C5A75" w:rsidRDefault="00171802" w:rsidP="005C5A75">
            <w:pPr>
              <w:snapToGrid w:val="0"/>
              <w:rPr>
                <w:rFonts w:ascii="Times New Roman" w:hAnsi="Times New Roman" w:cs="Times New Roman"/>
                <w:b/>
              </w:rPr>
            </w:pPr>
          </w:p>
        </w:tc>
        <w:tc>
          <w:tcPr>
            <w:tcW w:w="1765" w:type="dxa"/>
            <w:vMerge/>
            <w:tcBorders>
              <w:left w:val="single" w:sz="4" w:space="0" w:color="auto"/>
              <w:right w:val="nil"/>
            </w:tcBorders>
            <w:vAlign w:val="center"/>
          </w:tcPr>
          <w:p w:rsidR="00171802" w:rsidRPr="00800724" w:rsidRDefault="00171802" w:rsidP="005C5A75">
            <w:pPr>
              <w:snapToGrid w:val="0"/>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nil"/>
            </w:tcBorders>
            <w:hideMark/>
          </w:tcPr>
          <w:p w:rsidR="00171802" w:rsidRPr="00800724" w:rsidRDefault="00171802" w:rsidP="005C5A75">
            <w:pPr>
              <w:snapToGrid w:val="0"/>
              <w:jc w:val="center"/>
              <w:rPr>
                <w:rFonts w:ascii="Times New Roman" w:hAnsi="Times New Roman" w:cs="Times New Roman"/>
                <w:sz w:val="24"/>
                <w:szCs w:val="24"/>
              </w:rPr>
            </w:pPr>
            <w:r w:rsidRPr="00800724">
              <w:rPr>
                <w:rFonts w:ascii="Times New Roman" w:hAnsi="Times New Roman" w:cs="Times New Roman"/>
                <w:sz w:val="24"/>
                <w:szCs w:val="24"/>
              </w:rPr>
              <w:t>X</w:t>
            </w:r>
          </w:p>
        </w:tc>
        <w:tc>
          <w:tcPr>
            <w:tcW w:w="1210" w:type="dxa"/>
            <w:tcBorders>
              <w:top w:val="single" w:sz="4" w:space="0" w:color="000000"/>
              <w:left w:val="single" w:sz="4" w:space="0" w:color="000000"/>
              <w:bottom w:val="single" w:sz="4" w:space="0" w:color="000000"/>
              <w:right w:val="single" w:sz="4" w:space="0" w:color="000000"/>
            </w:tcBorders>
          </w:tcPr>
          <w:p w:rsidR="00171802" w:rsidRPr="00800724" w:rsidRDefault="00171802" w:rsidP="005C5A75">
            <w:pPr>
              <w:snapToGrid w:val="0"/>
              <w:jc w:val="center"/>
              <w:rPr>
                <w:rFonts w:ascii="Times New Roman" w:hAnsi="Times New Roman" w:cs="Times New Roman"/>
                <w:sz w:val="24"/>
                <w:szCs w:val="24"/>
              </w:rPr>
            </w:pPr>
          </w:p>
        </w:tc>
      </w:tr>
      <w:tr w:rsidR="00171802" w:rsidRPr="00800724" w:rsidTr="00C966DC">
        <w:trPr>
          <w:trHeight w:hRule="exact" w:val="964"/>
        </w:trPr>
        <w:tc>
          <w:tcPr>
            <w:tcW w:w="1702" w:type="dxa"/>
            <w:vMerge/>
            <w:tcBorders>
              <w:top w:val="single" w:sz="4" w:space="0" w:color="000000"/>
              <w:left w:val="single" w:sz="4" w:space="0" w:color="000000"/>
              <w:bottom w:val="single" w:sz="4" w:space="0" w:color="000000"/>
              <w:right w:val="nil"/>
            </w:tcBorders>
            <w:vAlign w:val="center"/>
            <w:hideMark/>
          </w:tcPr>
          <w:p w:rsidR="00171802" w:rsidRPr="00800724" w:rsidRDefault="00171802" w:rsidP="005C5A75">
            <w:pPr>
              <w:rPr>
                <w:rFonts w:ascii="Times New Roman" w:hAnsi="Times New Roman" w:cs="Times New Roman"/>
                <w:b/>
                <w:sz w:val="24"/>
                <w:szCs w:val="24"/>
              </w:rPr>
            </w:pPr>
          </w:p>
        </w:tc>
        <w:tc>
          <w:tcPr>
            <w:tcW w:w="1276" w:type="dxa"/>
            <w:vMerge/>
            <w:tcBorders>
              <w:top w:val="single" w:sz="4" w:space="0" w:color="000000"/>
              <w:left w:val="single" w:sz="4" w:space="0" w:color="000000"/>
              <w:bottom w:val="single" w:sz="4" w:space="0" w:color="000000"/>
              <w:right w:val="nil"/>
            </w:tcBorders>
            <w:vAlign w:val="center"/>
            <w:hideMark/>
          </w:tcPr>
          <w:p w:rsidR="00171802" w:rsidRPr="005C5A75" w:rsidRDefault="00171802" w:rsidP="005C5A75">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nil"/>
            </w:tcBorders>
            <w:vAlign w:val="center"/>
            <w:hideMark/>
          </w:tcPr>
          <w:p w:rsidR="00171802" w:rsidRPr="005C5A75" w:rsidRDefault="00171802" w:rsidP="005C5A75">
            <w:pPr>
              <w:snapToGrid w:val="0"/>
              <w:rPr>
                <w:rFonts w:ascii="Times New Roman" w:hAnsi="Times New Roman" w:cs="Times New Roman"/>
                <w:b/>
              </w:rPr>
            </w:pPr>
            <w:r w:rsidRPr="005C5A75">
              <w:rPr>
                <w:rFonts w:ascii="Times New Roman" w:hAnsi="Times New Roman" w:cs="Times New Roman"/>
              </w:rPr>
              <w:t>Matematyka, geografia</w:t>
            </w:r>
          </w:p>
        </w:tc>
        <w:tc>
          <w:tcPr>
            <w:tcW w:w="1276" w:type="dxa"/>
            <w:tcBorders>
              <w:top w:val="single" w:sz="4" w:space="0" w:color="000000"/>
              <w:left w:val="single" w:sz="4" w:space="0" w:color="000000"/>
              <w:bottom w:val="single" w:sz="4" w:space="0" w:color="000000"/>
              <w:right w:val="nil"/>
            </w:tcBorders>
            <w:vAlign w:val="center"/>
            <w:hideMark/>
          </w:tcPr>
          <w:p w:rsidR="00171802" w:rsidRPr="005C5A75" w:rsidRDefault="00171802" w:rsidP="005C5A75">
            <w:pPr>
              <w:snapToGrid w:val="0"/>
              <w:rPr>
                <w:rFonts w:ascii="Times New Roman" w:hAnsi="Times New Roman" w:cs="Times New Roman"/>
              </w:rPr>
            </w:pPr>
            <w:r w:rsidRPr="005C5A75">
              <w:rPr>
                <w:rFonts w:ascii="Times New Roman" w:hAnsi="Times New Roman" w:cs="Times New Roman"/>
              </w:rPr>
              <w:t xml:space="preserve">j. angielski </w:t>
            </w:r>
          </w:p>
          <w:p w:rsidR="00171802" w:rsidRPr="005C5A75" w:rsidRDefault="00171802" w:rsidP="005C5A75">
            <w:pPr>
              <w:snapToGrid w:val="0"/>
              <w:rPr>
                <w:rFonts w:ascii="Times New Roman" w:hAnsi="Times New Roman" w:cs="Times New Roman"/>
                <w:b/>
              </w:rPr>
            </w:pPr>
            <w:r w:rsidRPr="005C5A75">
              <w:rPr>
                <w:rFonts w:ascii="Times New Roman" w:hAnsi="Times New Roman" w:cs="Times New Roman"/>
              </w:rPr>
              <w:t>j. niemiecki</w:t>
            </w:r>
          </w:p>
        </w:tc>
        <w:tc>
          <w:tcPr>
            <w:tcW w:w="1275" w:type="dxa"/>
            <w:tcBorders>
              <w:top w:val="single" w:sz="4" w:space="0" w:color="000000"/>
              <w:left w:val="single" w:sz="4" w:space="0" w:color="000000"/>
              <w:bottom w:val="single" w:sz="4" w:space="0" w:color="000000"/>
              <w:right w:val="nil"/>
            </w:tcBorders>
            <w:vAlign w:val="center"/>
            <w:hideMark/>
          </w:tcPr>
          <w:p w:rsidR="00171802" w:rsidRPr="005C5A75" w:rsidRDefault="00171802" w:rsidP="005C5A75">
            <w:pPr>
              <w:snapToGrid w:val="0"/>
              <w:rPr>
                <w:rFonts w:ascii="Times New Roman" w:hAnsi="Times New Roman" w:cs="Times New Roman"/>
              </w:rPr>
            </w:pPr>
            <w:r w:rsidRPr="005C5A75">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nil"/>
            </w:tcBorders>
            <w:vAlign w:val="center"/>
            <w:hideMark/>
          </w:tcPr>
          <w:p w:rsidR="00171802" w:rsidRPr="005C5A75" w:rsidRDefault="00171802" w:rsidP="005C5A75">
            <w:pPr>
              <w:snapToGrid w:val="0"/>
              <w:rPr>
                <w:rFonts w:ascii="Times New Roman" w:hAnsi="Times New Roman" w:cs="Times New Roman"/>
              </w:rPr>
            </w:pPr>
            <w:r w:rsidRPr="005C5A75">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auto"/>
            </w:tcBorders>
            <w:vAlign w:val="center"/>
          </w:tcPr>
          <w:p w:rsidR="00171802" w:rsidRPr="005C5A75" w:rsidRDefault="00171802" w:rsidP="005C5A75">
            <w:pPr>
              <w:snapToGrid w:val="0"/>
              <w:rPr>
                <w:rFonts w:ascii="Times New Roman" w:hAnsi="Times New Roman" w:cs="Times New Roman"/>
                <w:b/>
              </w:rPr>
            </w:pPr>
          </w:p>
        </w:tc>
        <w:tc>
          <w:tcPr>
            <w:tcW w:w="1765" w:type="dxa"/>
            <w:vMerge/>
            <w:tcBorders>
              <w:left w:val="single" w:sz="4" w:space="0" w:color="auto"/>
              <w:bottom w:val="nil"/>
              <w:right w:val="nil"/>
            </w:tcBorders>
            <w:vAlign w:val="center"/>
          </w:tcPr>
          <w:p w:rsidR="00171802" w:rsidRPr="00800724" w:rsidRDefault="00171802" w:rsidP="005C5A75">
            <w:pPr>
              <w:snapToGrid w:val="0"/>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nil"/>
            </w:tcBorders>
          </w:tcPr>
          <w:p w:rsidR="00171802" w:rsidRPr="00800724" w:rsidRDefault="00171802" w:rsidP="005C5A75">
            <w:pPr>
              <w:snapToGrid w:val="0"/>
              <w:jc w:val="center"/>
              <w:rPr>
                <w:rFonts w:ascii="Times New Roman" w:hAnsi="Times New Roman" w:cs="Times New Roman"/>
                <w:sz w:val="24"/>
                <w:szCs w:val="24"/>
              </w:rPr>
            </w:pPr>
          </w:p>
        </w:tc>
        <w:tc>
          <w:tcPr>
            <w:tcW w:w="1210" w:type="dxa"/>
            <w:tcBorders>
              <w:top w:val="single" w:sz="4" w:space="0" w:color="000000"/>
              <w:left w:val="single" w:sz="4" w:space="0" w:color="000000"/>
              <w:bottom w:val="single" w:sz="4" w:space="0" w:color="000000"/>
              <w:right w:val="single" w:sz="4" w:space="0" w:color="000000"/>
            </w:tcBorders>
          </w:tcPr>
          <w:p w:rsidR="00171802" w:rsidRPr="00800724" w:rsidRDefault="00171802" w:rsidP="005C5A75">
            <w:pPr>
              <w:snapToGrid w:val="0"/>
              <w:jc w:val="center"/>
              <w:rPr>
                <w:rFonts w:ascii="Times New Roman" w:hAnsi="Times New Roman" w:cs="Times New Roman"/>
                <w:sz w:val="24"/>
                <w:szCs w:val="24"/>
              </w:rPr>
            </w:pPr>
          </w:p>
          <w:p w:rsidR="00171802" w:rsidRPr="00800724" w:rsidRDefault="00171802" w:rsidP="005C5A75">
            <w:pPr>
              <w:snapToGrid w:val="0"/>
              <w:jc w:val="center"/>
              <w:rPr>
                <w:rFonts w:ascii="Times New Roman" w:hAnsi="Times New Roman" w:cs="Times New Roman"/>
                <w:sz w:val="24"/>
                <w:szCs w:val="24"/>
              </w:rPr>
            </w:pPr>
          </w:p>
          <w:p w:rsidR="00171802" w:rsidRPr="00800724" w:rsidRDefault="00171802" w:rsidP="005C5A75">
            <w:pPr>
              <w:snapToGrid w:val="0"/>
              <w:jc w:val="center"/>
              <w:rPr>
                <w:rFonts w:ascii="Times New Roman" w:hAnsi="Times New Roman" w:cs="Times New Roman"/>
                <w:sz w:val="24"/>
                <w:szCs w:val="24"/>
              </w:rPr>
            </w:pPr>
          </w:p>
          <w:p w:rsidR="00171802" w:rsidRPr="00800724" w:rsidRDefault="00171802" w:rsidP="005C5A75">
            <w:pPr>
              <w:snapToGrid w:val="0"/>
              <w:jc w:val="center"/>
              <w:rPr>
                <w:rFonts w:ascii="Times New Roman" w:hAnsi="Times New Roman" w:cs="Times New Roman"/>
                <w:sz w:val="24"/>
                <w:szCs w:val="24"/>
              </w:rPr>
            </w:pPr>
          </w:p>
          <w:p w:rsidR="00171802" w:rsidRPr="00800724" w:rsidRDefault="00171802" w:rsidP="005C5A75">
            <w:pPr>
              <w:snapToGrid w:val="0"/>
              <w:jc w:val="center"/>
              <w:rPr>
                <w:rFonts w:ascii="Times New Roman" w:hAnsi="Times New Roman" w:cs="Times New Roman"/>
                <w:sz w:val="24"/>
                <w:szCs w:val="24"/>
              </w:rPr>
            </w:pPr>
          </w:p>
          <w:p w:rsidR="00171802" w:rsidRPr="00800724" w:rsidRDefault="00171802" w:rsidP="005C5A75">
            <w:pPr>
              <w:snapToGrid w:val="0"/>
              <w:jc w:val="center"/>
              <w:rPr>
                <w:rFonts w:ascii="Times New Roman" w:hAnsi="Times New Roman" w:cs="Times New Roman"/>
                <w:sz w:val="24"/>
                <w:szCs w:val="24"/>
              </w:rPr>
            </w:pPr>
          </w:p>
          <w:p w:rsidR="00171802" w:rsidRPr="00800724" w:rsidRDefault="00171802" w:rsidP="005C5A75">
            <w:pPr>
              <w:snapToGrid w:val="0"/>
              <w:jc w:val="center"/>
              <w:rPr>
                <w:rFonts w:ascii="Times New Roman" w:hAnsi="Times New Roman" w:cs="Times New Roman"/>
                <w:sz w:val="24"/>
                <w:szCs w:val="24"/>
              </w:rPr>
            </w:pPr>
          </w:p>
          <w:p w:rsidR="00171802" w:rsidRPr="00800724" w:rsidRDefault="00171802" w:rsidP="005C5A75">
            <w:pPr>
              <w:snapToGrid w:val="0"/>
              <w:jc w:val="center"/>
              <w:rPr>
                <w:rFonts w:ascii="Times New Roman" w:hAnsi="Times New Roman" w:cs="Times New Roman"/>
                <w:sz w:val="24"/>
                <w:szCs w:val="24"/>
              </w:rPr>
            </w:pPr>
          </w:p>
          <w:p w:rsidR="00171802" w:rsidRPr="00800724" w:rsidRDefault="00171802" w:rsidP="005C5A75">
            <w:pPr>
              <w:snapToGrid w:val="0"/>
              <w:jc w:val="center"/>
              <w:rPr>
                <w:rFonts w:ascii="Times New Roman" w:hAnsi="Times New Roman" w:cs="Times New Roman"/>
                <w:sz w:val="24"/>
                <w:szCs w:val="24"/>
              </w:rPr>
            </w:pPr>
          </w:p>
          <w:p w:rsidR="00171802" w:rsidRPr="00800724" w:rsidRDefault="00171802" w:rsidP="005C5A75">
            <w:pPr>
              <w:snapToGrid w:val="0"/>
              <w:jc w:val="center"/>
              <w:rPr>
                <w:rFonts w:ascii="Times New Roman" w:hAnsi="Times New Roman" w:cs="Times New Roman"/>
                <w:sz w:val="24"/>
                <w:szCs w:val="24"/>
              </w:rPr>
            </w:pPr>
          </w:p>
          <w:p w:rsidR="00171802" w:rsidRPr="00800724" w:rsidRDefault="00171802" w:rsidP="005C5A75">
            <w:pPr>
              <w:snapToGrid w:val="0"/>
              <w:jc w:val="center"/>
              <w:rPr>
                <w:rFonts w:ascii="Times New Roman" w:hAnsi="Times New Roman" w:cs="Times New Roman"/>
                <w:sz w:val="24"/>
                <w:szCs w:val="24"/>
              </w:rPr>
            </w:pPr>
          </w:p>
          <w:p w:rsidR="00171802" w:rsidRPr="00800724" w:rsidRDefault="00171802" w:rsidP="005C5A75">
            <w:pPr>
              <w:snapToGrid w:val="0"/>
              <w:jc w:val="center"/>
              <w:rPr>
                <w:rFonts w:ascii="Times New Roman" w:hAnsi="Times New Roman" w:cs="Times New Roman"/>
                <w:sz w:val="24"/>
                <w:szCs w:val="24"/>
              </w:rPr>
            </w:pPr>
            <w:r w:rsidRPr="00800724">
              <w:rPr>
                <w:rFonts w:ascii="Times New Roman" w:hAnsi="Times New Roman" w:cs="Times New Roman"/>
                <w:sz w:val="24"/>
                <w:szCs w:val="24"/>
              </w:rPr>
              <w:t>X</w:t>
            </w:r>
          </w:p>
        </w:tc>
      </w:tr>
    </w:tbl>
    <w:p w:rsidR="00171802" w:rsidRDefault="00171802" w:rsidP="00171802">
      <w:pPr>
        <w:jc w:val="both"/>
        <w:rPr>
          <w:rFonts w:ascii="Times New Roman" w:hAnsi="Times New Roman" w:cs="Times New Roman"/>
          <w:sz w:val="24"/>
          <w:szCs w:val="24"/>
        </w:rPr>
      </w:pPr>
    </w:p>
    <w:p w:rsidR="00171802" w:rsidRPr="00800724" w:rsidRDefault="00C868C3" w:rsidP="00933FEA">
      <w:pPr>
        <w:pStyle w:val="Nagwek2"/>
        <w:ind w:left="0" w:firstLine="0"/>
        <w:jc w:val="both"/>
        <w:rPr>
          <w:rFonts w:hint="eastAsia"/>
        </w:rPr>
      </w:pPr>
      <w:bookmarkStart w:id="4" w:name="_Toc462823011"/>
      <w:r>
        <w:t>1.3</w:t>
      </w:r>
      <w:r w:rsidR="00171802" w:rsidRPr="00800724">
        <w:t xml:space="preserve"> Uczniowie i odd</w:t>
      </w:r>
      <w:r w:rsidR="00933FEA">
        <w:t>ziały w roku szkolnym 2015/2016.</w:t>
      </w:r>
      <w:bookmarkEnd w:id="4"/>
    </w:p>
    <w:p w:rsidR="00171802" w:rsidRPr="00800724" w:rsidRDefault="00171802" w:rsidP="00171802">
      <w:pPr>
        <w:pStyle w:val="NormalnyWeb"/>
        <w:spacing w:before="0" w:beforeAutospacing="0" w:after="30"/>
        <w:ind w:firstLine="284"/>
        <w:jc w:val="both"/>
        <w:rPr>
          <w:color w:val="000000"/>
        </w:rPr>
      </w:pPr>
      <w:r w:rsidRPr="00800724">
        <w:rPr>
          <w:color w:val="000000"/>
        </w:rPr>
        <w:t xml:space="preserve">W szkołach ponadgimnazjalnych Powiatu Starachowickiego w roku szkolnym 2015/2016 uczyło się 2.866 uczniów w 94 oddziałach. W liceach ogólnokształcących dla młodzieży wykształcenie zdobywało 1.124 uczniów, w technikach 1.163 uczniów, zasadniczej szkole zawodowej – 408 uczniów, szkole policealnej kształcącej w zawodzie medycznym – 11 słuchaczy, liceum ogólnokształcącym dla dorosłych – 160 słuchaczy. Ponadto w bursie szkolnej przebywało 37 wychowanków. </w:t>
      </w:r>
    </w:p>
    <w:p w:rsidR="00933FEA" w:rsidRPr="00800724" w:rsidRDefault="00933FEA" w:rsidP="00171802">
      <w:pPr>
        <w:pStyle w:val="NormalnyWeb"/>
        <w:spacing w:before="0" w:beforeAutospacing="0" w:after="30"/>
        <w:ind w:firstLine="284"/>
        <w:jc w:val="both"/>
        <w:rPr>
          <w:color w:val="000000"/>
        </w:rPr>
      </w:pPr>
    </w:p>
    <w:p w:rsidR="00171802" w:rsidRPr="00800724" w:rsidRDefault="00171802" w:rsidP="00171802">
      <w:pPr>
        <w:pStyle w:val="NormalnyWeb"/>
        <w:spacing w:before="0" w:beforeAutospacing="0" w:after="30"/>
        <w:jc w:val="both"/>
        <w:rPr>
          <w:color w:val="000000"/>
        </w:rPr>
      </w:pPr>
      <w:r w:rsidRPr="00800724">
        <w:t>Tab.  Liczba uczniów  i oddziałów w szkołach prowadzonych</w:t>
      </w:r>
      <w:r w:rsidR="005573E4">
        <w:t xml:space="preserve"> </w:t>
      </w:r>
      <w:r w:rsidRPr="00800724">
        <w:t>przez Powiat Starachowicki</w:t>
      </w:r>
      <w:r w:rsidR="005573E4">
        <w:t xml:space="preserve"> </w:t>
      </w:r>
      <w:r w:rsidRPr="00800724">
        <w:t>w roku szkolnym 2015/2016</w:t>
      </w:r>
      <w:r w:rsidR="005573E4">
        <w:t xml:space="preserve"> na dzień 30-09-2015r.</w:t>
      </w:r>
    </w:p>
    <w:tbl>
      <w:tblPr>
        <w:tblW w:w="9923" w:type="dxa"/>
        <w:tblInd w:w="108" w:type="dxa"/>
        <w:tblLayout w:type="fixed"/>
        <w:tblLook w:val="0000" w:firstRow="0" w:lastRow="0" w:firstColumn="0" w:lastColumn="0" w:noHBand="0" w:noVBand="0"/>
      </w:tblPr>
      <w:tblGrid>
        <w:gridCol w:w="1418"/>
        <w:gridCol w:w="850"/>
        <w:gridCol w:w="851"/>
        <w:gridCol w:w="850"/>
        <w:gridCol w:w="851"/>
        <w:gridCol w:w="850"/>
        <w:gridCol w:w="851"/>
        <w:gridCol w:w="850"/>
        <w:gridCol w:w="851"/>
        <w:gridCol w:w="850"/>
        <w:gridCol w:w="851"/>
      </w:tblGrid>
      <w:tr w:rsidR="00171802" w:rsidRPr="00800724" w:rsidTr="00EB0F19">
        <w:tc>
          <w:tcPr>
            <w:tcW w:w="1418" w:type="dxa"/>
            <w:vMerge w:val="restart"/>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b/>
                <w:i/>
                <w:sz w:val="24"/>
                <w:szCs w:val="24"/>
              </w:rPr>
            </w:pPr>
            <w:r w:rsidRPr="00800724">
              <w:rPr>
                <w:rFonts w:ascii="Times New Roman" w:hAnsi="Times New Roman" w:cs="Times New Roman"/>
                <w:b/>
                <w:i/>
                <w:sz w:val="24"/>
                <w:szCs w:val="24"/>
              </w:rPr>
              <w:t xml:space="preserve">Szkoła </w:t>
            </w:r>
          </w:p>
        </w:tc>
        <w:tc>
          <w:tcPr>
            <w:tcW w:w="1701" w:type="dxa"/>
            <w:gridSpan w:val="2"/>
            <w:tcBorders>
              <w:top w:val="single" w:sz="4" w:space="0" w:color="000000"/>
              <w:left w:val="single" w:sz="4" w:space="0" w:color="000000"/>
              <w:bottom w:val="single" w:sz="4" w:space="0" w:color="000000"/>
            </w:tcBorders>
            <w:shd w:val="clear" w:color="auto" w:fill="B8CCE4"/>
          </w:tcPr>
          <w:p w:rsidR="00171802" w:rsidRPr="00800724" w:rsidRDefault="00171802" w:rsidP="00EB0F19">
            <w:pPr>
              <w:snapToGrid w:val="0"/>
              <w:jc w:val="both"/>
              <w:rPr>
                <w:rFonts w:ascii="Times New Roman" w:hAnsi="Times New Roman" w:cs="Times New Roman"/>
                <w:b/>
                <w:sz w:val="24"/>
                <w:szCs w:val="24"/>
              </w:rPr>
            </w:pPr>
            <w:r w:rsidRPr="00800724">
              <w:rPr>
                <w:rFonts w:ascii="Times New Roman" w:hAnsi="Times New Roman" w:cs="Times New Roman"/>
                <w:b/>
                <w:sz w:val="24"/>
                <w:szCs w:val="24"/>
              </w:rPr>
              <w:t>Kl. I</w:t>
            </w:r>
          </w:p>
        </w:tc>
        <w:tc>
          <w:tcPr>
            <w:tcW w:w="1701" w:type="dxa"/>
            <w:gridSpan w:val="2"/>
            <w:tcBorders>
              <w:top w:val="single" w:sz="4" w:space="0" w:color="000000"/>
              <w:left w:val="single" w:sz="4" w:space="0" w:color="000000"/>
              <w:bottom w:val="single" w:sz="4" w:space="0" w:color="000000"/>
            </w:tcBorders>
            <w:shd w:val="clear" w:color="auto" w:fill="B8CCE4"/>
          </w:tcPr>
          <w:p w:rsidR="00171802" w:rsidRPr="00800724" w:rsidRDefault="00171802" w:rsidP="00EB0F19">
            <w:pPr>
              <w:snapToGrid w:val="0"/>
              <w:jc w:val="both"/>
              <w:rPr>
                <w:rFonts w:ascii="Times New Roman" w:hAnsi="Times New Roman" w:cs="Times New Roman"/>
                <w:b/>
                <w:sz w:val="24"/>
                <w:szCs w:val="24"/>
              </w:rPr>
            </w:pPr>
            <w:r w:rsidRPr="00800724">
              <w:rPr>
                <w:rFonts w:ascii="Times New Roman" w:hAnsi="Times New Roman" w:cs="Times New Roman"/>
                <w:b/>
                <w:sz w:val="24"/>
                <w:szCs w:val="24"/>
              </w:rPr>
              <w:t>Kl. II</w:t>
            </w:r>
          </w:p>
        </w:tc>
        <w:tc>
          <w:tcPr>
            <w:tcW w:w="1701" w:type="dxa"/>
            <w:gridSpan w:val="2"/>
            <w:tcBorders>
              <w:top w:val="single" w:sz="4" w:space="0" w:color="000000"/>
              <w:left w:val="single" w:sz="4" w:space="0" w:color="000000"/>
              <w:bottom w:val="single" w:sz="4" w:space="0" w:color="000000"/>
            </w:tcBorders>
            <w:shd w:val="clear" w:color="auto" w:fill="B8CCE4"/>
          </w:tcPr>
          <w:p w:rsidR="00171802" w:rsidRPr="00800724" w:rsidRDefault="00171802" w:rsidP="00EB0F19">
            <w:pPr>
              <w:snapToGrid w:val="0"/>
              <w:jc w:val="both"/>
              <w:rPr>
                <w:rFonts w:ascii="Times New Roman" w:hAnsi="Times New Roman" w:cs="Times New Roman"/>
                <w:b/>
                <w:sz w:val="24"/>
                <w:szCs w:val="24"/>
              </w:rPr>
            </w:pPr>
            <w:r w:rsidRPr="00800724">
              <w:rPr>
                <w:rFonts w:ascii="Times New Roman" w:hAnsi="Times New Roman" w:cs="Times New Roman"/>
                <w:b/>
                <w:sz w:val="24"/>
                <w:szCs w:val="24"/>
              </w:rPr>
              <w:t>Kl. III</w:t>
            </w:r>
          </w:p>
        </w:tc>
        <w:tc>
          <w:tcPr>
            <w:tcW w:w="1701" w:type="dxa"/>
            <w:gridSpan w:val="2"/>
            <w:tcBorders>
              <w:top w:val="single" w:sz="4" w:space="0" w:color="000000"/>
              <w:left w:val="single" w:sz="4" w:space="0" w:color="000000"/>
              <w:bottom w:val="single" w:sz="4" w:space="0" w:color="000000"/>
            </w:tcBorders>
            <w:shd w:val="clear" w:color="auto" w:fill="B8CCE4"/>
          </w:tcPr>
          <w:p w:rsidR="00171802" w:rsidRPr="00800724" w:rsidRDefault="00171802" w:rsidP="00EB0F19">
            <w:pPr>
              <w:snapToGrid w:val="0"/>
              <w:jc w:val="both"/>
              <w:rPr>
                <w:rFonts w:ascii="Times New Roman" w:hAnsi="Times New Roman" w:cs="Times New Roman"/>
                <w:b/>
                <w:sz w:val="24"/>
                <w:szCs w:val="24"/>
              </w:rPr>
            </w:pPr>
            <w:r w:rsidRPr="00800724">
              <w:rPr>
                <w:rFonts w:ascii="Times New Roman" w:hAnsi="Times New Roman" w:cs="Times New Roman"/>
                <w:b/>
                <w:sz w:val="24"/>
                <w:szCs w:val="24"/>
              </w:rPr>
              <w:t xml:space="preserve">Kl. IV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8CCE4"/>
          </w:tcPr>
          <w:p w:rsidR="00171802" w:rsidRPr="00800724" w:rsidRDefault="00171802" w:rsidP="00EB0F19">
            <w:pPr>
              <w:snapToGrid w:val="0"/>
              <w:jc w:val="both"/>
              <w:rPr>
                <w:rFonts w:ascii="Times New Roman" w:hAnsi="Times New Roman" w:cs="Times New Roman"/>
                <w:b/>
                <w:sz w:val="24"/>
                <w:szCs w:val="24"/>
              </w:rPr>
            </w:pPr>
            <w:r w:rsidRPr="00800724">
              <w:rPr>
                <w:rFonts w:ascii="Times New Roman" w:hAnsi="Times New Roman" w:cs="Times New Roman"/>
                <w:b/>
                <w:sz w:val="24"/>
                <w:szCs w:val="24"/>
              </w:rPr>
              <w:t xml:space="preserve">Ogółem </w:t>
            </w:r>
          </w:p>
          <w:p w:rsidR="00171802" w:rsidRPr="00800724" w:rsidRDefault="00171802" w:rsidP="00EB0F19">
            <w:pPr>
              <w:snapToGrid w:val="0"/>
              <w:jc w:val="both"/>
              <w:rPr>
                <w:rFonts w:ascii="Times New Roman" w:hAnsi="Times New Roman" w:cs="Times New Roman"/>
                <w:b/>
                <w:sz w:val="24"/>
                <w:szCs w:val="24"/>
              </w:rPr>
            </w:pPr>
          </w:p>
        </w:tc>
      </w:tr>
      <w:tr w:rsidR="00171802" w:rsidRPr="00800724" w:rsidTr="00EB0F19">
        <w:trPr>
          <w:trHeight w:val="415"/>
        </w:trPr>
        <w:tc>
          <w:tcPr>
            <w:tcW w:w="1418" w:type="dxa"/>
            <w:vMerge/>
            <w:tcBorders>
              <w:top w:val="single" w:sz="4" w:space="0" w:color="000000"/>
              <w:left w:val="single" w:sz="4" w:space="0" w:color="000000"/>
              <w:bottom w:val="single" w:sz="4" w:space="0" w:color="000000"/>
            </w:tcBorders>
            <w:shd w:val="clear" w:color="auto" w:fill="auto"/>
            <w:vAlign w:val="center"/>
          </w:tcPr>
          <w:p w:rsidR="00171802" w:rsidRPr="00800724" w:rsidRDefault="00171802" w:rsidP="00EB0F19">
            <w:pPr>
              <w:snapToGrid w:val="0"/>
              <w:rPr>
                <w:rFonts w:ascii="Times New Roman" w:hAnsi="Times New Roman" w:cs="Times New Roman"/>
                <w:b/>
                <w:i/>
                <w:sz w:val="24"/>
                <w:szCs w:val="24"/>
              </w:rPr>
            </w:pPr>
          </w:p>
        </w:tc>
        <w:tc>
          <w:tcPr>
            <w:tcW w:w="850" w:type="dxa"/>
            <w:tcBorders>
              <w:top w:val="single" w:sz="4" w:space="0" w:color="000000"/>
              <w:left w:val="single" w:sz="4" w:space="0" w:color="000000"/>
              <w:bottom w:val="single" w:sz="4" w:space="0" w:color="000000"/>
            </w:tcBorders>
            <w:shd w:val="clear" w:color="auto" w:fill="FFFFFF"/>
          </w:tcPr>
          <w:p w:rsidR="00171802" w:rsidRPr="00800724" w:rsidRDefault="00171802" w:rsidP="00EB0F19">
            <w:pPr>
              <w:snapToGrid w:val="0"/>
              <w:jc w:val="both"/>
              <w:rPr>
                <w:rFonts w:ascii="Times New Roman" w:hAnsi="Times New Roman" w:cs="Times New Roman"/>
                <w:i/>
                <w:sz w:val="24"/>
                <w:szCs w:val="24"/>
              </w:rPr>
            </w:pPr>
            <w:r w:rsidRPr="00800724">
              <w:rPr>
                <w:rFonts w:ascii="Times New Roman" w:hAnsi="Times New Roman" w:cs="Times New Roman"/>
                <w:i/>
                <w:sz w:val="24"/>
                <w:szCs w:val="24"/>
              </w:rPr>
              <w:t xml:space="preserve">Uczniowie </w:t>
            </w:r>
          </w:p>
        </w:tc>
        <w:tc>
          <w:tcPr>
            <w:tcW w:w="851" w:type="dxa"/>
            <w:tcBorders>
              <w:top w:val="single" w:sz="4" w:space="0" w:color="000000"/>
              <w:left w:val="single" w:sz="4" w:space="0" w:color="000000"/>
              <w:bottom w:val="single" w:sz="4" w:space="0" w:color="000000"/>
            </w:tcBorders>
            <w:shd w:val="clear" w:color="auto" w:fill="FFFFFF"/>
          </w:tcPr>
          <w:p w:rsidR="00171802" w:rsidRPr="00800724" w:rsidRDefault="00171802" w:rsidP="00EB0F19">
            <w:pPr>
              <w:snapToGrid w:val="0"/>
              <w:jc w:val="both"/>
              <w:rPr>
                <w:rFonts w:ascii="Times New Roman" w:hAnsi="Times New Roman" w:cs="Times New Roman"/>
                <w:i/>
                <w:sz w:val="24"/>
                <w:szCs w:val="24"/>
              </w:rPr>
            </w:pPr>
            <w:r w:rsidRPr="00800724">
              <w:rPr>
                <w:rFonts w:ascii="Times New Roman" w:hAnsi="Times New Roman" w:cs="Times New Roman"/>
                <w:i/>
                <w:sz w:val="24"/>
                <w:szCs w:val="24"/>
              </w:rPr>
              <w:t xml:space="preserve">Oddziały </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
                <w:sz w:val="24"/>
                <w:szCs w:val="24"/>
              </w:rPr>
            </w:pPr>
            <w:r w:rsidRPr="00800724">
              <w:rPr>
                <w:rFonts w:ascii="Times New Roman" w:hAnsi="Times New Roman" w:cs="Times New Roman"/>
                <w:i/>
                <w:sz w:val="24"/>
                <w:szCs w:val="24"/>
              </w:rPr>
              <w:t>Uczniowie</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
                <w:sz w:val="24"/>
                <w:szCs w:val="24"/>
              </w:rPr>
            </w:pPr>
            <w:r w:rsidRPr="00800724">
              <w:rPr>
                <w:rFonts w:ascii="Times New Roman" w:hAnsi="Times New Roman" w:cs="Times New Roman"/>
                <w:i/>
                <w:sz w:val="24"/>
                <w:szCs w:val="24"/>
              </w:rPr>
              <w:t>Oddziały</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
                <w:sz w:val="24"/>
                <w:szCs w:val="24"/>
              </w:rPr>
            </w:pPr>
            <w:r w:rsidRPr="00800724">
              <w:rPr>
                <w:rFonts w:ascii="Times New Roman" w:hAnsi="Times New Roman" w:cs="Times New Roman"/>
                <w:i/>
                <w:sz w:val="24"/>
                <w:szCs w:val="24"/>
              </w:rPr>
              <w:t>Uczniowie</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
                <w:sz w:val="24"/>
                <w:szCs w:val="24"/>
              </w:rPr>
            </w:pPr>
            <w:r w:rsidRPr="00800724">
              <w:rPr>
                <w:rFonts w:ascii="Times New Roman" w:hAnsi="Times New Roman" w:cs="Times New Roman"/>
                <w:i/>
                <w:sz w:val="24"/>
                <w:szCs w:val="24"/>
              </w:rPr>
              <w:t>Oddziały</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
                <w:sz w:val="24"/>
                <w:szCs w:val="24"/>
              </w:rPr>
            </w:pPr>
            <w:r w:rsidRPr="00800724">
              <w:rPr>
                <w:rFonts w:ascii="Times New Roman" w:hAnsi="Times New Roman" w:cs="Times New Roman"/>
                <w:i/>
                <w:sz w:val="24"/>
                <w:szCs w:val="24"/>
              </w:rPr>
              <w:t>Uczniowie</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
                <w:sz w:val="24"/>
                <w:szCs w:val="24"/>
              </w:rPr>
            </w:pPr>
            <w:r w:rsidRPr="00800724">
              <w:rPr>
                <w:rFonts w:ascii="Times New Roman" w:hAnsi="Times New Roman" w:cs="Times New Roman"/>
                <w:i/>
                <w:sz w:val="24"/>
                <w:szCs w:val="24"/>
              </w:rPr>
              <w:t>Oddziały</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
                <w:sz w:val="24"/>
                <w:szCs w:val="24"/>
              </w:rPr>
            </w:pPr>
            <w:r w:rsidRPr="00800724">
              <w:rPr>
                <w:rFonts w:ascii="Times New Roman" w:hAnsi="Times New Roman" w:cs="Times New Roman"/>
                <w:i/>
                <w:sz w:val="24"/>
                <w:szCs w:val="24"/>
              </w:rPr>
              <w:t>Uczniowie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both"/>
              <w:rPr>
                <w:rFonts w:ascii="Times New Roman" w:hAnsi="Times New Roman" w:cs="Times New Roman"/>
                <w:i/>
                <w:sz w:val="24"/>
                <w:szCs w:val="24"/>
              </w:rPr>
            </w:pPr>
            <w:r w:rsidRPr="00800724">
              <w:rPr>
                <w:rFonts w:ascii="Times New Roman" w:hAnsi="Times New Roman" w:cs="Times New Roman"/>
                <w:i/>
                <w:sz w:val="24"/>
                <w:szCs w:val="24"/>
              </w:rPr>
              <w:t>Oddziały</w:t>
            </w:r>
          </w:p>
        </w:tc>
      </w:tr>
      <w:tr w:rsidR="00171802" w:rsidRPr="00800724" w:rsidTr="00EB0F19">
        <w:tc>
          <w:tcPr>
            <w:tcW w:w="1418"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I LO</w:t>
            </w:r>
          </w:p>
        </w:tc>
        <w:tc>
          <w:tcPr>
            <w:tcW w:w="850" w:type="dxa"/>
            <w:tcBorders>
              <w:top w:val="single" w:sz="4" w:space="0" w:color="000000"/>
              <w:left w:val="single" w:sz="4" w:space="0" w:color="000000"/>
              <w:bottom w:val="single" w:sz="4" w:space="0" w:color="000000"/>
            </w:tcBorders>
            <w:shd w:val="clear" w:color="auto" w:fill="FFFFFF"/>
          </w:tcPr>
          <w:p w:rsidR="00171802" w:rsidRPr="00800724" w:rsidRDefault="00171802" w:rsidP="00EB0F19">
            <w:pPr>
              <w:snapToGrid w:val="0"/>
              <w:jc w:val="both"/>
              <w:rPr>
                <w:rFonts w:ascii="Times New Roman" w:hAnsi="Times New Roman" w:cs="Times New Roman"/>
                <w:iCs/>
                <w:sz w:val="24"/>
                <w:szCs w:val="24"/>
              </w:rPr>
            </w:pPr>
            <w:r w:rsidRPr="00800724">
              <w:rPr>
                <w:rFonts w:ascii="Times New Roman" w:hAnsi="Times New Roman" w:cs="Times New Roman"/>
                <w:iCs/>
                <w:sz w:val="24"/>
                <w:szCs w:val="24"/>
              </w:rPr>
              <w:t>136</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Cs/>
                <w:sz w:val="24"/>
                <w:szCs w:val="24"/>
              </w:rPr>
            </w:pPr>
            <w:r w:rsidRPr="00800724">
              <w:rPr>
                <w:rFonts w:ascii="Times New Roman" w:hAnsi="Times New Roman" w:cs="Times New Roman"/>
                <w:iCs/>
                <w:sz w:val="24"/>
                <w:szCs w:val="24"/>
              </w:rPr>
              <w:t>4</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Cs/>
                <w:sz w:val="24"/>
                <w:szCs w:val="24"/>
              </w:rPr>
            </w:pPr>
            <w:r w:rsidRPr="00800724">
              <w:rPr>
                <w:rFonts w:ascii="Times New Roman" w:hAnsi="Times New Roman" w:cs="Times New Roman"/>
                <w:iCs/>
                <w:sz w:val="24"/>
                <w:szCs w:val="24"/>
              </w:rPr>
              <w:t>177</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Cs/>
                <w:sz w:val="24"/>
                <w:szCs w:val="24"/>
              </w:rPr>
            </w:pPr>
            <w:r w:rsidRPr="00800724">
              <w:rPr>
                <w:rFonts w:ascii="Times New Roman" w:hAnsi="Times New Roman" w:cs="Times New Roman"/>
                <w:iCs/>
                <w:sz w:val="24"/>
                <w:szCs w:val="24"/>
              </w:rPr>
              <w:t>5</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bCs/>
                <w:iCs/>
                <w:sz w:val="24"/>
                <w:szCs w:val="24"/>
              </w:rPr>
            </w:pPr>
            <w:r w:rsidRPr="00800724">
              <w:rPr>
                <w:rFonts w:ascii="Times New Roman" w:hAnsi="Times New Roman" w:cs="Times New Roman"/>
                <w:bCs/>
                <w:iCs/>
                <w:sz w:val="24"/>
                <w:szCs w:val="24"/>
              </w:rPr>
              <w:t>175*</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bCs/>
                <w:iCs/>
                <w:sz w:val="24"/>
                <w:szCs w:val="24"/>
              </w:rPr>
            </w:pPr>
            <w:r w:rsidRPr="00800724">
              <w:rPr>
                <w:rFonts w:ascii="Times New Roman" w:hAnsi="Times New Roman" w:cs="Times New Roman"/>
                <w:bCs/>
                <w:iCs/>
                <w:sz w:val="24"/>
                <w:szCs w:val="24"/>
              </w:rPr>
              <w:t>5</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Cs/>
                <w:sz w:val="24"/>
                <w:szCs w:val="24"/>
              </w:rPr>
            </w:pPr>
            <w:r w:rsidRPr="00800724">
              <w:rPr>
                <w:rFonts w:ascii="Times New Roman" w:hAnsi="Times New Roman" w:cs="Times New Roman"/>
                <w:iCs/>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Cs/>
                <w:sz w:val="24"/>
                <w:szCs w:val="24"/>
              </w:rPr>
            </w:pPr>
            <w:r w:rsidRPr="00800724">
              <w:rPr>
                <w:rFonts w:ascii="Times New Roman" w:hAnsi="Times New Roman" w:cs="Times New Roman"/>
                <w:iCs/>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Cs/>
                <w:sz w:val="24"/>
                <w:szCs w:val="24"/>
              </w:rPr>
            </w:pPr>
            <w:r w:rsidRPr="00800724">
              <w:rPr>
                <w:rFonts w:ascii="Times New Roman" w:hAnsi="Times New Roman" w:cs="Times New Roman"/>
                <w:iCs/>
                <w:sz w:val="24"/>
                <w:szCs w:val="24"/>
              </w:rPr>
              <w:t>488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both"/>
              <w:rPr>
                <w:rFonts w:ascii="Times New Roman" w:hAnsi="Times New Roman" w:cs="Times New Roman"/>
                <w:iCs/>
                <w:sz w:val="24"/>
                <w:szCs w:val="24"/>
              </w:rPr>
            </w:pPr>
            <w:r w:rsidRPr="00800724">
              <w:rPr>
                <w:rFonts w:ascii="Times New Roman" w:hAnsi="Times New Roman" w:cs="Times New Roman"/>
                <w:iCs/>
                <w:sz w:val="24"/>
                <w:szCs w:val="24"/>
              </w:rPr>
              <w:t>14</w:t>
            </w:r>
          </w:p>
          <w:p w:rsidR="00171802" w:rsidRPr="00800724" w:rsidRDefault="00171802" w:rsidP="00EB0F19">
            <w:pPr>
              <w:snapToGrid w:val="0"/>
              <w:jc w:val="both"/>
              <w:rPr>
                <w:rFonts w:ascii="Times New Roman" w:hAnsi="Times New Roman" w:cs="Times New Roman"/>
                <w:iCs/>
                <w:sz w:val="24"/>
                <w:szCs w:val="24"/>
              </w:rPr>
            </w:pPr>
          </w:p>
        </w:tc>
      </w:tr>
      <w:tr w:rsidR="00171802" w:rsidRPr="00800724" w:rsidTr="00EB0F19">
        <w:tc>
          <w:tcPr>
            <w:tcW w:w="1418"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II LO</w:t>
            </w:r>
          </w:p>
        </w:tc>
        <w:tc>
          <w:tcPr>
            <w:tcW w:w="850" w:type="dxa"/>
            <w:tcBorders>
              <w:top w:val="single" w:sz="4" w:space="0" w:color="000000"/>
              <w:left w:val="single" w:sz="4" w:space="0" w:color="000000"/>
              <w:bottom w:val="single" w:sz="4" w:space="0" w:color="000000"/>
            </w:tcBorders>
            <w:shd w:val="clear" w:color="auto" w:fill="FFFFFF"/>
          </w:tcPr>
          <w:p w:rsidR="00171802" w:rsidRPr="00800724" w:rsidRDefault="00171802" w:rsidP="00EB0F19">
            <w:pPr>
              <w:snapToGrid w:val="0"/>
              <w:jc w:val="both"/>
              <w:rPr>
                <w:rFonts w:ascii="Times New Roman" w:hAnsi="Times New Roman" w:cs="Times New Roman"/>
                <w:iCs/>
                <w:sz w:val="24"/>
                <w:szCs w:val="24"/>
              </w:rPr>
            </w:pPr>
            <w:r w:rsidRPr="00800724">
              <w:rPr>
                <w:rFonts w:ascii="Times New Roman" w:hAnsi="Times New Roman" w:cs="Times New Roman"/>
                <w:iCs/>
                <w:sz w:val="24"/>
                <w:szCs w:val="24"/>
              </w:rPr>
              <w:t>171</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Cs/>
                <w:sz w:val="24"/>
                <w:szCs w:val="24"/>
              </w:rPr>
            </w:pPr>
            <w:r w:rsidRPr="00800724">
              <w:rPr>
                <w:rFonts w:ascii="Times New Roman" w:hAnsi="Times New Roman" w:cs="Times New Roman"/>
                <w:iCs/>
                <w:sz w:val="24"/>
                <w:szCs w:val="24"/>
              </w:rPr>
              <w:t>5</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Cs/>
                <w:sz w:val="24"/>
                <w:szCs w:val="24"/>
              </w:rPr>
            </w:pPr>
            <w:r w:rsidRPr="00800724">
              <w:rPr>
                <w:rFonts w:ascii="Times New Roman" w:hAnsi="Times New Roman" w:cs="Times New Roman"/>
                <w:iCs/>
                <w:sz w:val="24"/>
                <w:szCs w:val="24"/>
              </w:rPr>
              <w:t>167</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Cs/>
                <w:sz w:val="24"/>
                <w:szCs w:val="24"/>
              </w:rPr>
            </w:pPr>
            <w:r w:rsidRPr="00800724">
              <w:rPr>
                <w:rFonts w:ascii="Times New Roman" w:hAnsi="Times New Roman" w:cs="Times New Roman"/>
                <w:iCs/>
                <w:sz w:val="24"/>
                <w:szCs w:val="24"/>
              </w:rPr>
              <w:t>5</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bCs/>
                <w:iCs/>
                <w:sz w:val="24"/>
                <w:szCs w:val="24"/>
              </w:rPr>
            </w:pPr>
            <w:r w:rsidRPr="00800724">
              <w:rPr>
                <w:rFonts w:ascii="Times New Roman" w:hAnsi="Times New Roman" w:cs="Times New Roman"/>
                <w:bCs/>
                <w:iCs/>
                <w:sz w:val="24"/>
                <w:szCs w:val="24"/>
              </w:rPr>
              <w:t>185*</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bCs/>
                <w:iCs/>
                <w:sz w:val="24"/>
                <w:szCs w:val="24"/>
              </w:rPr>
            </w:pPr>
            <w:r w:rsidRPr="00800724">
              <w:rPr>
                <w:rFonts w:ascii="Times New Roman" w:hAnsi="Times New Roman" w:cs="Times New Roman"/>
                <w:bCs/>
                <w:iCs/>
                <w:sz w:val="24"/>
                <w:szCs w:val="24"/>
              </w:rPr>
              <w:t>6</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Cs/>
                <w:sz w:val="24"/>
                <w:szCs w:val="24"/>
              </w:rPr>
            </w:pPr>
            <w:r w:rsidRPr="00800724">
              <w:rPr>
                <w:rFonts w:ascii="Times New Roman" w:hAnsi="Times New Roman" w:cs="Times New Roman"/>
                <w:iCs/>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Cs/>
                <w:sz w:val="24"/>
                <w:szCs w:val="24"/>
              </w:rPr>
            </w:pPr>
            <w:r w:rsidRPr="00800724">
              <w:rPr>
                <w:rFonts w:ascii="Times New Roman" w:hAnsi="Times New Roman" w:cs="Times New Roman"/>
                <w:iCs/>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iCs/>
                <w:sz w:val="24"/>
                <w:szCs w:val="24"/>
              </w:rPr>
            </w:pPr>
            <w:r w:rsidRPr="00800724">
              <w:rPr>
                <w:rFonts w:ascii="Times New Roman" w:hAnsi="Times New Roman" w:cs="Times New Roman"/>
                <w:iCs/>
                <w:sz w:val="24"/>
                <w:szCs w:val="24"/>
              </w:rPr>
              <w:t>523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both"/>
              <w:rPr>
                <w:rFonts w:ascii="Times New Roman" w:hAnsi="Times New Roman" w:cs="Times New Roman"/>
                <w:iCs/>
                <w:sz w:val="24"/>
                <w:szCs w:val="24"/>
              </w:rPr>
            </w:pPr>
            <w:r w:rsidRPr="00800724">
              <w:rPr>
                <w:rFonts w:ascii="Times New Roman" w:hAnsi="Times New Roman" w:cs="Times New Roman"/>
                <w:iCs/>
                <w:sz w:val="24"/>
                <w:szCs w:val="24"/>
              </w:rPr>
              <w:t>16</w:t>
            </w:r>
          </w:p>
          <w:p w:rsidR="00171802" w:rsidRPr="00800724" w:rsidRDefault="00171802" w:rsidP="00EB0F19">
            <w:pPr>
              <w:snapToGrid w:val="0"/>
              <w:jc w:val="both"/>
              <w:rPr>
                <w:rFonts w:ascii="Times New Roman" w:hAnsi="Times New Roman" w:cs="Times New Roman"/>
                <w:iCs/>
                <w:sz w:val="24"/>
                <w:szCs w:val="24"/>
              </w:rPr>
            </w:pPr>
          </w:p>
        </w:tc>
      </w:tr>
      <w:tr w:rsidR="00171802" w:rsidRPr="00800724" w:rsidTr="00EB0F19">
        <w:tc>
          <w:tcPr>
            <w:tcW w:w="1418" w:type="dxa"/>
            <w:tcBorders>
              <w:top w:val="single" w:sz="4" w:space="0" w:color="000000"/>
              <w:left w:val="single" w:sz="4" w:space="0" w:color="000000"/>
              <w:bottom w:val="single" w:sz="4" w:space="0" w:color="000000"/>
            </w:tcBorders>
            <w:shd w:val="clear" w:color="auto" w:fill="auto"/>
          </w:tcPr>
          <w:p w:rsidR="00171802" w:rsidRPr="00800724" w:rsidRDefault="00171802" w:rsidP="009E037D">
            <w:pPr>
              <w:snapToGrid w:val="0"/>
              <w:rPr>
                <w:rFonts w:ascii="Times New Roman" w:hAnsi="Times New Roman" w:cs="Times New Roman"/>
                <w:sz w:val="24"/>
                <w:szCs w:val="24"/>
              </w:rPr>
            </w:pPr>
            <w:r w:rsidRPr="00800724">
              <w:rPr>
                <w:rFonts w:ascii="Times New Roman" w:hAnsi="Times New Roman" w:cs="Times New Roman"/>
                <w:sz w:val="24"/>
                <w:szCs w:val="24"/>
              </w:rPr>
              <w:t xml:space="preserve">III LO  </w:t>
            </w:r>
          </w:p>
        </w:tc>
        <w:tc>
          <w:tcPr>
            <w:tcW w:w="850" w:type="dxa"/>
            <w:tcBorders>
              <w:top w:val="single" w:sz="4" w:space="0" w:color="000000"/>
              <w:left w:val="single" w:sz="4" w:space="0" w:color="000000"/>
              <w:bottom w:val="single" w:sz="4" w:space="0" w:color="000000"/>
            </w:tcBorders>
            <w:shd w:val="clear" w:color="auto" w:fill="FFFFFF"/>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27</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38</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bCs/>
                <w:iCs/>
                <w:sz w:val="24"/>
                <w:szCs w:val="24"/>
              </w:rPr>
            </w:pPr>
            <w:r w:rsidRPr="00800724">
              <w:rPr>
                <w:rFonts w:ascii="Times New Roman" w:hAnsi="Times New Roman" w:cs="Times New Roman"/>
                <w:bCs/>
                <w:iCs/>
                <w:sz w:val="24"/>
                <w:szCs w:val="24"/>
              </w:rPr>
              <w:t>48*</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bCs/>
                <w:sz w:val="24"/>
                <w:szCs w:val="24"/>
              </w:rPr>
            </w:pPr>
            <w:r w:rsidRPr="00800724">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113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6</w:t>
            </w:r>
          </w:p>
        </w:tc>
      </w:tr>
      <w:tr w:rsidR="00171802" w:rsidRPr="00800724" w:rsidTr="00EB0F19">
        <w:trPr>
          <w:trHeight w:val="562"/>
        </w:trPr>
        <w:tc>
          <w:tcPr>
            <w:tcW w:w="1418"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ZSZ nr 1</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 xml:space="preserve">Technikum </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PSM</w:t>
            </w:r>
          </w:p>
        </w:tc>
        <w:tc>
          <w:tcPr>
            <w:tcW w:w="850" w:type="dxa"/>
            <w:tcBorders>
              <w:top w:val="single" w:sz="4" w:space="0" w:color="000000"/>
              <w:left w:val="single" w:sz="4" w:space="0" w:color="000000"/>
            </w:tcBorders>
            <w:shd w:val="clear" w:color="auto" w:fill="FFFFFF"/>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120</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w:t>
            </w:r>
          </w:p>
        </w:tc>
        <w:tc>
          <w:tcPr>
            <w:tcW w:w="851"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4</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w:t>
            </w:r>
          </w:p>
        </w:tc>
        <w:tc>
          <w:tcPr>
            <w:tcW w:w="850"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112</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6</w:t>
            </w:r>
          </w:p>
        </w:tc>
        <w:tc>
          <w:tcPr>
            <w:tcW w:w="851"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4</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1</w:t>
            </w:r>
          </w:p>
        </w:tc>
        <w:tc>
          <w:tcPr>
            <w:tcW w:w="850"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83</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5</w:t>
            </w:r>
          </w:p>
        </w:tc>
        <w:tc>
          <w:tcPr>
            <w:tcW w:w="851"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3</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1</w:t>
            </w:r>
          </w:p>
        </w:tc>
        <w:tc>
          <w:tcPr>
            <w:tcW w:w="850"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bCs/>
                <w:iCs/>
                <w:sz w:val="24"/>
                <w:szCs w:val="24"/>
              </w:rPr>
            </w:pPr>
          </w:p>
          <w:p w:rsidR="00171802" w:rsidRPr="00800724" w:rsidRDefault="00171802" w:rsidP="00EB0F19">
            <w:pPr>
              <w:snapToGrid w:val="0"/>
              <w:jc w:val="both"/>
              <w:rPr>
                <w:rFonts w:ascii="Times New Roman" w:hAnsi="Times New Roman" w:cs="Times New Roman"/>
                <w:bCs/>
                <w:iCs/>
                <w:sz w:val="24"/>
                <w:szCs w:val="24"/>
              </w:rPr>
            </w:pPr>
            <w:r w:rsidRPr="00800724">
              <w:rPr>
                <w:rFonts w:ascii="Times New Roman" w:hAnsi="Times New Roman" w:cs="Times New Roman"/>
                <w:bCs/>
                <w:iCs/>
                <w:sz w:val="24"/>
                <w:szCs w:val="24"/>
              </w:rPr>
              <w:t>93*</w:t>
            </w:r>
          </w:p>
          <w:p w:rsidR="00171802" w:rsidRPr="00800724" w:rsidRDefault="00171802" w:rsidP="00EB0F19">
            <w:pPr>
              <w:snapToGrid w:val="0"/>
              <w:jc w:val="both"/>
              <w:rPr>
                <w:rFonts w:ascii="Times New Roman" w:hAnsi="Times New Roman" w:cs="Times New Roman"/>
                <w:bCs/>
                <w:iCs/>
                <w:sz w:val="24"/>
                <w:szCs w:val="24"/>
              </w:rPr>
            </w:pPr>
            <w:r w:rsidRPr="00800724">
              <w:rPr>
                <w:rFonts w:ascii="Times New Roman" w:hAnsi="Times New Roman" w:cs="Times New Roman"/>
                <w:bCs/>
                <w:iCs/>
                <w:sz w:val="24"/>
                <w:szCs w:val="24"/>
              </w:rPr>
              <w:t>-</w:t>
            </w:r>
          </w:p>
        </w:tc>
        <w:tc>
          <w:tcPr>
            <w:tcW w:w="851"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bCs/>
                <w:sz w:val="24"/>
                <w:szCs w:val="24"/>
              </w:rPr>
            </w:pPr>
          </w:p>
          <w:p w:rsidR="00171802" w:rsidRPr="00800724" w:rsidRDefault="00171802" w:rsidP="00EB0F19">
            <w:pPr>
              <w:snapToGrid w:val="0"/>
              <w:jc w:val="both"/>
              <w:rPr>
                <w:rFonts w:ascii="Times New Roman" w:hAnsi="Times New Roman" w:cs="Times New Roman"/>
                <w:bCs/>
                <w:sz w:val="24"/>
                <w:szCs w:val="24"/>
              </w:rPr>
            </w:pPr>
            <w:r w:rsidRPr="00800724">
              <w:rPr>
                <w:rFonts w:ascii="Times New Roman" w:hAnsi="Times New Roman" w:cs="Times New Roman"/>
                <w:bCs/>
                <w:sz w:val="24"/>
                <w:szCs w:val="24"/>
              </w:rPr>
              <w:t>3</w:t>
            </w:r>
          </w:p>
          <w:p w:rsidR="00171802" w:rsidRPr="00800724" w:rsidRDefault="00171802" w:rsidP="00EB0F19">
            <w:pPr>
              <w:snapToGrid w:val="0"/>
              <w:jc w:val="both"/>
              <w:rPr>
                <w:rFonts w:ascii="Times New Roman" w:hAnsi="Times New Roman" w:cs="Times New Roman"/>
                <w:bCs/>
                <w:sz w:val="24"/>
                <w:szCs w:val="24"/>
              </w:rPr>
            </w:pPr>
            <w:r w:rsidRPr="00800724">
              <w:rPr>
                <w:rFonts w:ascii="Times New Roman" w:hAnsi="Times New Roman" w:cs="Times New Roman"/>
                <w:bCs/>
                <w:sz w:val="24"/>
                <w:szCs w:val="24"/>
              </w:rPr>
              <w:t>-</w:t>
            </w:r>
          </w:p>
        </w:tc>
        <w:tc>
          <w:tcPr>
            <w:tcW w:w="850"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419</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                      37 Bursa</w:t>
            </w:r>
          </w:p>
        </w:tc>
        <w:tc>
          <w:tcPr>
            <w:tcW w:w="851" w:type="dxa"/>
            <w:tcBorders>
              <w:top w:val="single" w:sz="4" w:space="0" w:color="000000"/>
              <w:left w:val="single" w:sz="4" w:space="0" w:color="000000"/>
              <w:righ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16</w:t>
            </w:r>
          </w:p>
        </w:tc>
      </w:tr>
      <w:tr w:rsidR="00171802" w:rsidRPr="00800724" w:rsidTr="00EB0F19">
        <w:trPr>
          <w:trHeight w:val="562"/>
        </w:trPr>
        <w:tc>
          <w:tcPr>
            <w:tcW w:w="1418"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ZSZ nr 2</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 xml:space="preserve">Technikum </w:t>
            </w:r>
          </w:p>
        </w:tc>
        <w:tc>
          <w:tcPr>
            <w:tcW w:w="850" w:type="dxa"/>
            <w:tcBorders>
              <w:top w:val="single" w:sz="4" w:space="0" w:color="000000"/>
              <w:left w:val="single" w:sz="4" w:space="0" w:color="000000"/>
            </w:tcBorders>
            <w:shd w:val="clear" w:color="auto" w:fill="FFFFFF"/>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170</w:t>
            </w:r>
          </w:p>
        </w:tc>
        <w:tc>
          <w:tcPr>
            <w:tcW w:w="851"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5</w:t>
            </w:r>
          </w:p>
        </w:tc>
        <w:tc>
          <w:tcPr>
            <w:tcW w:w="850"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203</w:t>
            </w:r>
          </w:p>
        </w:tc>
        <w:tc>
          <w:tcPr>
            <w:tcW w:w="851"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6</w:t>
            </w:r>
          </w:p>
        </w:tc>
        <w:tc>
          <w:tcPr>
            <w:tcW w:w="850"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bCs/>
                <w:iCs/>
                <w:sz w:val="24"/>
                <w:szCs w:val="24"/>
              </w:rPr>
            </w:pPr>
          </w:p>
          <w:p w:rsidR="00171802" w:rsidRPr="00800724" w:rsidRDefault="00171802" w:rsidP="00EB0F19">
            <w:pPr>
              <w:snapToGrid w:val="0"/>
              <w:jc w:val="both"/>
              <w:rPr>
                <w:rFonts w:ascii="Times New Roman" w:hAnsi="Times New Roman" w:cs="Times New Roman"/>
                <w:bCs/>
                <w:iCs/>
                <w:sz w:val="24"/>
                <w:szCs w:val="24"/>
              </w:rPr>
            </w:pPr>
            <w:r w:rsidRPr="00800724">
              <w:rPr>
                <w:rFonts w:ascii="Times New Roman" w:hAnsi="Times New Roman" w:cs="Times New Roman"/>
                <w:bCs/>
                <w:iCs/>
                <w:sz w:val="24"/>
                <w:szCs w:val="24"/>
              </w:rPr>
              <w:t>199</w:t>
            </w:r>
          </w:p>
        </w:tc>
        <w:tc>
          <w:tcPr>
            <w:tcW w:w="851"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bCs/>
                <w:sz w:val="24"/>
                <w:szCs w:val="24"/>
              </w:rPr>
            </w:pPr>
          </w:p>
          <w:p w:rsidR="00171802" w:rsidRPr="00800724" w:rsidRDefault="00171802" w:rsidP="00EB0F19">
            <w:pPr>
              <w:snapToGrid w:val="0"/>
              <w:jc w:val="both"/>
              <w:rPr>
                <w:rFonts w:ascii="Times New Roman" w:hAnsi="Times New Roman" w:cs="Times New Roman"/>
                <w:bCs/>
                <w:sz w:val="24"/>
                <w:szCs w:val="24"/>
              </w:rPr>
            </w:pPr>
            <w:r w:rsidRPr="00800724">
              <w:rPr>
                <w:rFonts w:ascii="Times New Roman" w:hAnsi="Times New Roman" w:cs="Times New Roman"/>
                <w:bCs/>
                <w:sz w:val="24"/>
                <w:szCs w:val="24"/>
              </w:rPr>
              <w:t>6</w:t>
            </w:r>
          </w:p>
        </w:tc>
        <w:tc>
          <w:tcPr>
            <w:tcW w:w="850"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183*</w:t>
            </w:r>
          </w:p>
        </w:tc>
        <w:tc>
          <w:tcPr>
            <w:tcW w:w="851"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6</w:t>
            </w:r>
          </w:p>
        </w:tc>
        <w:tc>
          <w:tcPr>
            <w:tcW w:w="850"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755</w:t>
            </w:r>
          </w:p>
        </w:tc>
        <w:tc>
          <w:tcPr>
            <w:tcW w:w="851" w:type="dxa"/>
            <w:tcBorders>
              <w:top w:val="single" w:sz="4" w:space="0" w:color="000000"/>
              <w:left w:val="single" w:sz="4" w:space="0" w:color="000000"/>
              <w:righ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23</w:t>
            </w:r>
          </w:p>
        </w:tc>
      </w:tr>
      <w:tr w:rsidR="00171802" w:rsidRPr="00800724" w:rsidTr="00EB0F19">
        <w:trPr>
          <w:trHeight w:val="552"/>
        </w:trPr>
        <w:tc>
          <w:tcPr>
            <w:tcW w:w="1418"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ZSZ nr 3</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ZSZ</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 xml:space="preserve">LO </w:t>
            </w:r>
          </w:p>
        </w:tc>
        <w:tc>
          <w:tcPr>
            <w:tcW w:w="850" w:type="dxa"/>
            <w:tcBorders>
              <w:top w:val="single" w:sz="4" w:space="0" w:color="000000"/>
              <w:left w:val="single" w:sz="4" w:space="0" w:color="000000"/>
            </w:tcBorders>
            <w:shd w:val="clear" w:color="auto" w:fill="FFFFFF"/>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131</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w:t>
            </w:r>
          </w:p>
        </w:tc>
        <w:tc>
          <w:tcPr>
            <w:tcW w:w="851"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4</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w:t>
            </w:r>
          </w:p>
        </w:tc>
        <w:tc>
          <w:tcPr>
            <w:tcW w:w="850" w:type="dxa"/>
            <w:tcBorders>
              <w:top w:val="single" w:sz="4" w:space="0" w:color="000000"/>
              <w:left w:val="single" w:sz="4" w:space="0" w:color="000000"/>
            </w:tcBorders>
            <w:shd w:val="clear" w:color="auto" w:fill="auto"/>
          </w:tcPr>
          <w:p w:rsidR="00171802" w:rsidRPr="00800724" w:rsidRDefault="00171802" w:rsidP="00EB0F19">
            <w:pPr>
              <w:snapToGrid w:val="0"/>
              <w:rPr>
                <w:rFonts w:ascii="Times New Roman" w:hAnsi="Times New Roman" w:cs="Times New Roman"/>
                <w:sz w:val="24"/>
                <w:szCs w:val="24"/>
              </w:rPr>
            </w:pPr>
          </w:p>
          <w:p w:rsidR="00171802" w:rsidRPr="00800724" w:rsidRDefault="00171802" w:rsidP="00EB0F19">
            <w:pPr>
              <w:snapToGrid w:val="0"/>
              <w:rPr>
                <w:rFonts w:ascii="Times New Roman" w:hAnsi="Times New Roman" w:cs="Times New Roman"/>
                <w:sz w:val="24"/>
                <w:szCs w:val="24"/>
              </w:rPr>
            </w:pPr>
            <w:r w:rsidRPr="00800724">
              <w:rPr>
                <w:rFonts w:ascii="Times New Roman" w:hAnsi="Times New Roman" w:cs="Times New Roman"/>
                <w:sz w:val="24"/>
                <w:szCs w:val="24"/>
              </w:rPr>
              <w:t>140</w:t>
            </w:r>
          </w:p>
          <w:p w:rsidR="00171802" w:rsidRPr="00800724" w:rsidRDefault="00171802" w:rsidP="00EB0F19">
            <w:pPr>
              <w:snapToGrid w:val="0"/>
              <w:rPr>
                <w:rFonts w:ascii="Times New Roman" w:hAnsi="Times New Roman" w:cs="Times New Roman"/>
                <w:sz w:val="24"/>
                <w:szCs w:val="24"/>
              </w:rPr>
            </w:pPr>
            <w:r w:rsidRPr="00800724">
              <w:rPr>
                <w:rFonts w:ascii="Times New Roman" w:hAnsi="Times New Roman" w:cs="Times New Roman"/>
                <w:sz w:val="24"/>
                <w:szCs w:val="24"/>
              </w:rPr>
              <w:t>116</w:t>
            </w:r>
          </w:p>
        </w:tc>
        <w:tc>
          <w:tcPr>
            <w:tcW w:w="851"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5</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3</w:t>
            </w:r>
          </w:p>
        </w:tc>
        <w:tc>
          <w:tcPr>
            <w:tcW w:w="850"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bCs/>
                <w:iCs/>
                <w:sz w:val="24"/>
                <w:szCs w:val="24"/>
              </w:rPr>
            </w:pPr>
          </w:p>
          <w:p w:rsidR="00171802" w:rsidRPr="00800724" w:rsidRDefault="00171802" w:rsidP="00EB0F19">
            <w:pPr>
              <w:snapToGrid w:val="0"/>
              <w:jc w:val="both"/>
              <w:rPr>
                <w:rFonts w:ascii="Times New Roman" w:hAnsi="Times New Roman" w:cs="Times New Roman"/>
                <w:bCs/>
                <w:iCs/>
                <w:sz w:val="24"/>
                <w:szCs w:val="24"/>
              </w:rPr>
            </w:pPr>
            <w:r w:rsidRPr="00800724">
              <w:rPr>
                <w:rFonts w:ascii="Times New Roman" w:hAnsi="Times New Roman" w:cs="Times New Roman"/>
                <w:bCs/>
                <w:iCs/>
                <w:sz w:val="24"/>
                <w:szCs w:val="24"/>
              </w:rPr>
              <w:t>137*</w:t>
            </w:r>
          </w:p>
          <w:p w:rsidR="00171802" w:rsidRPr="00800724" w:rsidRDefault="00171802" w:rsidP="00EB0F19">
            <w:pPr>
              <w:snapToGrid w:val="0"/>
              <w:jc w:val="both"/>
              <w:rPr>
                <w:rFonts w:ascii="Times New Roman" w:hAnsi="Times New Roman" w:cs="Times New Roman"/>
                <w:bCs/>
                <w:iCs/>
                <w:sz w:val="24"/>
                <w:szCs w:val="24"/>
              </w:rPr>
            </w:pPr>
            <w:r w:rsidRPr="00800724">
              <w:rPr>
                <w:rFonts w:ascii="Times New Roman" w:hAnsi="Times New Roman" w:cs="Times New Roman"/>
                <w:bCs/>
                <w:iCs/>
                <w:sz w:val="24"/>
                <w:szCs w:val="24"/>
              </w:rPr>
              <w:t>44</w:t>
            </w:r>
          </w:p>
        </w:tc>
        <w:tc>
          <w:tcPr>
            <w:tcW w:w="851"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bCs/>
                <w:iCs/>
                <w:sz w:val="24"/>
                <w:szCs w:val="24"/>
              </w:rPr>
            </w:pPr>
          </w:p>
          <w:p w:rsidR="00171802" w:rsidRPr="00800724" w:rsidRDefault="00171802" w:rsidP="00EB0F19">
            <w:pPr>
              <w:snapToGrid w:val="0"/>
              <w:jc w:val="both"/>
              <w:rPr>
                <w:rFonts w:ascii="Times New Roman" w:hAnsi="Times New Roman" w:cs="Times New Roman"/>
                <w:bCs/>
                <w:iCs/>
                <w:sz w:val="24"/>
                <w:szCs w:val="24"/>
              </w:rPr>
            </w:pPr>
            <w:r w:rsidRPr="00800724">
              <w:rPr>
                <w:rFonts w:ascii="Times New Roman" w:hAnsi="Times New Roman" w:cs="Times New Roman"/>
                <w:bCs/>
                <w:iCs/>
                <w:sz w:val="24"/>
                <w:szCs w:val="24"/>
              </w:rPr>
              <w:t>5</w:t>
            </w:r>
          </w:p>
          <w:p w:rsidR="00171802" w:rsidRPr="00800724" w:rsidRDefault="00171802" w:rsidP="00EB0F19">
            <w:pPr>
              <w:snapToGrid w:val="0"/>
              <w:jc w:val="both"/>
              <w:rPr>
                <w:rFonts w:ascii="Times New Roman" w:hAnsi="Times New Roman" w:cs="Times New Roman"/>
                <w:bCs/>
                <w:iCs/>
                <w:sz w:val="24"/>
                <w:szCs w:val="24"/>
              </w:rPr>
            </w:pPr>
            <w:r w:rsidRPr="00800724">
              <w:rPr>
                <w:rFonts w:ascii="Times New Roman" w:hAnsi="Times New Roman" w:cs="Times New Roman"/>
                <w:bCs/>
                <w:iCs/>
                <w:sz w:val="24"/>
                <w:szCs w:val="24"/>
              </w:rPr>
              <w:t>2</w:t>
            </w:r>
          </w:p>
        </w:tc>
        <w:tc>
          <w:tcPr>
            <w:tcW w:w="850"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w:t>
            </w:r>
          </w:p>
        </w:tc>
        <w:tc>
          <w:tcPr>
            <w:tcW w:w="851"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w:t>
            </w:r>
          </w:p>
        </w:tc>
        <w:tc>
          <w:tcPr>
            <w:tcW w:w="850" w:type="dxa"/>
            <w:tcBorders>
              <w:top w:val="single" w:sz="4" w:space="0" w:color="000000"/>
              <w:lef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568</w:t>
            </w:r>
          </w:p>
        </w:tc>
        <w:tc>
          <w:tcPr>
            <w:tcW w:w="851" w:type="dxa"/>
            <w:tcBorders>
              <w:top w:val="single" w:sz="4" w:space="0" w:color="000000"/>
              <w:left w:val="single" w:sz="4" w:space="0" w:color="000000"/>
              <w:righ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19</w:t>
            </w:r>
          </w:p>
        </w:tc>
      </w:tr>
      <w:tr w:rsidR="00171802" w:rsidRPr="00800724" w:rsidTr="00EB0F19">
        <w:tc>
          <w:tcPr>
            <w:tcW w:w="1418"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sz w:val="24"/>
                <w:szCs w:val="24"/>
              </w:rPr>
            </w:pPr>
          </w:p>
          <w:p w:rsidR="00171802" w:rsidRPr="00800724" w:rsidRDefault="00171802" w:rsidP="00EB0F19">
            <w:pPr>
              <w:jc w:val="center"/>
              <w:rPr>
                <w:rFonts w:ascii="Times New Roman" w:hAnsi="Times New Roman" w:cs="Times New Roman"/>
                <w:b/>
                <w:sz w:val="24"/>
                <w:szCs w:val="24"/>
              </w:rPr>
            </w:pPr>
            <w:r w:rsidRPr="00800724">
              <w:rPr>
                <w:rFonts w:ascii="Times New Roman" w:hAnsi="Times New Roman" w:cs="Times New Roman"/>
                <w:b/>
                <w:sz w:val="24"/>
                <w:szCs w:val="24"/>
              </w:rPr>
              <w:t>Ogółem</w:t>
            </w:r>
          </w:p>
          <w:p w:rsidR="00171802" w:rsidRPr="00800724" w:rsidRDefault="00171802" w:rsidP="00EB0F19">
            <w:pP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FFFFFF"/>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755</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24</w:t>
            </w: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959</w:t>
            </w: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31</w:t>
            </w:r>
          </w:p>
          <w:p w:rsidR="00171802" w:rsidRPr="00800724" w:rsidRDefault="00171802" w:rsidP="00EB0F19">
            <w:pPr>
              <w:snapToGrid w:val="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876</w:t>
            </w:r>
          </w:p>
          <w:p w:rsidR="00171802" w:rsidRPr="00800724" w:rsidRDefault="00171802" w:rsidP="00EB0F19">
            <w:pPr>
              <w:snapToGrid w:val="0"/>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30</w:t>
            </w:r>
          </w:p>
          <w:p w:rsidR="00171802" w:rsidRPr="00800724" w:rsidRDefault="00171802" w:rsidP="00EB0F19">
            <w:pPr>
              <w:snapToGrid w:val="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276</w:t>
            </w:r>
          </w:p>
          <w:p w:rsidR="00171802" w:rsidRPr="00800724" w:rsidRDefault="00171802" w:rsidP="00EB0F19">
            <w:pPr>
              <w:snapToGrid w:val="0"/>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9</w:t>
            </w:r>
          </w:p>
          <w:p w:rsidR="00171802" w:rsidRPr="00800724" w:rsidRDefault="00171802" w:rsidP="00EB0F19">
            <w:pPr>
              <w:snapToGrid w:val="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2866</w:t>
            </w: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 xml:space="preserve">+                  37 Bursa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both"/>
              <w:rPr>
                <w:rFonts w:ascii="Times New Roman" w:hAnsi="Times New Roman" w:cs="Times New Roman"/>
                <w:sz w:val="24"/>
                <w:szCs w:val="24"/>
              </w:rPr>
            </w:pPr>
          </w:p>
          <w:p w:rsidR="00171802" w:rsidRPr="00800724" w:rsidRDefault="00171802" w:rsidP="00EB0F19">
            <w:pPr>
              <w:snapToGrid w:val="0"/>
              <w:jc w:val="both"/>
              <w:rPr>
                <w:rFonts w:ascii="Times New Roman" w:hAnsi="Times New Roman" w:cs="Times New Roman"/>
                <w:sz w:val="24"/>
                <w:szCs w:val="24"/>
              </w:rPr>
            </w:pPr>
            <w:r w:rsidRPr="00800724">
              <w:rPr>
                <w:rFonts w:ascii="Times New Roman" w:hAnsi="Times New Roman" w:cs="Times New Roman"/>
                <w:sz w:val="24"/>
                <w:szCs w:val="24"/>
              </w:rPr>
              <w:t>94</w:t>
            </w:r>
          </w:p>
        </w:tc>
      </w:tr>
    </w:tbl>
    <w:p w:rsidR="00171802" w:rsidRPr="00800724" w:rsidRDefault="00171802" w:rsidP="00171802">
      <w:pPr>
        <w:rPr>
          <w:rFonts w:ascii="Times New Roman" w:hAnsi="Times New Roman" w:cs="Times New Roman"/>
          <w:b/>
          <w:i/>
          <w:sz w:val="24"/>
          <w:szCs w:val="24"/>
        </w:rPr>
      </w:pPr>
      <w:r w:rsidRPr="00800724">
        <w:rPr>
          <w:rFonts w:ascii="Times New Roman" w:hAnsi="Times New Roman" w:cs="Times New Roman"/>
          <w:i/>
          <w:sz w:val="24"/>
          <w:szCs w:val="24"/>
        </w:rPr>
        <w:lastRenderedPageBreak/>
        <w:t xml:space="preserve">*Absolwenci szkół ponadgimnazjalnych dla młodzieży na podbudowie gimnazjum w roku szkolnym 2015/2016 – </w:t>
      </w:r>
      <w:r w:rsidRPr="00800724">
        <w:rPr>
          <w:rFonts w:ascii="Times New Roman" w:hAnsi="Times New Roman" w:cs="Times New Roman"/>
          <w:b/>
          <w:i/>
          <w:sz w:val="24"/>
          <w:szCs w:val="24"/>
        </w:rPr>
        <w:t xml:space="preserve">821 </w:t>
      </w:r>
    </w:p>
    <w:p w:rsidR="00171802" w:rsidRPr="00800724" w:rsidRDefault="00171802" w:rsidP="00171802">
      <w:pPr>
        <w:rPr>
          <w:rFonts w:ascii="Times New Roman" w:hAnsi="Times New Roman" w:cs="Times New Roman"/>
          <w:b/>
          <w:i/>
          <w:sz w:val="24"/>
          <w:szCs w:val="24"/>
        </w:rPr>
      </w:pPr>
      <w:r w:rsidRPr="00800724">
        <w:rPr>
          <w:rFonts w:ascii="Times New Roman" w:hAnsi="Times New Roman" w:cs="Times New Roman"/>
          <w:noProof/>
          <w:color w:val="000000"/>
          <w:sz w:val="24"/>
          <w:szCs w:val="24"/>
          <w:lang w:eastAsia="pl-PL"/>
        </w:rPr>
        <w:drawing>
          <wp:inline distT="0" distB="0" distL="0" distR="0">
            <wp:extent cx="5781675" cy="2924175"/>
            <wp:effectExtent l="0" t="0" r="0" b="0"/>
            <wp:docPr id="1"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800724">
        <w:rPr>
          <w:rFonts w:ascii="Times New Roman" w:hAnsi="Times New Roman" w:cs="Times New Roman"/>
          <w:color w:val="000000"/>
          <w:sz w:val="24"/>
          <w:szCs w:val="24"/>
        </w:rPr>
        <w:t>Źródło: opracowanie własne</w:t>
      </w:r>
    </w:p>
    <w:p w:rsidR="00933FEA" w:rsidRPr="00933FEA" w:rsidRDefault="00933FEA" w:rsidP="00171802">
      <w:pPr>
        <w:rPr>
          <w:rFonts w:ascii="Times New Roman" w:hAnsi="Times New Roman" w:cs="Times New Roman"/>
          <w:color w:val="000000"/>
          <w:sz w:val="24"/>
          <w:szCs w:val="24"/>
        </w:rPr>
      </w:pPr>
    </w:p>
    <w:p w:rsidR="00171802" w:rsidRPr="00800724" w:rsidRDefault="00C868C3" w:rsidP="00933FEA">
      <w:pPr>
        <w:pStyle w:val="Nagwek2"/>
        <w:ind w:left="0" w:firstLine="0"/>
        <w:jc w:val="both"/>
        <w:rPr>
          <w:rFonts w:hint="eastAsia"/>
        </w:rPr>
      </w:pPr>
      <w:bookmarkStart w:id="5" w:name="_Toc462823012"/>
      <w:r>
        <w:t xml:space="preserve">1.4 </w:t>
      </w:r>
      <w:r w:rsidR="00171802" w:rsidRPr="00800724">
        <w:t>Kształcenie zawodowe w roku szkolnym 2015/</w:t>
      </w:r>
      <w:r w:rsidR="00933FEA">
        <w:t>2016.</w:t>
      </w:r>
      <w:bookmarkEnd w:id="5"/>
    </w:p>
    <w:p w:rsidR="00171802" w:rsidRPr="00800724" w:rsidRDefault="00171802" w:rsidP="00D0035A">
      <w:pPr>
        <w:autoSpaceDE w:val="0"/>
        <w:autoSpaceDN w:val="0"/>
        <w:adjustRightInd w:val="0"/>
        <w:jc w:val="both"/>
        <w:rPr>
          <w:rFonts w:ascii="Times New Roman" w:hAnsi="Times New Roman" w:cs="Times New Roman"/>
          <w:bCs/>
          <w:color w:val="000000"/>
          <w:sz w:val="24"/>
          <w:szCs w:val="24"/>
          <w:lang w:eastAsia="pl-PL"/>
        </w:rPr>
      </w:pPr>
      <w:r w:rsidRPr="00800724">
        <w:rPr>
          <w:rFonts w:ascii="Times New Roman" w:hAnsi="Times New Roman" w:cs="Times New Roman"/>
          <w:bCs/>
          <w:color w:val="000000"/>
          <w:sz w:val="24"/>
          <w:szCs w:val="24"/>
          <w:lang w:eastAsia="pl-PL"/>
        </w:rPr>
        <w:t>Od 1 września 2012 roku w szkolnictwie zawodowy</w:t>
      </w:r>
      <w:r w:rsidR="00D0035A">
        <w:rPr>
          <w:rFonts w:ascii="Times New Roman" w:hAnsi="Times New Roman" w:cs="Times New Roman"/>
          <w:bCs/>
          <w:color w:val="000000"/>
          <w:sz w:val="24"/>
          <w:szCs w:val="24"/>
          <w:lang w:eastAsia="pl-PL"/>
        </w:rPr>
        <w:t xml:space="preserve">m funkcjonują następujące formy </w:t>
      </w:r>
      <w:r w:rsidRPr="00800724">
        <w:rPr>
          <w:rFonts w:ascii="Times New Roman" w:hAnsi="Times New Roman" w:cs="Times New Roman"/>
          <w:bCs/>
          <w:color w:val="000000"/>
          <w:sz w:val="24"/>
          <w:szCs w:val="24"/>
          <w:lang w:eastAsia="pl-PL"/>
        </w:rPr>
        <w:t xml:space="preserve">kształcenia: </w:t>
      </w:r>
    </w:p>
    <w:p w:rsidR="00171802" w:rsidRPr="00933FEA" w:rsidRDefault="00171802" w:rsidP="00933FEA">
      <w:pPr>
        <w:autoSpaceDE w:val="0"/>
        <w:autoSpaceDN w:val="0"/>
        <w:adjustRightInd w:val="0"/>
        <w:spacing w:before="120"/>
        <w:rPr>
          <w:rFonts w:ascii="Times New Roman" w:hAnsi="Times New Roman" w:cs="Times New Roman"/>
          <w:color w:val="000000"/>
          <w:sz w:val="28"/>
          <w:szCs w:val="28"/>
          <w:lang w:eastAsia="pl-PL"/>
        </w:rPr>
      </w:pPr>
      <w:r w:rsidRPr="00933FEA">
        <w:rPr>
          <w:rFonts w:ascii="Times New Roman" w:hAnsi="Times New Roman" w:cs="Times New Roman"/>
          <w:bCs/>
          <w:color w:val="000000"/>
          <w:sz w:val="28"/>
          <w:szCs w:val="28"/>
          <w:lang w:eastAsia="pl-PL"/>
        </w:rPr>
        <w:t>Technikum zawodowe</w:t>
      </w:r>
      <w:r w:rsidR="00933FEA">
        <w:rPr>
          <w:rFonts w:ascii="Times New Roman" w:hAnsi="Times New Roman" w:cs="Times New Roman"/>
          <w:bCs/>
          <w:color w:val="000000"/>
          <w:sz w:val="28"/>
          <w:szCs w:val="28"/>
          <w:lang w:eastAsia="pl-PL"/>
        </w:rPr>
        <w:t>.</w:t>
      </w:r>
    </w:p>
    <w:p w:rsidR="00171802" w:rsidRPr="0074203B" w:rsidRDefault="00171802" w:rsidP="00171802">
      <w:pPr>
        <w:autoSpaceDE w:val="0"/>
        <w:autoSpaceDN w:val="0"/>
        <w:adjustRightInd w:val="0"/>
        <w:jc w:val="both"/>
        <w:rPr>
          <w:rFonts w:ascii="Times New Roman" w:hAnsi="Times New Roman" w:cs="Times New Roman"/>
          <w:color w:val="000000"/>
          <w:sz w:val="24"/>
          <w:szCs w:val="24"/>
          <w:lang w:eastAsia="pl-PL"/>
        </w:rPr>
      </w:pPr>
      <w:r w:rsidRPr="0074203B">
        <w:rPr>
          <w:rFonts w:ascii="Times New Roman" w:hAnsi="Times New Roman" w:cs="Times New Roman"/>
          <w:bCs/>
          <w:color w:val="000000"/>
          <w:sz w:val="24"/>
          <w:szCs w:val="24"/>
          <w:lang w:eastAsia="pl-PL"/>
        </w:rPr>
        <w:t xml:space="preserve">Nauka w Technikum zawodowym </w:t>
      </w:r>
      <w:r w:rsidRPr="0074203B">
        <w:rPr>
          <w:rFonts w:ascii="Times New Roman" w:hAnsi="Times New Roman" w:cs="Times New Roman"/>
          <w:color w:val="000000"/>
          <w:sz w:val="24"/>
          <w:szCs w:val="24"/>
          <w:lang w:eastAsia="pl-PL"/>
        </w:rPr>
        <w:t xml:space="preserve">trwa </w:t>
      </w:r>
      <w:r w:rsidRPr="0074203B">
        <w:rPr>
          <w:rFonts w:ascii="Times New Roman" w:hAnsi="Times New Roman" w:cs="Times New Roman"/>
          <w:bCs/>
          <w:color w:val="000000"/>
          <w:sz w:val="24"/>
          <w:szCs w:val="24"/>
          <w:lang w:eastAsia="pl-PL"/>
        </w:rPr>
        <w:t xml:space="preserve">4 lata. </w:t>
      </w:r>
      <w:r w:rsidRPr="0074203B">
        <w:rPr>
          <w:rFonts w:ascii="Times New Roman" w:hAnsi="Times New Roman" w:cs="Times New Roman"/>
          <w:color w:val="000000"/>
          <w:sz w:val="24"/>
          <w:szCs w:val="24"/>
          <w:lang w:eastAsia="pl-PL"/>
        </w:rPr>
        <w:t xml:space="preserve">Uczniowie technikum w trakcie nauki przystępują do zewnętrznych egzaminów potwierdzających kwalifikacje w zawodzie w zakresie danej kwalifikacji. Po pozytywnym zdaniu egzaminu uczeń otrzymuje </w:t>
      </w:r>
      <w:r w:rsidRPr="0074203B">
        <w:rPr>
          <w:rFonts w:ascii="Times New Roman" w:hAnsi="Times New Roman" w:cs="Times New Roman"/>
          <w:iCs/>
          <w:color w:val="000000"/>
          <w:sz w:val="24"/>
          <w:szCs w:val="24"/>
          <w:lang w:eastAsia="pl-PL"/>
        </w:rPr>
        <w:t>świadectwo potwierdzające kwalifikację w zawodzie</w:t>
      </w:r>
      <w:r w:rsidRPr="0074203B">
        <w:rPr>
          <w:rFonts w:ascii="Times New Roman" w:hAnsi="Times New Roman" w:cs="Times New Roman"/>
          <w:color w:val="000000"/>
          <w:sz w:val="24"/>
          <w:szCs w:val="24"/>
          <w:lang w:eastAsia="pl-PL"/>
        </w:rPr>
        <w:t xml:space="preserve">. W chwili potwierdzenia wszystkich wyodrębnionych kwalifikacji w zawodzie oraz ukończeniu szkoły absolwent uzyskuje </w:t>
      </w:r>
      <w:r w:rsidRPr="0074203B">
        <w:rPr>
          <w:rFonts w:ascii="Times New Roman" w:hAnsi="Times New Roman" w:cs="Times New Roman"/>
          <w:iCs/>
          <w:color w:val="000000"/>
          <w:sz w:val="24"/>
          <w:szCs w:val="24"/>
          <w:lang w:eastAsia="pl-PL"/>
        </w:rPr>
        <w:t xml:space="preserve">dyplom potwierdzający kwalifikacje zawodowe. </w:t>
      </w:r>
      <w:r w:rsidRPr="0074203B">
        <w:rPr>
          <w:rFonts w:ascii="Times New Roman" w:hAnsi="Times New Roman" w:cs="Times New Roman"/>
          <w:color w:val="000000"/>
          <w:sz w:val="24"/>
          <w:szCs w:val="24"/>
          <w:lang w:eastAsia="pl-PL"/>
        </w:rPr>
        <w:t xml:space="preserve">Kwalifikacja – wyodrębniony w danym zawodzie zestaw oczekiwanych efektów kształcenia, czyli określony zasób wiedzy, </w:t>
      </w:r>
      <w:r w:rsidRPr="00667600">
        <w:rPr>
          <w:rFonts w:ascii="Times New Roman" w:hAnsi="Times New Roman" w:cs="Times New Roman"/>
          <w:color w:val="000000"/>
          <w:spacing w:val="10"/>
          <w:sz w:val="24"/>
          <w:szCs w:val="24"/>
          <w:lang w:eastAsia="pl-PL"/>
        </w:rPr>
        <w:t>umiejętności zawodowych oraz kompetencji personalnych i społecznych, opisanych</w:t>
      </w:r>
      <w:r w:rsidR="00AF5C68">
        <w:rPr>
          <w:rFonts w:ascii="Times New Roman" w:hAnsi="Times New Roman" w:cs="Times New Roman"/>
          <w:color w:val="000000"/>
          <w:spacing w:val="10"/>
          <w:sz w:val="24"/>
          <w:szCs w:val="24"/>
          <w:lang w:eastAsia="pl-PL"/>
        </w:rPr>
        <w:t xml:space="preserve"> </w:t>
      </w:r>
      <w:r w:rsidRPr="00667600">
        <w:rPr>
          <w:rFonts w:ascii="Times New Roman" w:hAnsi="Times New Roman" w:cs="Times New Roman"/>
          <w:color w:val="000000"/>
          <w:spacing w:val="10"/>
          <w:sz w:val="24"/>
          <w:szCs w:val="24"/>
          <w:lang w:eastAsia="pl-PL"/>
        </w:rPr>
        <w:t xml:space="preserve">w </w:t>
      </w:r>
      <w:r w:rsidRPr="0074203B">
        <w:rPr>
          <w:rFonts w:ascii="Times New Roman" w:hAnsi="Times New Roman" w:cs="Times New Roman"/>
          <w:color w:val="000000"/>
          <w:sz w:val="24"/>
          <w:szCs w:val="24"/>
          <w:lang w:eastAsia="pl-PL"/>
        </w:rPr>
        <w:t xml:space="preserve">podstawie programowej kształcenia zawodowego. </w:t>
      </w:r>
    </w:p>
    <w:p w:rsidR="00171802" w:rsidRPr="0074203B" w:rsidRDefault="00171802" w:rsidP="00171802">
      <w:pPr>
        <w:autoSpaceDE w:val="0"/>
        <w:autoSpaceDN w:val="0"/>
        <w:adjustRightInd w:val="0"/>
        <w:jc w:val="both"/>
        <w:rPr>
          <w:rFonts w:ascii="Times New Roman" w:hAnsi="Times New Roman" w:cs="Times New Roman"/>
          <w:color w:val="000000"/>
          <w:sz w:val="24"/>
          <w:szCs w:val="24"/>
          <w:lang w:eastAsia="pl-PL"/>
        </w:rPr>
      </w:pPr>
      <w:r w:rsidRPr="0074203B">
        <w:rPr>
          <w:rFonts w:ascii="Times New Roman" w:hAnsi="Times New Roman" w:cs="Times New Roman"/>
          <w:color w:val="000000"/>
          <w:sz w:val="24"/>
          <w:szCs w:val="24"/>
          <w:lang w:eastAsia="pl-PL"/>
        </w:rPr>
        <w:t xml:space="preserve">Zawody mogą być </w:t>
      </w:r>
      <w:proofErr w:type="spellStart"/>
      <w:r w:rsidRPr="0074203B">
        <w:rPr>
          <w:rFonts w:ascii="Times New Roman" w:hAnsi="Times New Roman" w:cs="Times New Roman"/>
          <w:color w:val="000000"/>
          <w:sz w:val="24"/>
          <w:szCs w:val="24"/>
          <w:lang w:eastAsia="pl-PL"/>
        </w:rPr>
        <w:t>jednokwalifikacyjne</w:t>
      </w:r>
      <w:proofErr w:type="spellEnd"/>
      <w:r w:rsidRPr="0074203B">
        <w:rPr>
          <w:rFonts w:ascii="Times New Roman" w:hAnsi="Times New Roman" w:cs="Times New Roman"/>
          <w:color w:val="000000"/>
          <w:sz w:val="24"/>
          <w:szCs w:val="24"/>
          <w:lang w:eastAsia="pl-PL"/>
        </w:rPr>
        <w:t xml:space="preserve">, </w:t>
      </w:r>
      <w:proofErr w:type="spellStart"/>
      <w:r w:rsidRPr="0074203B">
        <w:rPr>
          <w:rFonts w:ascii="Times New Roman" w:hAnsi="Times New Roman" w:cs="Times New Roman"/>
          <w:color w:val="000000"/>
          <w:sz w:val="24"/>
          <w:szCs w:val="24"/>
          <w:lang w:eastAsia="pl-PL"/>
        </w:rPr>
        <w:t>dwukwali</w:t>
      </w:r>
      <w:r w:rsidR="00D0035A" w:rsidRPr="0074203B">
        <w:rPr>
          <w:rFonts w:ascii="Times New Roman" w:hAnsi="Times New Roman" w:cs="Times New Roman"/>
          <w:color w:val="000000"/>
          <w:sz w:val="24"/>
          <w:szCs w:val="24"/>
          <w:lang w:eastAsia="pl-PL"/>
        </w:rPr>
        <w:t>fikacyjne</w:t>
      </w:r>
      <w:proofErr w:type="spellEnd"/>
      <w:r w:rsidR="00D0035A" w:rsidRPr="0074203B">
        <w:rPr>
          <w:rFonts w:ascii="Times New Roman" w:hAnsi="Times New Roman" w:cs="Times New Roman"/>
          <w:color w:val="000000"/>
          <w:sz w:val="24"/>
          <w:szCs w:val="24"/>
          <w:lang w:eastAsia="pl-PL"/>
        </w:rPr>
        <w:t xml:space="preserve"> i </w:t>
      </w:r>
      <w:proofErr w:type="spellStart"/>
      <w:r w:rsidR="00D0035A" w:rsidRPr="0074203B">
        <w:rPr>
          <w:rFonts w:ascii="Times New Roman" w:hAnsi="Times New Roman" w:cs="Times New Roman"/>
          <w:color w:val="000000"/>
          <w:sz w:val="24"/>
          <w:szCs w:val="24"/>
          <w:lang w:eastAsia="pl-PL"/>
        </w:rPr>
        <w:t>trójkwalifikacyjne</w:t>
      </w:r>
      <w:proofErr w:type="spellEnd"/>
      <w:r w:rsidR="00D0035A" w:rsidRPr="0074203B">
        <w:rPr>
          <w:rFonts w:ascii="Times New Roman" w:hAnsi="Times New Roman" w:cs="Times New Roman"/>
          <w:color w:val="000000"/>
          <w:sz w:val="24"/>
          <w:szCs w:val="24"/>
          <w:lang w:eastAsia="pl-PL"/>
        </w:rPr>
        <w:t xml:space="preserve">.                         </w:t>
      </w:r>
      <w:r w:rsidRPr="0074203B">
        <w:rPr>
          <w:rFonts w:ascii="Times New Roman" w:hAnsi="Times New Roman" w:cs="Times New Roman"/>
          <w:color w:val="000000"/>
          <w:sz w:val="24"/>
          <w:szCs w:val="24"/>
          <w:lang w:eastAsia="pl-PL"/>
        </w:rPr>
        <w:t xml:space="preserve">Po ukończeniu technikum zawodowego absolwent może przystąpić do matury. </w:t>
      </w:r>
    </w:p>
    <w:p w:rsidR="00171802" w:rsidRPr="00933FEA" w:rsidRDefault="00171802" w:rsidP="00933FEA">
      <w:pPr>
        <w:autoSpaceDE w:val="0"/>
        <w:autoSpaceDN w:val="0"/>
        <w:adjustRightInd w:val="0"/>
        <w:spacing w:before="120"/>
        <w:rPr>
          <w:rFonts w:ascii="Times New Roman" w:hAnsi="Times New Roman" w:cs="Times New Roman"/>
          <w:bCs/>
          <w:color w:val="000000"/>
          <w:sz w:val="28"/>
          <w:szCs w:val="28"/>
          <w:lang w:eastAsia="pl-PL"/>
        </w:rPr>
      </w:pPr>
      <w:r w:rsidRPr="00933FEA">
        <w:rPr>
          <w:rFonts w:ascii="Times New Roman" w:hAnsi="Times New Roman" w:cs="Times New Roman"/>
          <w:bCs/>
          <w:color w:val="000000"/>
          <w:sz w:val="28"/>
          <w:szCs w:val="28"/>
          <w:lang w:eastAsia="pl-PL"/>
        </w:rPr>
        <w:t>Zasadnicza szkoła zawodowa</w:t>
      </w:r>
      <w:r w:rsidR="00933FEA">
        <w:rPr>
          <w:rFonts w:ascii="Times New Roman" w:hAnsi="Times New Roman" w:cs="Times New Roman"/>
          <w:bCs/>
          <w:color w:val="000000"/>
          <w:sz w:val="28"/>
          <w:szCs w:val="28"/>
          <w:lang w:eastAsia="pl-PL"/>
        </w:rPr>
        <w:t>.</w:t>
      </w:r>
    </w:p>
    <w:p w:rsidR="00171802" w:rsidRPr="0074203B" w:rsidRDefault="00171802" w:rsidP="00171802">
      <w:pPr>
        <w:autoSpaceDE w:val="0"/>
        <w:autoSpaceDN w:val="0"/>
        <w:adjustRightInd w:val="0"/>
        <w:jc w:val="both"/>
        <w:rPr>
          <w:rFonts w:ascii="Times New Roman" w:hAnsi="Times New Roman" w:cs="Times New Roman"/>
          <w:color w:val="000000"/>
          <w:sz w:val="24"/>
          <w:szCs w:val="24"/>
          <w:lang w:eastAsia="pl-PL"/>
        </w:rPr>
      </w:pPr>
      <w:r w:rsidRPr="0074203B">
        <w:rPr>
          <w:rFonts w:ascii="Times New Roman" w:hAnsi="Times New Roman" w:cs="Times New Roman"/>
          <w:bCs/>
          <w:color w:val="000000"/>
          <w:sz w:val="24"/>
          <w:szCs w:val="24"/>
          <w:lang w:eastAsia="pl-PL"/>
        </w:rPr>
        <w:t xml:space="preserve">Nauka w Zasadniczej Szkole Zawodowej </w:t>
      </w:r>
      <w:r w:rsidRPr="0074203B">
        <w:rPr>
          <w:rFonts w:ascii="Times New Roman" w:hAnsi="Times New Roman" w:cs="Times New Roman"/>
          <w:color w:val="000000"/>
          <w:sz w:val="24"/>
          <w:szCs w:val="24"/>
          <w:lang w:eastAsia="pl-PL"/>
        </w:rPr>
        <w:t xml:space="preserve">trwa </w:t>
      </w:r>
      <w:r w:rsidRPr="0074203B">
        <w:rPr>
          <w:rFonts w:ascii="Times New Roman" w:hAnsi="Times New Roman" w:cs="Times New Roman"/>
          <w:bCs/>
          <w:color w:val="000000"/>
          <w:sz w:val="24"/>
          <w:szCs w:val="24"/>
          <w:lang w:eastAsia="pl-PL"/>
        </w:rPr>
        <w:t xml:space="preserve">3 lata. </w:t>
      </w:r>
      <w:r w:rsidRPr="0074203B">
        <w:rPr>
          <w:rFonts w:ascii="Times New Roman" w:hAnsi="Times New Roman" w:cs="Times New Roman"/>
          <w:color w:val="000000"/>
          <w:sz w:val="24"/>
          <w:szCs w:val="24"/>
          <w:lang w:eastAsia="pl-PL"/>
        </w:rPr>
        <w:t xml:space="preserve">Uczniowie Zasadniczej Szkoły Zawodowej w trakcie nauki przystępują do zewnętrznych egzaminów potwierdzających kwalifikacje w zawodzie w zakresie danej kwalifikacji. Po pozytywnym zdaniu egzaminu uczeń otrzymuje </w:t>
      </w:r>
      <w:r w:rsidRPr="0074203B">
        <w:rPr>
          <w:rFonts w:ascii="Times New Roman" w:hAnsi="Times New Roman" w:cs="Times New Roman"/>
          <w:iCs/>
          <w:color w:val="000000"/>
          <w:sz w:val="24"/>
          <w:szCs w:val="24"/>
          <w:lang w:eastAsia="pl-PL"/>
        </w:rPr>
        <w:t>świadectwo potwierdzające kwalifikację w zawodzie</w:t>
      </w:r>
      <w:r w:rsidRPr="0074203B">
        <w:rPr>
          <w:rFonts w:ascii="Times New Roman" w:hAnsi="Times New Roman" w:cs="Times New Roman"/>
          <w:color w:val="000000"/>
          <w:sz w:val="24"/>
          <w:szCs w:val="24"/>
          <w:lang w:eastAsia="pl-PL"/>
        </w:rPr>
        <w:t xml:space="preserve">. W chwili potwierdzenia wszystkich wyodrębnionych kwalifikacji w zawodzie oraz ukończeniu szkoły absolwent uzyskuje </w:t>
      </w:r>
      <w:r w:rsidRPr="0074203B">
        <w:rPr>
          <w:rFonts w:ascii="Times New Roman" w:hAnsi="Times New Roman" w:cs="Times New Roman"/>
          <w:iCs/>
          <w:color w:val="000000"/>
          <w:sz w:val="24"/>
          <w:szCs w:val="24"/>
          <w:lang w:eastAsia="pl-PL"/>
        </w:rPr>
        <w:t xml:space="preserve">dyplom potwierdzający kwalifikacje zawodowe. </w:t>
      </w:r>
    </w:p>
    <w:p w:rsidR="00171802" w:rsidRPr="0074203B" w:rsidRDefault="00171802" w:rsidP="00171802">
      <w:pPr>
        <w:autoSpaceDE w:val="0"/>
        <w:autoSpaceDN w:val="0"/>
        <w:adjustRightInd w:val="0"/>
        <w:jc w:val="both"/>
        <w:rPr>
          <w:rFonts w:ascii="Times New Roman" w:hAnsi="Times New Roman" w:cs="Times New Roman"/>
          <w:color w:val="000000"/>
          <w:sz w:val="24"/>
          <w:szCs w:val="24"/>
          <w:lang w:eastAsia="pl-PL"/>
        </w:rPr>
      </w:pPr>
      <w:r w:rsidRPr="0074203B">
        <w:rPr>
          <w:rFonts w:ascii="Times New Roman" w:hAnsi="Times New Roman" w:cs="Times New Roman"/>
          <w:color w:val="000000"/>
          <w:sz w:val="24"/>
          <w:szCs w:val="24"/>
          <w:lang w:eastAsia="pl-PL"/>
        </w:rPr>
        <w:t xml:space="preserve">Po ukończeniu Zasadniczej Szkoły Zawodowej absolwent może kontynuować naukę w liceum ogólnokształcącym dla dorosłych, rozpoczynając naukę od 2 klasy. Może również na kursach kwalifikacyjnych zdobywać kwalifikacje wymagane do uzyskania tytułu technika. </w:t>
      </w:r>
    </w:p>
    <w:p w:rsidR="00D0035A" w:rsidRPr="0074203B" w:rsidRDefault="00D0035A" w:rsidP="00171802">
      <w:pPr>
        <w:autoSpaceDE w:val="0"/>
        <w:autoSpaceDN w:val="0"/>
        <w:adjustRightInd w:val="0"/>
        <w:jc w:val="both"/>
        <w:rPr>
          <w:rFonts w:ascii="Times New Roman" w:hAnsi="Times New Roman" w:cs="Times New Roman"/>
          <w:color w:val="000000"/>
          <w:sz w:val="24"/>
          <w:szCs w:val="24"/>
          <w:lang w:eastAsia="pl-PL"/>
        </w:rPr>
      </w:pPr>
    </w:p>
    <w:p w:rsidR="00171802" w:rsidRPr="00933FEA" w:rsidRDefault="00171802" w:rsidP="00933FEA">
      <w:pPr>
        <w:autoSpaceDE w:val="0"/>
        <w:autoSpaceDN w:val="0"/>
        <w:adjustRightInd w:val="0"/>
        <w:spacing w:before="120"/>
        <w:jc w:val="both"/>
        <w:rPr>
          <w:rFonts w:ascii="Times New Roman" w:hAnsi="Times New Roman" w:cs="Times New Roman"/>
          <w:bCs/>
          <w:color w:val="000000"/>
          <w:sz w:val="28"/>
          <w:szCs w:val="28"/>
          <w:lang w:eastAsia="pl-PL"/>
        </w:rPr>
      </w:pPr>
      <w:r w:rsidRPr="00933FEA">
        <w:rPr>
          <w:rFonts w:ascii="Times New Roman" w:hAnsi="Times New Roman" w:cs="Times New Roman"/>
          <w:bCs/>
          <w:color w:val="000000"/>
          <w:sz w:val="28"/>
          <w:szCs w:val="28"/>
          <w:lang w:eastAsia="pl-PL"/>
        </w:rPr>
        <w:lastRenderedPageBreak/>
        <w:t>Szkoła Policealna</w:t>
      </w:r>
    </w:p>
    <w:p w:rsidR="00171802" w:rsidRPr="0074203B" w:rsidRDefault="00171802" w:rsidP="00171802">
      <w:pPr>
        <w:autoSpaceDE w:val="0"/>
        <w:autoSpaceDN w:val="0"/>
        <w:adjustRightInd w:val="0"/>
        <w:jc w:val="both"/>
        <w:rPr>
          <w:rFonts w:ascii="Times New Roman" w:hAnsi="Times New Roman" w:cs="Times New Roman"/>
          <w:color w:val="000000"/>
          <w:sz w:val="24"/>
          <w:szCs w:val="24"/>
          <w:lang w:eastAsia="pl-PL"/>
        </w:rPr>
      </w:pPr>
      <w:r w:rsidRPr="0074203B">
        <w:rPr>
          <w:rFonts w:ascii="Times New Roman" w:hAnsi="Times New Roman" w:cs="Times New Roman"/>
          <w:bCs/>
          <w:color w:val="000000"/>
          <w:sz w:val="24"/>
          <w:szCs w:val="24"/>
          <w:lang w:eastAsia="pl-PL"/>
        </w:rPr>
        <w:t xml:space="preserve">Nauka w Szkole policealnej </w:t>
      </w:r>
      <w:r w:rsidRPr="0074203B">
        <w:rPr>
          <w:rFonts w:ascii="Times New Roman" w:hAnsi="Times New Roman" w:cs="Times New Roman"/>
          <w:color w:val="000000"/>
          <w:sz w:val="24"/>
          <w:szCs w:val="24"/>
          <w:lang w:eastAsia="pl-PL"/>
        </w:rPr>
        <w:t xml:space="preserve">trwa </w:t>
      </w:r>
      <w:r w:rsidRPr="0074203B">
        <w:rPr>
          <w:rFonts w:ascii="Times New Roman" w:hAnsi="Times New Roman" w:cs="Times New Roman"/>
          <w:bCs/>
          <w:color w:val="000000"/>
          <w:sz w:val="24"/>
          <w:szCs w:val="24"/>
          <w:lang w:eastAsia="pl-PL"/>
        </w:rPr>
        <w:t xml:space="preserve">3 </w:t>
      </w:r>
      <w:r w:rsidRPr="0074203B">
        <w:rPr>
          <w:rFonts w:ascii="Times New Roman" w:hAnsi="Times New Roman" w:cs="Times New Roman"/>
          <w:color w:val="000000"/>
          <w:sz w:val="24"/>
          <w:szCs w:val="24"/>
          <w:lang w:eastAsia="pl-PL"/>
        </w:rPr>
        <w:t xml:space="preserve">lub </w:t>
      </w:r>
      <w:r w:rsidRPr="0074203B">
        <w:rPr>
          <w:rFonts w:ascii="Times New Roman" w:hAnsi="Times New Roman" w:cs="Times New Roman"/>
          <w:bCs/>
          <w:color w:val="000000"/>
          <w:sz w:val="24"/>
          <w:szCs w:val="24"/>
          <w:lang w:eastAsia="pl-PL"/>
        </w:rPr>
        <w:t>4 semestry</w:t>
      </w:r>
      <w:r w:rsidRPr="0074203B">
        <w:rPr>
          <w:rFonts w:ascii="Times New Roman" w:hAnsi="Times New Roman" w:cs="Times New Roman"/>
          <w:color w:val="000000"/>
          <w:sz w:val="24"/>
          <w:szCs w:val="24"/>
          <w:lang w:eastAsia="pl-PL"/>
        </w:rPr>
        <w:t xml:space="preserve">. </w:t>
      </w:r>
      <w:r w:rsidRPr="0074203B">
        <w:rPr>
          <w:rFonts w:ascii="Times New Roman" w:hAnsi="Times New Roman" w:cs="Times New Roman"/>
          <w:sz w:val="24"/>
          <w:szCs w:val="24"/>
          <w:lang w:eastAsia="pl-PL"/>
        </w:rPr>
        <w:t xml:space="preserve">Słuchacze w trakcie nauki również przystępują do zewnętrznych egzaminów potwierdzających kwalifikacje w zawodzie w zakresie danej kwalifikacji. Po pozytywnym zdaniu egzaminu słuchacz otrzymuje </w:t>
      </w:r>
      <w:r w:rsidRPr="0074203B">
        <w:rPr>
          <w:rFonts w:ascii="Times New Roman" w:hAnsi="Times New Roman" w:cs="Times New Roman"/>
          <w:iCs/>
          <w:sz w:val="24"/>
          <w:szCs w:val="24"/>
          <w:lang w:eastAsia="pl-PL"/>
        </w:rPr>
        <w:t>świadectwo potwierdzające kwalifikację w zawodzie</w:t>
      </w:r>
      <w:r w:rsidRPr="0074203B">
        <w:rPr>
          <w:rFonts w:ascii="Times New Roman" w:hAnsi="Times New Roman" w:cs="Times New Roman"/>
          <w:sz w:val="24"/>
          <w:szCs w:val="24"/>
          <w:lang w:eastAsia="pl-PL"/>
        </w:rPr>
        <w:t xml:space="preserve">. W chwili potwierdzenia wszystkich wyodrębnionych kwalifikacji w zawodzie oraz ukończeniu szkoły absolwent uzyskuje </w:t>
      </w:r>
      <w:r w:rsidRPr="0074203B">
        <w:rPr>
          <w:rFonts w:ascii="Times New Roman" w:hAnsi="Times New Roman" w:cs="Times New Roman"/>
          <w:iCs/>
          <w:sz w:val="24"/>
          <w:szCs w:val="24"/>
          <w:lang w:eastAsia="pl-PL"/>
        </w:rPr>
        <w:t xml:space="preserve">dyplom potwierdzający kwalifikacje zawodowe. </w:t>
      </w:r>
      <w:r w:rsidRPr="0074203B">
        <w:rPr>
          <w:rFonts w:ascii="Times New Roman" w:hAnsi="Times New Roman" w:cs="Times New Roman"/>
          <w:sz w:val="24"/>
          <w:szCs w:val="24"/>
          <w:lang w:eastAsia="pl-PL"/>
        </w:rPr>
        <w:t xml:space="preserve">Uzyskanie dyplomu potwierdzającego kwalifikacje zawodowe w danym zawodzie możliwe jest dopiero po zaliczeniu wszystkich kwalifikacji w danym zawodzie. </w:t>
      </w:r>
    </w:p>
    <w:p w:rsidR="00171802" w:rsidRPr="0074203B" w:rsidRDefault="00171802" w:rsidP="00171802">
      <w:pPr>
        <w:autoSpaceDE w:val="0"/>
        <w:autoSpaceDN w:val="0"/>
        <w:adjustRightInd w:val="0"/>
        <w:rPr>
          <w:rFonts w:ascii="Times New Roman" w:hAnsi="Times New Roman" w:cs="Times New Roman"/>
          <w:color w:val="000000"/>
          <w:sz w:val="24"/>
          <w:szCs w:val="24"/>
          <w:lang w:eastAsia="pl-PL"/>
        </w:rPr>
      </w:pPr>
      <w:r w:rsidRPr="0074203B">
        <w:rPr>
          <w:rFonts w:ascii="Times New Roman" w:hAnsi="Times New Roman" w:cs="Times New Roman"/>
          <w:color w:val="000000"/>
          <w:sz w:val="24"/>
          <w:szCs w:val="24"/>
          <w:lang w:eastAsia="pl-PL"/>
        </w:rPr>
        <w:t xml:space="preserve">W roku szkolnym 2015/2016 w powiecie starachowickim szkoły zawodowe uczyły w: </w:t>
      </w:r>
    </w:p>
    <w:p w:rsidR="00171802" w:rsidRPr="0074203B" w:rsidRDefault="00D0035A" w:rsidP="00171802">
      <w:pPr>
        <w:autoSpaceDE w:val="0"/>
        <w:autoSpaceDN w:val="0"/>
        <w:adjustRightInd w:val="0"/>
        <w:rPr>
          <w:rFonts w:ascii="Times New Roman" w:hAnsi="Times New Roman" w:cs="Times New Roman"/>
          <w:color w:val="000000"/>
          <w:sz w:val="24"/>
          <w:szCs w:val="24"/>
          <w:lang w:eastAsia="pl-PL"/>
        </w:rPr>
      </w:pPr>
      <w:r w:rsidRPr="0074203B">
        <w:rPr>
          <w:rFonts w:ascii="Times New Roman" w:hAnsi="Times New Roman" w:cs="Times New Roman"/>
          <w:color w:val="000000"/>
          <w:sz w:val="24"/>
          <w:szCs w:val="24"/>
          <w:lang w:eastAsia="pl-PL"/>
        </w:rPr>
        <w:t>●</w:t>
      </w:r>
      <w:r w:rsidR="00171802" w:rsidRPr="0074203B">
        <w:rPr>
          <w:rFonts w:ascii="Times New Roman" w:hAnsi="Times New Roman" w:cs="Times New Roman"/>
          <w:color w:val="000000"/>
          <w:sz w:val="24"/>
          <w:szCs w:val="24"/>
          <w:lang w:eastAsia="pl-PL"/>
        </w:rPr>
        <w:t>18 kierunkach kształcenia w technikum;</w:t>
      </w:r>
    </w:p>
    <w:p w:rsidR="00171802" w:rsidRDefault="00D0035A" w:rsidP="00171802">
      <w:pPr>
        <w:autoSpaceDE w:val="0"/>
        <w:autoSpaceDN w:val="0"/>
        <w:adjustRightInd w:val="0"/>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w:t>
      </w:r>
      <w:r w:rsidR="00171802" w:rsidRPr="00800724">
        <w:rPr>
          <w:rFonts w:ascii="Times New Roman" w:hAnsi="Times New Roman" w:cs="Times New Roman"/>
          <w:bCs/>
          <w:color w:val="000000"/>
          <w:sz w:val="24"/>
          <w:szCs w:val="24"/>
          <w:lang w:eastAsia="pl-PL"/>
        </w:rPr>
        <w:t>10</w:t>
      </w:r>
      <w:r w:rsidR="00EC5849">
        <w:rPr>
          <w:rFonts w:ascii="Times New Roman" w:hAnsi="Times New Roman" w:cs="Times New Roman"/>
          <w:bCs/>
          <w:color w:val="000000"/>
          <w:sz w:val="24"/>
          <w:szCs w:val="24"/>
          <w:lang w:eastAsia="pl-PL"/>
        </w:rPr>
        <w:t xml:space="preserve"> </w:t>
      </w:r>
      <w:r w:rsidR="00171802" w:rsidRPr="00800724">
        <w:rPr>
          <w:rFonts w:ascii="Times New Roman" w:hAnsi="Times New Roman" w:cs="Times New Roman"/>
          <w:color w:val="000000"/>
          <w:sz w:val="24"/>
          <w:szCs w:val="24"/>
          <w:lang w:eastAsia="pl-PL"/>
        </w:rPr>
        <w:t xml:space="preserve">kierunkach kształcenia w </w:t>
      </w:r>
      <w:r w:rsidR="00171802" w:rsidRPr="00800724">
        <w:rPr>
          <w:rFonts w:ascii="Times New Roman" w:hAnsi="Times New Roman" w:cs="Times New Roman"/>
          <w:bCs/>
          <w:color w:val="000000"/>
          <w:sz w:val="24"/>
          <w:szCs w:val="24"/>
          <w:lang w:eastAsia="pl-PL"/>
        </w:rPr>
        <w:t>Zasadniczej Szkole Zawodowej</w:t>
      </w:r>
      <w:r w:rsidR="00171802" w:rsidRPr="00800724">
        <w:rPr>
          <w:rFonts w:ascii="Times New Roman" w:hAnsi="Times New Roman" w:cs="Times New Roman"/>
          <w:color w:val="000000"/>
          <w:sz w:val="24"/>
          <w:szCs w:val="24"/>
          <w:lang w:eastAsia="pl-PL"/>
        </w:rPr>
        <w:t xml:space="preserve">. </w:t>
      </w:r>
    </w:p>
    <w:p w:rsidR="00D0035A" w:rsidRPr="00800724" w:rsidRDefault="00D0035A" w:rsidP="00171802">
      <w:pPr>
        <w:autoSpaceDE w:val="0"/>
        <w:autoSpaceDN w:val="0"/>
        <w:adjustRightInd w:val="0"/>
        <w:rPr>
          <w:rFonts w:ascii="Times New Roman" w:hAnsi="Times New Roman" w:cs="Times New Roman"/>
          <w:color w:val="000000"/>
          <w:sz w:val="24"/>
          <w:szCs w:val="24"/>
          <w:lang w:eastAsia="pl-PL"/>
        </w:rPr>
      </w:pPr>
    </w:p>
    <w:p w:rsidR="00171802" w:rsidRPr="00800724" w:rsidRDefault="00171802" w:rsidP="00171802">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W roku szkolnym 2015/2016 szkoły zawodowe kształciły uczniów w następujących zawodach:</w:t>
      </w:r>
    </w:p>
    <w:p w:rsidR="00933FEA" w:rsidRDefault="00933FEA" w:rsidP="00171802">
      <w:pPr>
        <w:rPr>
          <w:rFonts w:ascii="Times New Roman" w:hAnsi="Times New Roman" w:cs="Times New Roman"/>
          <w:color w:val="000000"/>
          <w:sz w:val="24"/>
          <w:szCs w:val="24"/>
        </w:rPr>
      </w:pPr>
    </w:p>
    <w:p w:rsidR="00171802" w:rsidRPr="00800724" w:rsidRDefault="00171802" w:rsidP="00171802">
      <w:pPr>
        <w:rPr>
          <w:rFonts w:ascii="Times New Roman" w:hAnsi="Times New Roman" w:cs="Times New Roman"/>
          <w:color w:val="000000"/>
          <w:sz w:val="24"/>
          <w:szCs w:val="24"/>
        </w:rPr>
      </w:pPr>
      <w:r w:rsidRPr="00800724">
        <w:rPr>
          <w:rFonts w:ascii="Times New Roman" w:hAnsi="Times New Roman" w:cs="Times New Roman"/>
          <w:color w:val="000000"/>
          <w:sz w:val="24"/>
          <w:szCs w:val="24"/>
        </w:rPr>
        <w:t>Tab.  Liczba uczniów i oddziałów szkół prowadzących kształcenie zawodowe  w  roku szkolnym 2015/2016</w:t>
      </w:r>
    </w:p>
    <w:tbl>
      <w:tblPr>
        <w:tblW w:w="9498" w:type="dxa"/>
        <w:tblInd w:w="108" w:type="dxa"/>
        <w:tblLayout w:type="fixed"/>
        <w:tblLook w:val="0000" w:firstRow="0" w:lastRow="0" w:firstColumn="0" w:lastColumn="0" w:noHBand="0" w:noVBand="0"/>
      </w:tblPr>
      <w:tblGrid>
        <w:gridCol w:w="900"/>
        <w:gridCol w:w="2160"/>
        <w:gridCol w:w="1210"/>
        <w:gridCol w:w="1271"/>
        <w:gridCol w:w="1213"/>
        <w:gridCol w:w="993"/>
        <w:gridCol w:w="1751"/>
      </w:tblGrid>
      <w:tr w:rsidR="00171802" w:rsidRPr="00800724" w:rsidTr="00EB0F19">
        <w:trPr>
          <w:trHeight w:val="348"/>
        </w:trPr>
        <w:tc>
          <w:tcPr>
            <w:tcW w:w="3060" w:type="dxa"/>
            <w:gridSpan w:val="2"/>
            <w:vMerge w:val="restart"/>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Szkoła</w:t>
            </w:r>
          </w:p>
          <w:p w:rsidR="00171802" w:rsidRPr="00800724" w:rsidRDefault="00171802" w:rsidP="00EB0F19">
            <w:pPr>
              <w:rPr>
                <w:rFonts w:ascii="Times New Roman" w:hAnsi="Times New Roman" w:cs="Times New Roman"/>
                <w:b/>
                <w:color w:val="000000"/>
                <w:sz w:val="24"/>
                <w:szCs w:val="24"/>
              </w:rPr>
            </w:pPr>
          </w:p>
        </w:tc>
        <w:tc>
          <w:tcPr>
            <w:tcW w:w="6438" w:type="dxa"/>
            <w:gridSpan w:val="5"/>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933FEA">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 xml:space="preserve">Liczba uczniów/liczba oddziałów </w:t>
            </w:r>
          </w:p>
        </w:tc>
      </w:tr>
      <w:tr w:rsidR="00171802" w:rsidRPr="00800724" w:rsidTr="00EB0F19">
        <w:trPr>
          <w:trHeight w:val="307"/>
        </w:trPr>
        <w:tc>
          <w:tcPr>
            <w:tcW w:w="3060" w:type="dxa"/>
            <w:gridSpan w:val="2"/>
            <w:vMerge/>
            <w:tcBorders>
              <w:top w:val="single" w:sz="4" w:space="0" w:color="000000"/>
              <w:left w:val="single" w:sz="4" w:space="0" w:color="000000"/>
              <w:bottom w:val="single" w:sz="4" w:space="0" w:color="000000"/>
            </w:tcBorders>
            <w:shd w:val="clear" w:color="auto" w:fill="auto"/>
            <w:vAlign w:val="center"/>
          </w:tcPr>
          <w:p w:rsidR="00171802" w:rsidRPr="00800724" w:rsidRDefault="00171802" w:rsidP="00EB0F19">
            <w:pPr>
              <w:snapToGrid w:val="0"/>
              <w:rPr>
                <w:rFonts w:ascii="Times New Roman" w:hAnsi="Times New Roman" w:cs="Times New Roman"/>
                <w:b/>
                <w:color w:val="000000"/>
                <w:sz w:val="24"/>
                <w:szCs w:val="24"/>
              </w:rPr>
            </w:pPr>
          </w:p>
        </w:tc>
        <w:tc>
          <w:tcPr>
            <w:tcW w:w="1210" w:type="dxa"/>
            <w:tcBorders>
              <w:top w:val="single" w:sz="4" w:space="0" w:color="000000"/>
              <w:left w:val="single" w:sz="4" w:space="0" w:color="000000"/>
              <w:bottom w:val="single" w:sz="4" w:space="0" w:color="000000"/>
            </w:tcBorders>
            <w:shd w:val="clear" w:color="auto" w:fill="B8CCE4"/>
          </w:tcPr>
          <w:p w:rsidR="00171802" w:rsidRPr="00800724" w:rsidRDefault="00171802" w:rsidP="00933FEA">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kl. I</w:t>
            </w:r>
          </w:p>
        </w:tc>
        <w:tc>
          <w:tcPr>
            <w:tcW w:w="1271" w:type="dxa"/>
            <w:tcBorders>
              <w:top w:val="single" w:sz="4" w:space="0" w:color="000000"/>
              <w:left w:val="single" w:sz="4" w:space="0" w:color="000000"/>
              <w:bottom w:val="single" w:sz="4" w:space="0" w:color="000000"/>
            </w:tcBorders>
            <w:shd w:val="clear" w:color="auto" w:fill="B8CCE4"/>
          </w:tcPr>
          <w:p w:rsidR="00171802" w:rsidRPr="00800724" w:rsidRDefault="00171802" w:rsidP="00933FEA">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kl. II</w:t>
            </w:r>
          </w:p>
        </w:tc>
        <w:tc>
          <w:tcPr>
            <w:tcW w:w="1213" w:type="dxa"/>
            <w:tcBorders>
              <w:top w:val="single" w:sz="4" w:space="0" w:color="000000"/>
              <w:left w:val="single" w:sz="4" w:space="0" w:color="000000"/>
              <w:bottom w:val="single" w:sz="4" w:space="0" w:color="000000"/>
            </w:tcBorders>
            <w:shd w:val="clear" w:color="auto" w:fill="B8CCE4"/>
          </w:tcPr>
          <w:p w:rsidR="00171802" w:rsidRPr="00800724" w:rsidRDefault="00171802" w:rsidP="00933FEA">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kl. III</w:t>
            </w:r>
          </w:p>
        </w:tc>
        <w:tc>
          <w:tcPr>
            <w:tcW w:w="993" w:type="dxa"/>
            <w:tcBorders>
              <w:top w:val="single" w:sz="4" w:space="0" w:color="000000"/>
              <w:left w:val="single" w:sz="4" w:space="0" w:color="000000"/>
              <w:bottom w:val="single" w:sz="4" w:space="0" w:color="000000"/>
            </w:tcBorders>
            <w:shd w:val="clear" w:color="auto" w:fill="B8CCE4"/>
          </w:tcPr>
          <w:p w:rsidR="00171802" w:rsidRPr="00800724" w:rsidRDefault="00171802" w:rsidP="00EB0F19">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 xml:space="preserve">kl. IV </w:t>
            </w:r>
          </w:p>
        </w:tc>
        <w:tc>
          <w:tcPr>
            <w:tcW w:w="1751" w:type="dxa"/>
            <w:tcBorders>
              <w:top w:val="single" w:sz="4" w:space="0" w:color="000000"/>
              <w:left w:val="single" w:sz="4" w:space="0" w:color="000000"/>
              <w:bottom w:val="single" w:sz="4" w:space="0" w:color="000000"/>
              <w:right w:val="single" w:sz="4" w:space="0" w:color="000000"/>
            </w:tcBorders>
            <w:shd w:val="clear" w:color="auto" w:fill="B8CCE4"/>
          </w:tcPr>
          <w:p w:rsidR="00171802" w:rsidRPr="00800724" w:rsidRDefault="00171802" w:rsidP="00EB0F19">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Razem</w:t>
            </w:r>
          </w:p>
        </w:tc>
      </w:tr>
      <w:tr w:rsidR="00171802" w:rsidRPr="00800724" w:rsidTr="00EB0F19">
        <w:trPr>
          <w:trHeight w:val="413"/>
        </w:trPr>
        <w:tc>
          <w:tcPr>
            <w:tcW w:w="900" w:type="dxa"/>
            <w:vMerge w:val="restart"/>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 xml:space="preserve">ZSZ </w:t>
            </w:r>
          </w:p>
          <w:p w:rsidR="00171802" w:rsidRPr="00800724" w:rsidRDefault="00171802" w:rsidP="00EB0F19">
            <w:pP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Nr 1</w:t>
            </w: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933FEA">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Technikum Nr 1</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120/4</w:t>
            </w: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933FEA">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 xml:space="preserve">112/4 </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933FEA">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83/3</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933FEA">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93/3</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933FEA">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408/14</w:t>
            </w: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vAlign w:val="center"/>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Technik ekonomista </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933FEA">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28/1</w:t>
            </w: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933FEA">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28/1</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933FEA">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10/0,34</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933FEA">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16/0,5</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7444D4" w:rsidRDefault="00171802" w:rsidP="00EB0F19">
            <w:pPr>
              <w:snapToGrid w:val="0"/>
              <w:rPr>
                <w:rFonts w:ascii="Times New Roman" w:hAnsi="Times New Roman" w:cs="Times New Roman"/>
                <w:sz w:val="24"/>
                <w:szCs w:val="24"/>
              </w:rPr>
            </w:pPr>
          </w:p>
          <w:p w:rsidR="00171802" w:rsidRPr="007444D4" w:rsidRDefault="00171802" w:rsidP="00933FEA">
            <w:pPr>
              <w:jc w:val="center"/>
              <w:rPr>
                <w:rFonts w:ascii="Times New Roman" w:hAnsi="Times New Roman" w:cs="Times New Roman"/>
                <w:sz w:val="24"/>
                <w:szCs w:val="24"/>
              </w:rPr>
            </w:pPr>
            <w:r w:rsidRPr="007444D4">
              <w:rPr>
                <w:rFonts w:ascii="Times New Roman" w:hAnsi="Times New Roman" w:cs="Times New Roman"/>
                <w:sz w:val="24"/>
                <w:szCs w:val="24"/>
              </w:rPr>
              <w:t>82/2,84</w:t>
            </w: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vAlign w:val="center"/>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Technik handlowiec </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12/0,33</w:t>
            </w: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12/0,34</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25/0,5</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9D3C7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49/1,17</w:t>
            </w: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vAlign w:val="center"/>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Technik hotelarstwa </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9D3C7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19/0,5 </w:t>
            </w: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9D3C7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19/0,5 </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9D3C7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14/0,33</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9D3C7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17/0,5</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9D3C7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69/1,83</w:t>
            </w: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vAlign w:val="center"/>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9D3C79">
            <w:pP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Technik usług fryzjerskich </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6/0,34</w:t>
            </w: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9/0,5</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6/0,33</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13/0,5</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34/1,67</w:t>
            </w: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vAlign w:val="center"/>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Technik organizacji reklamy </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11/0,5</w:t>
            </w: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8/0,5</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7/0,33</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7/0,5</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33/1,83</w:t>
            </w:r>
          </w:p>
        </w:tc>
      </w:tr>
      <w:tr w:rsidR="00171802" w:rsidRPr="00800724" w:rsidTr="00EB0F19">
        <w:tc>
          <w:tcPr>
            <w:tcW w:w="900" w:type="dxa"/>
            <w:vMerge/>
            <w:tcBorders>
              <w:left w:val="single" w:sz="4" w:space="0" w:color="000000"/>
              <w:bottom w:val="single" w:sz="4" w:space="0" w:color="000000"/>
            </w:tcBorders>
            <w:shd w:val="clear" w:color="auto" w:fill="auto"/>
            <w:vAlign w:val="center"/>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Technik żywienia i usług gastronomicznych</w:t>
            </w:r>
          </w:p>
        </w:tc>
        <w:tc>
          <w:tcPr>
            <w:tcW w:w="1210"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29/1</w:t>
            </w:r>
          </w:p>
        </w:tc>
        <w:tc>
          <w:tcPr>
            <w:tcW w:w="1271"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34/1</w:t>
            </w:r>
          </w:p>
        </w:tc>
        <w:tc>
          <w:tcPr>
            <w:tcW w:w="121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34/1,33</w:t>
            </w:r>
          </w:p>
          <w:p w:rsidR="00171802" w:rsidRPr="00800724" w:rsidRDefault="00171802" w:rsidP="00EB0F19">
            <w:pPr>
              <w:snapToGrid w:val="0"/>
              <w:jc w:val="center"/>
              <w:rPr>
                <w:rFonts w:ascii="Times New Roman" w:hAnsi="Times New Roman" w:cs="Times New Roman"/>
                <w:color w:val="000000"/>
                <w:sz w:val="24"/>
                <w:szCs w:val="24"/>
              </w:rPr>
            </w:pPr>
          </w:p>
        </w:tc>
        <w:tc>
          <w:tcPr>
            <w:tcW w:w="99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15/0,5</w:t>
            </w:r>
          </w:p>
        </w:tc>
        <w:tc>
          <w:tcPr>
            <w:tcW w:w="1751" w:type="dxa"/>
            <w:tcBorders>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112/3,83</w:t>
            </w:r>
          </w:p>
        </w:tc>
      </w:tr>
      <w:tr w:rsidR="00171802" w:rsidRPr="00800724" w:rsidTr="00EB0F19">
        <w:tc>
          <w:tcPr>
            <w:tcW w:w="900" w:type="dxa"/>
            <w:vMerge/>
            <w:tcBorders>
              <w:left w:val="single" w:sz="4" w:space="0" w:color="000000"/>
              <w:bottom w:val="single" w:sz="4" w:space="0" w:color="000000"/>
            </w:tcBorders>
            <w:shd w:val="clear" w:color="auto" w:fill="auto"/>
            <w:vAlign w:val="center"/>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left w:val="single" w:sz="4" w:space="0" w:color="000000"/>
              <w:bottom w:val="single" w:sz="4" w:space="0" w:color="000000"/>
            </w:tcBorders>
            <w:shd w:val="clear" w:color="auto" w:fill="auto"/>
          </w:tcPr>
          <w:p w:rsidR="00171802" w:rsidRPr="00800724" w:rsidRDefault="00171802" w:rsidP="009D3C7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Technik geodeta</w:t>
            </w:r>
          </w:p>
        </w:tc>
        <w:tc>
          <w:tcPr>
            <w:tcW w:w="1210"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15/0,33</w:t>
            </w:r>
          </w:p>
        </w:tc>
        <w:tc>
          <w:tcPr>
            <w:tcW w:w="1271"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14/0,5</w:t>
            </w:r>
          </w:p>
        </w:tc>
        <w:tc>
          <w:tcPr>
            <w:tcW w:w="121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99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751" w:type="dxa"/>
            <w:tcBorders>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29/0,83</w:t>
            </w: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vAlign w:val="center"/>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Policealna Szkoła Medyczna</w:t>
            </w: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b/>
                <w:color w:val="000000"/>
                <w:sz w:val="24"/>
                <w:szCs w:val="24"/>
              </w:rPr>
              <w:t xml:space="preserve">Technik dentystyczny </w:t>
            </w:r>
            <w:r w:rsidRPr="00800724">
              <w:rPr>
                <w:rFonts w:ascii="Times New Roman" w:hAnsi="Times New Roman" w:cs="Times New Roman"/>
                <w:b/>
                <w:color w:val="000000"/>
                <w:sz w:val="24"/>
                <w:szCs w:val="24"/>
              </w:rPr>
              <w:br/>
            </w:r>
            <w:r w:rsidRPr="00800724">
              <w:rPr>
                <w:rFonts w:ascii="Times New Roman" w:hAnsi="Times New Roman" w:cs="Times New Roman"/>
                <w:color w:val="000000"/>
                <w:sz w:val="24"/>
                <w:szCs w:val="24"/>
              </w:rPr>
              <w:t>(2,5 - letni cykl  kształcenia)</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b/>
                <w:bCs/>
                <w:color w:val="000000"/>
                <w:sz w:val="24"/>
                <w:szCs w:val="24"/>
              </w:rPr>
            </w:pPr>
          </w:p>
          <w:p w:rsidR="00171802" w:rsidRPr="00800724" w:rsidRDefault="00171802" w:rsidP="00EB0F19">
            <w:pPr>
              <w:jc w:val="center"/>
              <w:rPr>
                <w:rFonts w:ascii="Times New Roman" w:hAnsi="Times New Roman" w:cs="Times New Roman"/>
                <w:b/>
                <w:bCs/>
                <w:color w:val="000000"/>
                <w:sz w:val="24"/>
                <w:szCs w:val="24"/>
              </w:rPr>
            </w:pPr>
            <w:r w:rsidRPr="00800724">
              <w:rPr>
                <w:rFonts w:ascii="Times New Roman" w:hAnsi="Times New Roman" w:cs="Times New Roman"/>
                <w:b/>
                <w:bCs/>
                <w:color w:val="000000"/>
                <w:sz w:val="24"/>
                <w:szCs w:val="24"/>
              </w:rPr>
              <w:t>-</w:t>
            </w:r>
          </w:p>
          <w:p w:rsidR="00171802" w:rsidRPr="00800724" w:rsidRDefault="00171802" w:rsidP="00EB0F19">
            <w:pPr>
              <w:jc w:val="center"/>
              <w:rPr>
                <w:rFonts w:ascii="Times New Roman" w:hAnsi="Times New Roman" w:cs="Times New Roman"/>
                <w:b/>
                <w:bCs/>
                <w:color w:val="000000"/>
                <w:sz w:val="24"/>
                <w:szCs w:val="24"/>
              </w:rPr>
            </w:pPr>
          </w:p>
          <w:p w:rsidR="00171802" w:rsidRPr="00800724" w:rsidRDefault="00171802" w:rsidP="00EB0F19">
            <w:pPr>
              <w:jc w:val="center"/>
              <w:rPr>
                <w:rFonts w:ascii="Times New Roman" w:hAnsi="Times New Roman" w:cs="Times New Roman"/>
                <w:b/>
                <w:bCs/>
                <w:color w:val="000000"/>
                <w:sz w:val="24"/>
                <w:szCs w:val="24"/>
              </w:rPr>
            </w:pP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b/>
                <w:bCs/>
                <w:color w:val="000000"/>
                <w:sz w:val="24"/>
                <w:szCs w:val="24"/>
              </w:rPr>
            </w:pPr>
          </w:p>
          <w:p w:rsidR="00171802" w:rsidRPr="00800724" w:rsidRDefault="00171802" w:rsidP="00EB0F19">
            <w:pPr>
              <w:jc w:val="center"/>
              <w:rPr>
                <w:rFonts w:ascii="Times New Roman" w:hAnsi="Times New Roman" w:cs="Times New Roman"/>
                <w:b/>
                <w:bCs/>
                <w:color w:val="000000"/>
                <w:sz w:val="24"/>
                <w:szCs w:val="24"/>
              </w:rPr>
            </w:pPr>
            <w:r w:rsidRPr="00800724">
              <w:rPr>
                <w:rFonts w:ascii="Times New Roman" w:hAnsi="Times New Roman" w:cs="Times New Roman"/>
                <w:b/>
                <w:bCs/>
                <w:color w:val="000000"/>
                <w:sz w:val="24"/>
                <w:szCs w:val="24"/>
              </w:rPr>
              <w:t>6/1</w:t>
            </w:r>
          </w:p>
          <w:p w:rsidR="00171802" w:rsidRPr="00800724" w:rsidRDefault="00171802" w:rsidP="00EB0F19">
            <w:pPr>
              <w:jc w:val="center"/>
              <w:rPr>
                <w:rFonts w:ascii="Times New Roman" w:hAnsi="Times New Roman" w:cs="Times New Roman"/>
                <w:b/>
                <w:bCs/>
                <w:color w:val="000000"/>
                <w:sz w:val="24"/>
                <w:szCs w:val="24"/>
              </w:rPr>
            </w:pPr>
          </w:p>
          <w:p w:rsidR="00171802" w:rsidRPr="00800724" w:rsidRDefault="00171802" w:rsidP="00EB0F19">
            <w:pPr>
              <w:jc w:val="center"/>
              <w:rPr>
                <w:rFonts w:ascii="Times New Roman" w:hAnsi="Times New Roman" w:cs="Times New Roman"/>
                <w:b/>
                <w:bCs/>
                <w:color w:val="000000"/>
                <w:sz w:val="24"/>
                <w:szCs w:val="24"/>
              </w:rPr>
            </w:pP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b/>
                <w:bCs/>
                <w:color w:val="000000"/>
                <w:sz w:val="24"/>
                <w:szCs w:val="24"/>
              </w:rPr>
            </w:pPr>
          </w:p>
          <w:p w:rsidR="00171802" w:rsidRPr="00800724" w:rsidRDefault="00171802" w:rsidP="00EB0F19">
            <w:pPr>
              <w:jc w:val="center"/>
              <w:rPr>
                <w:rFonts w:ascii="Times New Roman" w:hAnsi="Times New Roman" w:cs="Times New Roman"/>
                <w:b/>
                <w:bCs/>
                <w:color w:val="000000"/>
                <w:sz w:val="24"/>
                <w:szCs w:val="24"/>
              </w:rPr>
            </w:pPr>
            <w:r w:rsidRPr="00800724">
              <w:rPr>
                <w:rFonts w:ascii="Times New Roman" w:hAnsi="Times New Roman" w:cs="Times New Roman"/>
                <w:b/>
                <w:bCs/>
                <w:color w:val="000000"/>
                <w:sz w:val="24"/>
                <w:szCs w:val="24"/>
              </w:rPr>
              <w:t>5/1</w:t>
            </w:r>
          </w:p>
          <w:p w:rsidR="00171802" w:rsidRPr="00800724" w:rsidRDefault="00171802" w:rsidP="00EB0F19">
            <w:pPr>
              <w:jc w:val="center"/>
              <w:rPr>
                <w:rFonts w:ascii="Times New Roman" w:hAnsi="Times New Roman" w:cs="Times New Roman"/>
                <w:b/>
                <w:bCs/>
                <w:color w:val="000000"/>
                <w:sz w:val="24"/>
                <w:szCs w:val="24"/>
              </w:rPr>
            </w:pPr>
          </w:p>
          <w:p w:rsidR="00171802" w:rsidRPr="00800724" w:rsidRDefault="00171802" w:rsidP="00EB0F19">
            <w:pPr>
              <w:jc w:val="center"/>
              <w:rPr>
                <w:rFonts w:ascii="Times New Roman" w:hAnsi="Times New Roman" w:cs="Times New Roman"/>
                <w:b/>
                <w:bCs/>
                <w:color w:val="000000"/>
                <w:sz w:val="24"/>
                <w:szCs w:val="24"/>
              </w:rPr>
            </w:pP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b/>
                <w:bCs/>
                <w:color w:val="000000"/>
                <w:sz w:val="24"/>
                <w:szCs w:val="24"/>
              </w:rPr>
            </w:pPr>
          </w:p>
          <w:p w:rsidR="00171802" w:rsidRPr="00800724" w:rsidRDefault="00171802" w:rsidP="00EB0F19">
            <w:pPr>
              <w:snapToGrid w:val="0"/>
              <w:jc w:val="center"/>
              <w:rPr>
                <w:rFonts w:ascii="Times New Roman" w:hAnsi="Times New Roman" w:cs="Times New Roman"/>
                <w:b/>
                <w:bCs/>
                <w:color w:val="000000"/>
                <w:sz w:val="24"/>
                <w:szCs w:val="24"/>
              </w:rPr>
            </w:pPr>
            <w:r w:rsidRPr="00800724">
              <w:rPr>
                <w:rFonts w:ascii="Times New Roman" w:hAnsi="Times New Roman" w:cs="Times New Roman"/>
                <w:b/>
                <w:bCs/>
                <w:color w:val="000000"/>
                <w:sz w:val="24"/>
                <w:szCs w:val="24"/>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b/>
                <w:bCs/>
                <w:color w:val="000000"/>
                <w:sz w:val="24"/>
                <w:szCs w:val="24"/>
              </w:rPr>
            </w:pPr>
          </w:p>
          <w:p w:rsidR="00171802" w:rsidRPr="00800724" w:rsidRDefault="00171802" w:rsidP="00EB0F19">
            <w:pPr>
              <w:jc w:val="center"/>
              <w:rPr>
                <w:rFonts w:ascii="Times New Roman" w:hAnsi="Times New Roman" w:cs="Times New Roman"/>
                <w:b/>
                <w:bCs/>
                <w:color w:val="000000"/>
                <w:sz w:val="24"/>
                <w:szCs w:val="24"/>
              </w:rPr>
            </w:pPr>
            <w:r w:rsidRPr="00800724">
              <w:rPr>
                <w:rFonts w:ascii="Times New Roman" w:hAnsi="Times New Roman" w:cs="Times New Roman"/>
                <w:b/>
                <w:bCs/>
                <w:color w:val="000000"/>
                <w:sz w:val="24"/>
                <w:szCs w:val="24"/>
              </w:rPr>
              <w:t>11/2</w:t>
            </w:r>
          </w:p>
          <w:p w:rsidR="00171802" w:rsidRPr="00800724" w:rsidRDefault="00171802" w:rsidP="00EB0F19">
            <w:pPr>
              <w:jc w:val="center"/>
              <w:rPr>
                <w:rFonts w:ascii="Times New Roman" w:hAnsi="Times New Roman" w:cs="Times New Roman"/>
                <w:b/>
                <w:bCs/>
                <w:color w:val="000000"/>
                <w:sz w:val="24"/>
                <w:szCs w:val="24"/>
              </w:rPr>
            </w:pPr>
          </w:p>
          <w:p w:rsidR="00171802" w:rsidRPr="00800724" w:rsidRDefault="00171802" w:rsidP="00EB0F19">
            <w:pPr>
              <w:jc w:val="center"/>
              <w:rPr>
                <w:rFonts w:ascii="Times New Roman" w:hAnsi="Times New Roman" w:cs="Times New Roman"/>
                <w:b/>
                <w:bCs/>
                <w:color w:val="000000"/>
                <w:sz w:val="24"/>
                <w:szCs w:val="24"/>
              </w:rPr>
            </w:pPr>
          </w:p>
        </w:tc>
      </w:tr>
      <w:tr w:rsidR="00171802" w:rsidRPr="00800724" w:rsidTr="00EB0F19">
        <w:tc>
          <w:tcPr>
            <w:tcW w:w="900" w:type="dxa"/>
            <w:vMerge w:val="restart"/>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ZSZ    Nr 2</w:t>
            </w: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A662FA">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Technikum Nr 2</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A662FA">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170/5</w:t>
            </w: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A662FA">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203/6</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A662FA">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 xml:space="preserve">199/6 </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A662FA">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 xml:space="preserve">183/6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A662FA">
            <w:pPr>
              <w:snapToGrid w:val="0"/>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 xml:space="preserve">755/23 </w:t>
            </w:r>
          </w:p>
        </w:tc>
      </w:tr>
      <w:tr w:rsidR="00171802" w:rsidRPr="00800724" w:rsidTr="00EB0F19">
        <w:trPr>
          <w:trHeight w:val="562"/>
        </w:trPr>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b/>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68081D" w:rsidRDefault="00171802" w:rsidP="00EB0F19">
            <w:pPr>
              <w:snapToGrid w:val="0"/>
              <w:rPr>
                <w:rFonts w:ascii="Times New Roman" w:hAnsi="Times New Roman" w:cs="Times New Roman"/>
                <w:sz w:val="24"/>
                <w:szCs w:val="24"/>
              </w:rPr>
            </w:pPr>
          </w:p>
          <w:p w:rsidR="00171802" w:rsidRPr="00800724" w:rsidRDefault="00171802" w:rsidP="00EB0F19">
            <w:pP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Technik informatyk </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31/1</w:t>
            </w: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42/1</w:t>
            </w:r>
          </w:p>
          <w:p w:rsidR="00171802" w:rsidRPr="00800724" w:rsidRDefault="00171802" w:rsidP="00EB0F19">
            <w:pPr>
              <w:jc w:val="center"/>
              <w:rPr>
                <w:rFonts w:ascii="Times New Roman" w:hAnsi="Times New Roman" w:cs="Times New Roman"/>
                <w:color w:val="000000"/>
                <w:sz w:val="24"/>
                <w:szCs w:val="24"/>
              </w:rPr>
            </w:pP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33/1</w:t>
            </w:r>
          </w:p>
          <w:p w:rsidR="00171802" w:rsidRPr="00800724" w:rsidRDefault="00171802" w:rsidP="00EB0F19">
            <w:pPr>
              <w:jc w:val="center"/>
              <w:rPr>
                <w:rFonts w:ascii="Times New Roman" w:hAnsi="Times New Roman" w:cs="Times New Roman"/>
                <w:color w:val="000000"/>
                <w:sz w:val="24"/>
                <w:szCs w:val="24"/>
              </w:rPr>
            </w:pP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30/1</w:t>
            </w:r>
          </w:p>
          <w:p w:rsidR="00171802" w:rsidRPr="00800724" w:rsidRDefault="00171802" w:rsidP="00EB0F19">
            <w:pPr>
              <w:jc w:val="center"/>
              <w:rPr>
                <w:rFonts w:ascii="Times New Roman" w:hAnsi="Times New Roman" w:cs="Times New Roman"/>
                <w:color w:val="000000"/>
                <w:sz w:val="24"/>
                <w:szCs w:val="24"/>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136/4</w:t>
            </w:r>
          </w:p>
          <w:p w:rsidR="00171802" w:rsidRPr="00800724" w:rsidRDefault="00171802" w:rsidP="00EB0F19">
            <w:pPr>
              <w:jc w:val="center"/>
              <w:rPr>
                <w:rFonts w:ascii="Times New Roman" w:hAnsi="Times New Roman" w:cs="Times New Roman"/>
                <w:color w:val="000000"/>
                <w:sz w:val="24"/>
                <w:szCs w:val="24"/>
              </w:rPr>
            </w:pPr>
          </w:p>
        </w:tc>
      </w:tr>
      <w:tr w:rsidR="00171802" w:rsidRPr="00800724" w:rsidTr="00EB0F19">
        <w:trPr>
          <w:trHeight w:val="58"/>
        </w:trPr>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7444D4" w:rsidRDefault="00171802" w:rsidP="00A662FA">
            <w:pPr>
              <w:rPr>
                <w:rFonts w:ascii="Times New Roman" w:hAnsi="Times New Roman" w:cs="Times New Roman"/>
                <w:sz w:val="24"/>
                <w:szCs w:val="24"/>
              </w:rPr>
            </w:pPr>
            <w:r w:rsidRPr="007444D4">
              <w:rPr>
                <w:rFonts w:ascii="Times New Roman" w:hAnsi="Times New Roman" w:cs="Times New Roman"/>
                <w:sz w:val="24"/>
                <w:szCs w:val="24"/>
              </w:rPr>
              <w:t xml:space="preserve">Technik obsługi turystycznej </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p w:rsidR="00171802" w:rsidRPr="00800724" w:rsidRDefault="00171802" w:rsidP="00EB0F19">
            <w:pPr>
              <w:rPr>
                <w:rFonts w:ascii="Times New Roman" w:hAnsi="Times New Roman" w:cs="Times New Roman"/>
                <w:color w:val="000000"/>
                <w:sz w:val="24"/>
                <w:szCs w:val="24"/>
              </w:rPr>
            </w:pP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21/0,5</w:t>
            </w:r>
          </w:p>
          <w:p w:rsidR="00171802" w:rsidRPr="00800724" w:rsidRDefault="00171802" w:rsidP="00EB0F19">
            <w:pPr>
              <w:jc w:val="center"/>
              <w:rPr>
                <w:rFonts w:ascii="Times New Roman" w:hAnsi="Times New Roman" w:cs="Times New Roman"/>
                <w:color w:val="000000"/>
                <w:sz w:val="24"/>
                <w:szCs w:val="24"/>
              </w:rPr>
            </w:pP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21/0,5</w:t>
            </w:r>
          </w:p>
          <w:p w:rsidR="00171802" w:rsidRPr="00800724" w:rsidRDefault="00171802" w:rsidP="00EB0F19">
            <w:pPr>
              <w:jc w:val="center"/>
              <w:rPr>
                <w:rFonts w:ascii="Times New Roman" w:hAnsi="Times New Roman" w:cs="Times New Roman"/>
                <w:color w:val="000000"/>
                <w:sz w:val="24"/>
                <w:szCs w:val="24"/>
              </w:rPr>
            </w:pP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68081D" w:rsidRDefault="00171802" w:rsidP="00EB0F19">
            <w:pPr>
              <w:snapToGrid w:val="0"/>
              <w:rPr>
                <w:rFonts w:ascii="Times New Roman" w:hAnsi="Times New Roman" w:cs="Times New Roman"/>
                <w:sz w:val="24"/>
                <w:szCs w:val="24"/>
              </w:rPr>
            </w:pPr>
          </w:p>
          <w:p w:rsidR="00171802" w:rsidRPr="00800724" w:rsidRDefault="00171802" w:rsidP="00EB0F19">
            <w:pPr>
              <w:rPr>
                <w:rFonts w:ascii="Times New Roman" w:hAnsi="Times New Roman" w:cs="Times New Roman"/>
                <w:color w:val="000000"/>
                <w:sz w:val="24"/>
                <w:szCs w:val="24"/>
              </w:rPr>
            </w:pPr>
            <w:r w:rsidRPr="00800724">
              <w:rPr>
                <w:rFonts w:ascii="Times New Roman" w:hAnsi="Times New Roman" w:cs="Times New Roman"/>
                <w:color w:val="000000"/>
                <w:sz w:val="24"/>
                <w:szCs w:val="24"/>
              </w:rPr>
              <w:t>Technik elektryk</w:t>
            </w:r>
          </w:p>
        </w:tc>
        <w:tc>
          <w:tcPr>
            <w:tcW w:w="1210" w:type="dxa"/>
            <w:tcBorders>
              <w:top w:val="single" w:sz="4" w:space="0" w:color="000000"/>
              <w:left w:val="single" w:sz="4" w:space="0" w:color="000000"/>
              <w:bottom w:val="single" w:sz="4" w:space="0" w:color="000000"/>
            </w:tcBorders>
            <w:shd w:val="clear" w:color="auto" w:fill="auto"/>
          </w:tcPr>
          <w:p w:rsidR="00171802" w:rsidRPr="0068081D" w:rsidRDefault="00171802" w:rsidP="00EB0F19">
            <w:pPr>
              <w:snapToGrid w:val="0"/>
              <w:jc w:val="center"/>
              <w:rPr>
                <w:rFonts w:ascii="Times New Roman" w:hAnsi="Times New Roman" w:cs="Times New Roman"/>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68081D">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9/0,5</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9/0,5 </w:t>
            </w: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p>
          <w:p w:rsidR="00171802" w:rsidRPr="00800724" w:rsidRDefault="00171802" w:rsidP="00EB0F19">
            <w:pP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Technik organizacji reklamy </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17/0,5</w:t>
            </w:r>
          </w:p>
          <w:p w:rsidR="00171802" w:rsidRPr="00800724" w:rsidRDefault="00171802" w:rsidP="00EB0F19">
            <w:pPr>
              <w:jc w:val="center"/>
              <w:rPr>
                <w:rFonts w:ascii="Times New Roman" w:hAnsi="Times New Roman" w:cs="Times New Roman"/>
                <w:color w:val="000000"/>
                <w:sz w:val="24"/>
                <w:szCs w:val="24"/>
              </w:rPr>
            </w:pP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30/1</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16/0,5</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35/1</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98/3</w:t>
            </w:r>
          </w:p>
          <w:p w:rsidR="00171802" w:rsidRPr="00800724" w:rsidRDefault="00171802" w:rsidP="00EB0F19">
            <w:pPr>
              <w:jc w:val="center"/>
              <w:rPr>
                <w:rFonts w:ascii="Times New Roman" w:hAnsi="Times New Roman" w:cs="Times New Roman"/>
                <w:color w:val="000000"/>
                <w:sz w:val="24"/>
                <w:szCs w:val="24"/>
              </w:rPr>
            </w:pP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C27F53" w:rsidRDefault="00171802" w:rsidP="00EB0F19">
            <w:pPr>
              <w:snapToGrid w:val="0"/>
              <w:rPr>
                <w:rFonts w:ascii="Times New Roman" w:hAnsi="Times New Roman" w:cs="Times New Roman"/>
                <w:sz w:val="24"/>
                <w:szCs w:val="24"/>
              </w:rPr>
            </w:pPr>
          </w:p>
          <w:p w:rsidR="00171802" w:rsidRPr="00800724" w:rsidRDefault="00171802" w:rsidP="00EB0F19">
            <w:pP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Technik logistyk </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21/0,5</w:t>
            </w:r>
          </w:p>
          <w:p w:rsidR="00171802" w:rsidRPr="00800724" w:rsidRDefault="00171802" w:rsidP="00EB0F19">
            <w:pPr>
              <w:jc w:val="center"/>
              <w:rPr>
                <w:rFonts w:ascii="Times New Roman" w:hAnsi="Times New Roman" w:cs="Times New Roman"/>
                <w:color w:val="000000"/>
                <w:sz w:val="24"/>
                <w:szCs w:val="24"/>
              </w:rPr>
            </w:pP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30/1</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36/1</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14/0,5</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101/3</w:t>
            </w:r>
          </w:p>
          <w:p w:rsidR="00171802" w:rsidRPr="00800724" w:rsidRDefault="00171802" w:rsidP="00EB0F19">
            <w:pPr>
              <w:rPr>
                <w:rFonts w:ascii="Times New Roman" w:hAnsi="Times New Roman" w:cs="Times New Roman"/>
                <w:color w:val="000000"/>
                <w:sz w:val="24"/>
                <w:szCs w:val="24"/>
              </w:rPr>
            </w:pPr>
          </w:p>
        </w:tc>
      </w:tr>
      <w:tr w:rsidR="00171802" w:rsidRPr="00800724" w:rsidTr="00EB0F19">
        <w:trPr>
          <w:trHeight w:val="396"/>
        </w:trPr>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p>
          <w:p w:rsidR="00171802" w:rsidRPr="00800724" w:rsidRDefault="00171802" w:rsidP="00EB0F19">
            <w:pP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Technik pojazdów samochodowych </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17/0,5</w:t>
            </w:r>
          </w:p>
          <w:p w:rsidR="00171802" w:rsidRPr="00800724" w:rsidRDefault="00171802" w:rsidP="00EB0F19">
            <w:pPr>
              <w:jc w:val="center"/>
              <w:rPr>
                <w:rFonts w:ascii="Times New Roman" w:hAnsi="Times New Roman" w:cs="Times New Roman"/>
                <w:color w:val="000000"/>
                <w:sz w:val="24"/>
                <w:szCs w:val="24"/>
              </w:rPr>
            </w:pP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30/1</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15/0,5</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18/0,5</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80/2,5</w:t>
            </w:r>
          </w:p>
        </w:tc>
      </w:tr>
      <w:tr w:rsidR="00171802" w:rsidRPr="00800724" w:rsidTr="00EB0F19">
        <w:trPr>
          <w:trHeight w:val="396"/>
        </w:trPr>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Technik mechanik</w:t>
            </w:r>
          </w:p>
        </w:tc>
        <w:tc>
          <w:tcPr>
            <w:tcW w:w="1210"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14/0,5</w:t>
            </w:r>
          </w:p>
          <w:p w:rsidR="00171802" w:rsidRPr="00800724" w:rsidRDefault="00171802" w:rsidP="00EB0F19">
            <w:pPr>
              <w:snapToGrid w:val="0"/>
              <w:jc w:val="center"/>
              <w:rPr>
                <w:rFonts w:ascii="Times New Roman" w:hAnsi="Times New Roman" w:cs="Times New Roman"/>
                <w:color w:val="000000"/>
                <w:sz w:val="24"/>
                <w:szCs w:val="24"/>
              </w:rPr>
            </w:pPr>
          </w:p>
        </w:tc>
        <w:tc>
          <w:tcPr>
            <w:tcW w:w="1271"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p w:rsidR="00171802" w:rsidRPr="00800724" w:rsidRDefault="00171802" w:rsidP="00EB0F19">
            <w:pPr>
              <w:snapToGrid w:val="0"/>
              <w:jc w:val="center"/>
              <w:rPr>
                <w:rFonts w:ascii="Times New Roman" w:hAnsi="Times New Roman" w:cs="Times New Roman"/>
                <w:color w:val="000000"/>
                <w:sz w:val="24"/>
                <w:szCs w:val="24"/>
              </w:rPr>
            </w:pPr>
          </w:p>
        </w:tc>
        <w:tc>
          <w:tcPr>
            <w:tcW w:w="121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14/0,5</w:t>
            </w:r>
          </w:p>
        </w:tc>
        <w:tc>
          <w:tcPr>
            <w:tcW w:w="99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11/0,5</w:t>
            </w:r>
          </w:p>
          <w:p w:rsidR="00171802" w:rsidRPr="00800724" w:rsidRDefault="00171802" w:rsidP="00EB0F19">
            <w:pPr>
              <w:snapToGrid w:val="0"/>
              <w:jc w:val="center"/>
              <w:rPr>
                <w:rFonts w:ascii="Times New Roman" w:hAnsi="Times New Roman" w:cs="Times New Roman"/>
                <w:color w:val="000000"/>
                <w:sz w:val="24"/>
                <w:szCs w:val="24"/>
              </w:rPr>
            </w:pPr>
          </w:p>
        </w:tc>
        <w:tc>
          <w:tcPr>
            <w:tcW w:w="1751" w:type="dxa"/>
            <w:tcBorders>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39/1,5</w:t>
            </w:r>
          </w:p>
          <w:p w:rsidR="00171802" w:rsidRPr="00800724" w:rsidRDefault="00171802" w:rsidP="00EB0F19">
            <w:pPr>
              <w:snapToGrid w:val="0"/>
              <w:jc w:val="center"/>
              <w:rPr>
                <w:rFonts w:ascii="Times New Roman" w:hAnsi="Times New Roman" w:cs="Times New Roman"/>
                <w:color w:val="000000"/>
                <w:sz w:val="24"/>
                <w:szCs w:val="24"/>
              </w:rPr>
            </w:pPr>
          </w:p>
        </w:tc>
      </w:tr>
      <w:tr w:rsidR="00171802" w:rsidRPr="00800724" w:rsidTr="009D3C79">
        <w:trPr>
          <w:trHeight w:val="648"/>
        </w:trPr>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left w:val="single" w:sz="4" w:space="0" w:color="000000"/>
              <w:bottom w:val="single" w:sz="4" w:space="0" w:color="000000"/>
            </w:tcBorders>
            <w:shd w:val="clear" w:color="auto" w:fill="auto"/>
          </w:tcPr>
          <w:p w:rsidR="00171802" w:rsidRPr="00800724" w:rsidRDefault="00171802" w:rsidP="009D3C7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Technik  budownictwa</w:t>
            </w:r>
          </w:p>
        </w:tc>
        <w:tc>
          <w:tcPr>
            <w:tcW w:w="1210" w:type="dxa"/>
            <w:tcBorders>
              <w:left w:val="single" w:sz="4" w:space="0" w:color="000000"/>
              <w:bottom w:val="single" w:sz="4" w:space="0" w:color="000000"/>
            </w:tcBorders>
            <w:shd w:val="clear" w:color="auto" w:fill="auto"/>
            <w:vAlign w:val="center"/>
          </w:tcPr>
          <w:p w:rsidR="00171802" w:rsidRPr="00800724" w:rsidRDefault="00171802" w:rsidP="009D3C7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18/0,5</w:t>
            </w:r>
          </w:p>
        </w:tc>
        <w:tc>
          <w:tcPr>
            <w:tcW w:w="1271" w:type="dxa"/>
            <w:tcBorders>
              <w:left w:val="single" w:sz="4" w:space="0" w:color="000000"/>
              <w:bottom w:val="single" w:sz="4" w:space="0" w:color="000000"/>
            </w:tcBorders>
            <w:shd w:val="clear" w:color="auto" w:fill="auto"/>
          </w:tcPr>
          <w:p w:rsidR="00171802" w:rsidRPr="00800724" w:rsidRDefault="00171802" w:rsidP="009D3C79">
            <w:pPr>
              <w:pStyle w:val="Tekst"/>
              <w:snapToGrid w:val="0"/>
              <w:jc w:val="center"/>
              <w:rPr>
                <w:rFonts w:cs="Times New Roman"/>
                <w:color w:val="000000"/>
              </w:rPr>
            </w:pPr>
            <w:r w:rsidRPr="00800724">
              <w:rPr>
                <w:rFonts w:cs="Times New Roman"/>
                <w:i w:val="0"/>
                <w:iCs w:val="0"/>
                <w:color w:val="000000"/>
              </w:rPr>
              <w:t>19/0,5</w:t>
            </w:r>
          </w:p>
        </w:tc>
        <w:tc>
          <w:tcPr>
            <w:tcW w:w="1213" w:type="dxa"/>
            <w:tcBorders>
              <w:left w:val="single" w:sz="4" w:space="0" w:color="000000"/>
              <w:bottom w:val="single" w:sz="4" w:space="0" w:color="000000"/>
            </w:tcBorders>
            <w:shd w:val="clear" w:color="auto" w:fill="auto"/>
          </w:tcPr>
          <w:p w:rsidR="00171802" w:rsidRPr="00800724" w:rsidRDefault="00171802" w:rsidP="009D3C79">
            <w:pPr>
              <w:pStyle w:val="Tekst"/>
              <w:snapToGrid w:val="0"/>
              <w:jc w:val="center"/>
              <w:rPr>
                <w:rFonts w:cs="Times New Roman"/>
                <w:color w:val="000000"/>
              </w:rPr>
            </w:pPr>
            <w:r w:rsidRPr="00800724">
              <w:rPr>
                <w:rFonts w:cs="Times New Roman"/>
                <w:i w:val="0"/>
                <w:iCs w:val="0"/>
                <w:color w:val="000000"/>
              </w:rPr>
              <w:t>19/0,5</w:t>
            </w:r>
          </w:p>
        </w:tc>
        <w:tc>
          <w:tcPr>
            <w:tcW w:w="993" w:type="dxa"/>
            <w:tcBorders>
              <w:left w:val="single" w:sz="4" w:space="0" w:color="000000"/>
              <w:bottom w:val="single" w:sz="4" w:space="0" w:color="000000"/>
            </w:tcBorders>
            <w:shd w:val="clear" w:color="auto" w:fill="auto"/>
          </w:tcPr>
          <w:p w:rsidR="00171802" w:rsidRPr="00800724" w:rsidRDefault="00171802" w:rsidP="009D3C79">
            <w:pPr>
              <w:pStyle w:val="Tekst"/>
              <w:snapToGrid w:val="0"/>
              <w:jc w:val="center"/>
              <w:rPr>
                <w:rFonts w:cs="Times New Roman"/>
                <w:color w:val="000000"/>
              </w:rPr>
            </w:pPr>
            <w:r w:rsidRPr="00800724">
              <w:rPr>
                <w:rFonts w:cs="Times New Roman"/>
                <w:i w:val="0"/>
                <w:iCs w:val="0"/>
                <w:color w:val="000000"/>
              </w:rPr>
              <w:t>32/1</w:t>
            </w:r>
          </w:p>
        </w:tc>
        <w:tc>
          <w:tcPr>
            <w:tcW w:w="1751" w:type="dxa"/>
            <w:tcBorders>
              <w:left w:val="single" w:sz="4" w:space="0" w:color="000000"/>
              <w:bottom w:val="single" w:sz="4" w:space="0" w:color="000000"/>
              <w:right w:val="single" w:sz="4" w:space="0" w:color="000000"/>
            </w:tcBorders>
            <w:shd w:val="clear" w:color="auto" w:fill="auto"/>
          </w:tcPr>
          <w:p w:rsidR="00171802" w:rsidRPr="00800724" w:rsidRDefault="00171802" w:rsidP="009D3C79">
            <w:pPr>
              <w:pStyle w:val="Tekst"/>
              <w:snapToGrid w:val="0"/>
              <w:jc w:val="center"/>
              <w:rPr>
                <w:rFonts w:cs="Times New Roman"/>
                <w:i w:val="0"/>
                <w:iCs w:val="0"/>
                <w:color w:val="000000"/>
              </w:rPr>
            </w:pPr>
            <w:r w:rsidRPr="00800724">
              <w:rPr>
                <w:rFonts w:cs="Times New Roman"/>
                <w:i w:val="0"/>
                <w:iCs w:val="0"/>
                <w:color w:val="000000"/>
              </w:rPr>
              <w:t>88/2,5</w:t>
            </w:r>
          </w:p>
        </w:tc>
      </w:tr>
      <w:tr w:rsidR="00171802" w:rsidRPr="00800724" w:rsidTr="00EB0F19">
        <w:trPr>
          <w:trHeight w:val="396"/>
        </w:trPr>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left w:val="single" w:sz="4" w:space="0" w:color="000000"/>
              <w:bottom w:val="single" w:sz="4" w:space="0" w:color="000000"/>
            </w:tcBorders>
            <w:shd w:val="clear" w:color="auto" w:fill="auto"/>
          </w:tcPr>
          <w:p w:rsidR="00171802" w:rsidRPr="00800724" w:rsidRDefault="00171802" w:rsidP="00EB0F19">
            <w:pPr>
              <w:rPr>
                <w:rFonts w:ascii="Times New Roman" w:hAnsi="Times New Roman" w:cs="Times New Roman"/>
                <w:sz w:val="24"/>
                <w:szCs w:val="24"/>
              </w:rPr>
            </w:pPr>
            <w:r w:rsidRPr="00800724">
              <w:rPr>
                <w:rFonts w:ascii="Times New Roman" w:hAnsi="Times New Roman" w:cs="Times New Roman"/>
                <w:sz w:val="24"/>
                <w:szCs w:val="24"/>
              </w:rPr>
              <w:t>Technik mechatronik</w:t>
            </w:r>
          </w:p>
        </w:tc>
        <w:tc>
          <w:tcPr>
            <w:tcW w:w="1210"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19/0,5</w:t>
            </w:r>
          </w:p>
          <w:p w:rsidR="00171802" w:rsidRPr="00800724" w:rsidRDefault="00171802" w:rsidP="00EB0F19">
            <w:pPr>
              <w:snapToGrid w:val="0"/>
              <w:jc w:val="center"/>
              <w:rPr>
                <w:rFonts w:ascii="Times New Roman" w:hAnsi="Times New Roman" w:cs="Times New Roman"/>
                <w:color w:val="000000"/>
                <w:sz w:val="24"/>
                <w:szCs w:val="24"/>
              </w:rPr>
            </w:pPr>
          </w:p>
        </w:tc>
        <w:tc>
          <w:tcPr>
            <w:tcW w:w="1271"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15/0,5</w:t>
            </w:r>
          </w:p>
          <w:p w:rsidR="00171802" w:rsidRPr="00800724" w:rsidRDefault="00171802" w:rsidP="00EB0F19">
            <w:pPr>
              <w:snapToGrid w:val="0"/>
              <w:jc w:val="center"/>
              <w:rPr>
                <w:rFonts w:ascii="Times New Roman" w:hAnsi="Times New Roman" w:cs="Times New Roman"/>
                <w:color w:val="000000"/>
                <w:sz w:val="24"/>
                <w:szCs w:val="24"/>
              </w:rPr>
            </w:pPr>
          </w:p>
        </w:tc>
        <w:tc>
          <w:tcPr>
            <w:tcW w:w="121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19/0,5</w:t>
            </w:r>
          </w:p>
        </w:tc>
        <w:tc>
          <w:tcPr>
            <w:tcW w:w="99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16/0,5</w:t>
            </w:r>
          </w:p>
          <w:p w:rsidR="00171802" w:rsidRPr="00800724" w:rsidRDefault="00171802" w:rsidP="00EB0F19">
            <w:pPr>
              <w:snapToGrid w:val="0"/>
              <w:jc w:val="center"/>
              <w:rPr>
                <w:rFonts w:ascii="Times New Roman" w:hAnsi="Times New Roman" w:cs="Times New Roman"/>
                <w:color w:val="000000"/>
                <w:sz w:val="24"/>
                <w:szCs w:val="24"/>
              </w:rPr>
            </w:pPr>
          </w:p>
        </w:tc>
        <w:tc>
          <w:tcPr>
            <w:tcW w:w="1751" w:type="dxa"/>
            <w:tcBorders>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69/2</w:t>
            </w:r>
          </w:p>
        </w:tc>
      </w:tr>
      <w:tr w:rsidR="00171802" w:rsidRPr="00800724" w:rsidTr="00EB0F19">
        <w:trPr>
          <w:trHeight w:val="396"/>
        </w:trPr>
        <w:tc>
          <w:tcPr>
            <w:tcW w:w="900" w:type="dxa"/>
            <w:vMerge w:val="restart"/>
            <w:tcBorders>
              <w:left w:val="single" w:sz="4" w:space="0" w:color="000000"/>
              <w:bottom w:val="single" w:sz="4" w:space="0" w:color="000000"/>
            </w:tcBorders>
            <w:shd w:val="clear" w:color="auto" w:fill="auto"/>
            <w:vAlign w:val="center"/>
          </w:tcPr>
          <w:p w:rsidR="00171802" w:rsidRPr="00C27F53" w:rsidRDefault="00171802" w:rsidP="00EB0F19">
            <w:pPr>
              <w:snapToGrid w:val="0"/>
              <w:rPr>
                <w:rFonts w:ascii="Times New Roman" w:hAnsi="Times New Roman" w:cs="Times New Roman"/>
                <w:sz w:val="24"/>
                <w:szCs w:val="24"/>
              </w:rPr>
            </w:pPr>
          </w:p>
        </w:tc>
        <w:tc>
          <w:tcPr>
            <w:tcW w:w="2160" w:type="dxa"/>
            <w:tcBorders>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Technik ochrony środowiska</w:t>
            </w:r>
          </w:p>
        </w:tc>
        <w:tc>
          <w:tcPr>
            <w:tcW w:w="1210"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271"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21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99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15/0,5</w:t>
            </w:r>
          </w:p>
        </w:tc>
        <w:tc>
          <w:tcPr>
            <w:tcW w:w="1751" w:type="dxa"/>
            <w:tcBorders>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15/0,5</w:t>
            </w:r>
          </w:p>
        </w:tc>
      </w:tr>
      <w:tr w:rsidR="00171802" w:rsidRPr="00800724" w:rsidTr="00EB0F19">
        <w:trPr>
          <w:trHeight w:val="585"/>
        </w:trPr>
        <w:tc>
          <w:tcPr>
            <w:tcW w:w="900" w:type="dxa"/>
            <w:vMerge/>
            <w:tcBorders>
              <w:left w:val="single" w:sz="4" w:space="0" w:color="000000"/>
              <w:bottom w:val="single" w:sz="4" w:space="0" w:color="000000"/>
            </w:tcBorders>
            <w:shd w:val="clear" w:color="auto" w:fill="auto"/>
            <w:vAlign w:val="center"/>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Technik urządzeń i systemów energetyki odnawialnej</w:t>
            </w:r>
          </w:p>
        </w:tc>
        <w:tc>
          <w:tcPr>
            <w:tcW w:w="1210"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15/0,5</w:t>
            </w:r>
          </w:p>
        </w:tc>
        <w:tc>
          <w:tcPr>
            <w:tcW w:w="1271"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19/0,5</w:t>
            </w:r>
          </w:p>
        </w:tc>
        <w:tc>
          <w:tcPr>
            <w:tcW w:w="121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99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751" w:type="dxa"/>
            <w:tcBorders>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34/1</w:t>
            </w:r>
          </w:p>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snapToGrid w:val="0"/>
              <w:jc w:val="center"/>
              <w:rPr>
                <w:rFonts w:ascii="Times New Roman" w:hAnsi="Times New Roman" w:cs="Times New Roman"/>
                <w:color w:val="000000"/>
                <w:sz w:val="24"/>
                <w:szCs w:val="24"/>
              </w:rPr>
            </w:pPr>
          </w:p>
        </w:tc>
      </w:tr>
      <w:tr w:rsidR="00171802" w:rsidRPr="00800724" w:rsidTr="00EB0F19">
        <w:tc>
          <w:tcPr>
            <w:tcW w:w="900" w:type="dxa"/>
            <w:vMerge w:val="restart"/>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 xml:space="preserve">ZSZ </w:t>
            </w:r>
          </w:p>
          <w:p w:rsidR="00171802" w:rsidRPr="00800724" w:rsidRDefault="00171802" w:rsidP="00EB0F19">
            <w:pPr>
              <w:rPr>
                <w:rFonts w:ascii="Times New Roman" w:hAnsi="Times New Roman" w:cs="Times New Roman"/>
                <w:color w:val="000000"/>
                <w:sz w:val="24"/>
                <w:szCs w:val="24"/>
              </w:rPr>
            </w:pPr>
            <w:r w:rsidRPr="00800724">
              <w:rPr>
                <w:rFonts w:ascii="Times New Roman" w:hAnsi="Times New Roman" w:cs="Times New Roman"/>
                <w:b/>
                <w:color w:val="000000"/>
                <w:sz w:val="24"/>
                <w:szCs w:val="24"/>
              </w:rPr>
              <w:t>Nr 3</w:t>
            </w: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b/>
                <w:bCs/>
                <w:color w:val="000000"/>
                <w:sz w:val="24"/>
                <w:szCs w:val="24"/>
              </w:rPr>
            </w:pPr>
            <w:r w:rsidRPr="00800724">
              <w:rPr>
                <w:rFonts w:ascii="Times New Roman" w:hAnsi="Times New Roman" w:cs="Times New Roman"/>
                <w:b/>
                <w:bCs/>
                <w:color w:val="000000"/>
                <w:sz w:val="24"/>
                <w:szCs w:val="24"/>
              </w:rPr>
              <w:t>Zasadnicza Szkoła Zawodowa</w:t>
            </w:r>
            <w:r w:rsidR="00FE491C">
              <w:rPr>
                <w:rFonts w:ascii="Times New Roman" w:hAnsi="Times New Roman" w:cs="Times New Roman"/>
                <w:b/>
                <w:bCs/>
                <w:color w:val="000000"/>
                <w:sz w:val="24"/>
                <w:szCs w:val="24"/>
              </w:rPr>
              <w:t xml:space="preserve"> Nr 1</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b/>
                <w:color w:val="000000"/>
                <w:sz w:val="24"/>
                <w:szCs w:val="24"/>
              </w:rPr>
            </w:pPr>
          </w:p>
          <w:p w:rsidR="00171802" w:rsidRPr="00800724" w:rsidRDefault="00171802" w:rsidP="00EB0F19">
            <w:pPr>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131/4</w:t>
            </w: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b/>
                <w:color w:val="000000"/>
                <w:sz w:val="24"/>
                <w:szCs w:val="24"/>
              </w:rPr>
            </w:pPr>
          </w:p>
          <w:p w:rsidR="00171802" w:rsidRPr="00800724" w:rsidRDefault="00171802" w:rsidP="00EB0F19">
            <w:pPr>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140/5</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b/>
                <w:color w:val="000000"/>
                <w:sz w:val="24"/>
                <w:szCs w:val="24"/>
              </w:rPr>
            </w:pPr>
          </w:p>
          <w:p w:rsidR="00171802" w:rsidRPr="00800724" w:rsidRDefault="00171802" w:rsidP="00EB0F19">
            <w:pPr>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137/5</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b/>
                <w:color w:val="000000"/>
                <w:sz w:val="24"/>
                <w:szCs w:val="24"/>
              </w:rPr>
            </w:pPr>
          </w:p>
          <w:p w:rsidR="00171802" w:rsidRPr="00800724" w:rsidRDefault="00171802" w:rsidP="00EB0F19">
            <w:pPr>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b/>
                <w:color w:val="000000"/>
                <w:sz w:val="24"/>
                <w:szCs w:val="24"/>
              </w:rPr>
            </w:pPr>
          </w:p>
          <w:p w:rsidR="00171802" w:rsidRPr="00800724" w:rsidRDefault="00171802" w:rsidP="00EB0F19">
            <w:pPr>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408/14</w:t>
            </w:r>
          </w:p>
          <w:p w:rsidR="00171802" w:rsidRPr="00800724" w:rsidRDefault="00171802" w:rsidP="00EB0F19">
            <w:pPr>
              <w:jc w:val="center"/>
              <w:rPr>
                <w:rFonts w:ascii="Times New Roman" w:hAnsi="Times New Roman" w:cs="Times New Roman"/>
                <w:b/>
                <w:color w:val="000000"/>
                <w:sz w:val="24"/>
                <w:szCs w:val="24"/>
              </w:rPr>
            </w:pP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C27F53" w:rsidRDefault="00C27F53" w:rsidP="00EB0F19">
            <w:pPr>
              <w:snapToGrid w:val="0"/>
              <w:rPr>
                <w:rFonts w:ascii="Times New Roman" w:hAnsi="Times New Roman" w:cs="Times New Roman"/>
                <w:color w:val="000000"/>
                <w:sz w:val="24"/>
                <w:szCs w:val="24"/>
              </w:rPr>
            </w:pPr>
          </w:p>
          <w:p w:rsidR="00171802" w:rsidRPr="00800724" w:rsidRDefault="00171802" w:rsidP="00C27F53">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Cukiernik </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8/0,5</w:t>
            </w:r>
          </w:p>
          <w:p w:rsidR="00171802" w:rsidRPr="00800724" w:rsidRDefault="00171802" w:rsidP="00EB0F19">
            <w:pPr>
              <w:jc w:val="center"/>
              <w:rPr>
                <w:rFonts w:ascii="Times New Roman" w:hAnsi="Times New Roman" w:cs="Times New Roman"/>
                <w:color w:val="000000"/>
                <w:sz w:val="24"/>
                <w:szCs w:val="24"/>
              </w:rPr>
            </w:pP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7/0,5</w:t>
            </w:r>
          </w:p>
          <w:p w:rsidR="00171802" w:rsidRPr="00800724" w:rsidRDefault="00171802" w:rsidP="00EB0F19">
            <w:pPr>
              <w:jc w:val="center"/>
              <w:rPr>
                <w:rFonts w:ascii="Times New Roman" w:hAnsi="Times New Roman" w:cs="Times New Roman"/>
                <w:color w:val="000000"/>
                <w:sz w:val="24"/>
                <w:szCs w:val="24"/>
              </w:rPr>
            </w:pP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9/0,5</w:t>
            </w:r>
          </w:p>
          <w:p w:rsidR="00171802" w:rsidRPr="00800724" w:rsidRDefault="00171802" w:rsidP="00EB0F19">
            <w:pPr>
              <w:jc w:val="center"/>
              <w:rPr>
                <w:rFonts w:ascii="Times New Roman" w:hAnsi="Times New Roman" w:cs="Times New Roman"/>
                <w:color w:val="000000"/>
                <w:sz w:val="24"/>
                <w:szCs w:val="24"/>
              </w:rPr>
            </w:pP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24/1,5</w:t>
            </w:r>
          </w:p>
          <w:p w:rsidR="00171802" w:rsidRPr="00800724" w:rsidRDefault="00171802" w:rsidP="00EB0F19">
            <w:pPr>
              <w:jc w:val="center"/>
              <w:rPr>
                <w:rFonts w:ascii="Times New Roman" w:hAnsi="Times New Roman" w:cs="Times New Roman"/>
                <w:color w:val="000000"/>
                <w:sz w:val="24"/>
                <w:szCs w:val="24"/>
              </w:rPr>
            </w:pP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Elektromechanik pojazdów samochodowych   </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33/1</w:t>
            </w:r>
          </w:p>
          <w:p w:rsidR="00171802" w:rsidRPr="00800724" w:rsidRDefault="00171802" w:rsidP="00EB0F19">
            <w:pPr>
              <w:jc w:val="center"/>
              <w:rPr>
                <w:rFonts w:ascii="Times New Roman" w:hAnsi="Times New Roman" w:cs="Times New Roman"/>
                <w:color w:val="000000"/>
                <w:sz w:val="24"/>
                <w:szCs w:val="24"/>
              </w:rPr>
            </w:pP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14/0,5</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9/0,5</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56/2</w:t>
            </w: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Elektryk   </w:t>
            </w:r>
          </w:p>
          <w:p w:rsidR="00171802" w:rsidRPr="00800724" w:rsidRDefault="00171802" w:rsidP="00EB0F19">
            <w:pPr>
              <w:rPr>
                <w:rFonts w:ascii="Times New Roman" w:hAnsi="Times New Roman" w:cs="Times New Roman"/>
                <w:color w:val="000000"/>
                <w:sz w:val="24"/>
                <w:szCs w:val="24"/>
              </w:rPr>
            </w:pP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12/0,5</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12/0,5</w:t>
            </w: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Fryzjer   </w:t>
            </w:r>
          </w:p>
          <w:p w:rsidR="00171802" w:rsidRPr="00800724" w:rsidRDefault="00171802" w:rsidP="00EB0F19">
            <w:pPr>
              <w:rPr>
                <w:rFonts w:ascii="Times New Roman" w:hAnsi="Times New Roman" w:cs="Times New Roman"/>
                <w:color w:val="000000"/>
                <w:sz w:val="24"/>
                <w:szCs w:val="24"/>
              </w:rPr>
            </w:pP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16/0,5</w:t>
            </w: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14/0,5</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14/0,5</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44/1,5</w:t>
            </w: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Mechanik pojazdów samochodowych  </w:t>
            </w:r>
          </w:p>
          <w:p w:rsidR="00171802" w:rsidRPr="00800724" w:rsidRDefault="00171802" w:rsidP="00EB0F19">
            <w:pPr>
              <w:rPr>
                <w:rFonts w:ascii="Times New Roman" w:hAnsi="Times New Roman" w:cs="Times New Roman"/>
                <w:color w:val="000000"/>
                <w:sz w:val="24"/>
                <w:szCs w:val="24"/>
              </w:rPr>
            </w:pP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22/0,5</w:t>
            </w: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18/0,5</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31/1</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71/2</w:t>
            </w: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Operator obrabiarek skrawających   </w:t>
            </w:r>
          </w:p>
          <w:p w:rsidR="00171802" w:rsidRPr="00800724" w:rsidRDefault="00171802" w:rsidP="00EB0F19">
            <w:pPr>
              <w:rPr>
                <w:rFonts w:ascii="Times New Roman" w:hAnsi="Times New Roman" w:cs="Times New Roman"/>
                <w:color w:val="000000"/>
                <w:sz w:val="24"/>
                <w:szCs w:val="24"/>
              </w:rPr>
            </w:pP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12/0,5</w:t>
            </w: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7/0,5</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9/0,25</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28/1,25</w:t>
            </w: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Sprzedawca </w:t>
            </w:r>
          </w:p>
          <w:p w:rsidR="00171802" w:rsidRPr="00800724" w:rsidRDefault="00171802" w:rsidP="00EB0F19">
            <w:pPr>
              <w:rPr>
                <w:rFonts w:ascii="Times New Roman" w:hAnsi="Times New Roman" w:cs="Times New Roman"/>
                <w:color w:val="000000"/>
                <w:sz w:val="24"/>
                <w:szCs w:val="24"/>
              </w:rPr>
            </w:pP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FF6948">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FF6948">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6/0,5</w:t>
            </w: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8/0,5</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FF6948">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14/1</w:t>
            </w: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Kucharz</w:t>
            </w:r>
          </w:p>
        </w:tc>
        <w:tc>
          <w:tcPr>
            <w:tcW w:w="1210"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19/0,5</w:t>
            </w:r>
          </w:p>
        </w:tc>
        <w:tc>
          <w:tcPr>
            <w:tcW w:w="1271"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27/0,5</w:t>
            </w:r>
          </w:p>
        </w:tc>
        <w:tc>
          <w:tcPr>
            <w:tcW w:w="121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19/0,5</w:t>
            </w:r>
          </w:p>
        </w:tc>
        <w:tc>
          <w:tcPr>
            <w:tcW w:w="99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751" w:type="dxa"/>
            <w:tcBorders>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65/1,5</w:t>
            </w:r>
          </w:p>
          <w:p w:rsidR="00171802" w:rsidRPr="00800724" w:rsidRDefault="00171802" w:rsidP="00EB0F19">
            <w:pPr>
              <w:snapToGrid w:val="0"/>
              <w:jc w:val="center"/>
              <w:rPr>
                <w:rFonts w:ascii="Times New Roman" w:hAnsi="Times New Roman" w:cs="Times New Roman"/>
                <w:color w:val="000000"/>
                <w:sz w:val="24"/>
                <w:szCs w:val="24"/>
              </w:rPr>
            </w:pP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Monter zabudowy i robót wykończeniowych</w:t>
            </w:r>
            <w:r w:rsidRPr="00800724">
              <w:rPr>
                <w:rFonts w:ascii="Times New Roman" w:hAnsi="Times New Roman" w:cs="Times New Roman"/>
                <w:color w:val="000000"/>
                <w:sz w:val="24"/>
                <w:szCs w:val="24"/>
              </w:rPr>
              <w:br/>
              <w:t xml:space="preserve"> w budownictwie</w:t>
            </w:r>
          </w:p>
        </w:tc>
        <w:tc>
          <w:tcPr>
            <w:tcW w:w="1210"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21/0,5</w:t>
            </w:r>
          </w:p>
        </w:tc>
        <w:tc>
          <w:tcPr>
            <w:tcW w:w="1271"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35/1</w:t>
            </w:r>
          </w:p>
        </w:tc>
        <w:tc>
          <w:tcPr>
            <w:tcW w:w="121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32/1</w:t>
            </w:r>
          </w:p>
        </w:tc>
        <w:tc>
          <w:tcPr>
            <w:tcW w:w="99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751" w:type="dxa"/>
            <w:tcBorders>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88/2,5</w:t>
            </w: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FF0000"/>
                <w:sz w:val="24"/>
                <w:szCs w:val="24"/>
              </w:rPr>
            </w:pPr>
          </w:p>
        </w:tc>
        <w:tc>
          <w:tcPr>
            <w:tcW w:w="2160" w:type="dxa"/>
            <w:tcBorders>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Elektromechanik</w:t>
            </w:r>
          </w:p>
        </w:tc>
        <w:tc>
          <w:tcPr>
            <w:tcW w:w="1210"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271"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21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6/0,25 </w:t>
            </w:r>
          </w:p>
        </w:tc>
        <w:tc>
          <w:tcPr>
            <w:tcW w:w="99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tc>
        <w:tc>
          <w:tcPr>
            <w:tcW w:w="1751" w:type="dxa"/>
            <w:tcBorders>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6/0,25</w:t>
            </w:r>
          </w:p>
          <w:p w:rsidR="00171802" w:rsidRPr="00800724" w:rsidRDefault="00171802" w:rsidP="00EB0F19">
            <w:pPr>
              <w:snapToGrid w:val="0"/>
              <w:jc w:val="center"/>
              <w:rPr>
                <w:rFonts w:ascii="Times New Roman" w:hAnsi="Times New Roman" w:cs="Times New Roman"/>
                <w:color w:val="000000"/>
                <w:sz w:val="24"/>
                <w:szCs w:val="24"/>
              </w:rPr>
            </w:pPr>
          </w:p>
        </w:tc>
      </w:tr>
      <w:tr w:rsidR="00171802" w:rsidRPr="00800724" w:rsidTr="00EB0F19">
        <w:trPr>
          <w:trHeight w:val="684"/>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171802" w:rsidRPr="00745A01" w:rsidRDefault="00171802" w:rsidP="00745A01">
            <w:pPr>
              <w:snapToGrid w:val="0"/>
              <w:rPr>
                <w:rFonts w:ascii="Times New Roman" w:hAnsi="Times New Roman" w:cs="Times New Roman"/>
                <w:b/>
                <w:color w:val="000000"/>
                <w:spacing w:val="-10"/>
                <w:sz w:val="24"/>
                <w:szCs w:val="24"/>
              </w:rPr>
            </w:pPr>
            <w:r w:rsidRPr="00745A01">
              <w:rPr>
                <w:rFonts w:ascii="Times New Roman" w:hAnsi="Times New Roman" w:cs="Times New Roman"/>
                <w:b/>
                <w:color w:val="000000"/>
                <w:spacing w:val="-10"/>
                <w:sz w:val="24"/>
                <w:szCs w:val="24"/>
              </w:rPr>
              <w:t>SOSW</w:t>
            </w:r>
          </w:p>
        </w:tc>
        <w:tc>
          <w:tcPr>
            <w:tcW w:w="216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 xml:space="preserve">Zasadnicza Szkoła Zawodowa Specjalna </w:t>
            </w:r>
          </w:p>
        </w:tc>
        <w:tc>
          <w:tcPr>
            <w:tcW w:w="1210"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b/>
                <w:color w:val="000000"/>
                <w:sz w:val="24"/>
                <w:szCs w:val="24"/>
              </w:rPr>
            </w:pPr>
          </w:p>
          <w:p w:rsidR="00171802" w:rsidRPr="00800724" w:rsidRDefault="00171802" w:rsidP="00EB0F19">
            <w:pPr>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5/0,42</w:t>
            </w:r>
          </w:p>
          <w:p w:rsidR="00171802" w:rsidRPr="00800724" w:rsidRDefault="00171802" w:rsidP="00EB0F19">
            <w:pPr>
              <w:jc w:val="center"/>
              <w:rPr>
                <w:rFonts w:ascii="Times New Roman" w:hAnsi="Times New Roman" w:cs="Times New Roman"/>
                <w:b/>
                <w:color w:val="000000"/>
                <w:sz w:val="24"/>
                <w:szCs w:val="24"/>
              </w:rPr>
            </w:pPr>
          </w:p>
        </w:tc>
        <w:tc>
          <w:tcPr>
            <w:tcW w:w="1271"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b/>
                <w:color w:val="000000"/>
                <w:sz w:val="24"/>
                <w:szCs w:val="24"/>
              </w:rPr>
            </w:pPr>
          </w:p>
          <w:p w:rsidR="00171802" w:rsidRPr="00800724" w:rsidRDefault="00171802" w:rsidP="00EB0F19">
            <w:pPr>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7/0,58</w:t>
            </w:r>
          </w:p>
          <w:p w:rsidR="00171802" w:rsidRPr="00800724" w:rsidRDefault="00171802" w:rsidP="00EB0F19">
            <w:pPr>
              <w:jc w:val="center"/>
              <w:rPr>
                <w:rFonts w:ascii="Times New Roman" w:hAnsi="Times New Roman" w:cs="Times New Roman"/>
                <w:b/>
                <w:color w:val="000000"/>
                <w:sz w:val="24"/>
                <w:szCs w:val="24"/>
              </w:rPr>
            </w:pPr>
          </w:p>
        </w:tc>
        <w:tc>
          <w:tcPr>
            <w:tcW w:w="121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b/>
                <w:bCs/>
                <w:color w:val="000000"/>
                <w:sz w:val="24"/>
                <w:szCs w:val="24"/>
              </w:rPr>
            </w:pPr>
            <w:r w:rsidRPr="00800724">
              <w:rPr>
                <w:rFonts w:ascii="Times New Roman" w:hAnsi="Times New Roman" w:cs="Times New Roman"/>
                <w:b/>
                <w:bCs/>
                <w:color w:val="000000"/>
                <w:sz w:val="24"/>
                <w:szCs w:val="24"/>
              </w:rPr>
              <w:t xml:space="preserve">10/1  </w:t>
            </w:r>
          </w:p>
        </w:tc>
        <w:tc>
          <w:tcPr>
            <w:tcW w:w="993" w:type="dxa"/>
            <w:tcBorders>
              <w:top w:val="single" w:sz="4" w:space="0" w:color="000000"/>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p>
          <w:p w:rsidR="00171802" w:rsidRPr="00800724" w:rsidRDefault="00171802" w:rsidP="00EB0F19">
            <w:pPr>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22/2</w:t>
            </w:r>
          </w:p>
        </w:tc>
      </w:tr>
      <w:tr w:rsidR="00171802" w:rsidRPr="00800724" w:rsidTr="00EB0F19">
        <w:tc>
          <w:tcPr>
            <w:tcW w:w="900" w:type="dxa"/>
            <w:vMerge/>
            <w:tcBorders>
              <w:top w:val="single" w:sz="4" w:space="0" w:color="000000"/>
              <w:left w:val="single" w:sz="4" w:space="0" w:color="000000"/>
              <w:bottom w:val="single" w:sz="4" w:space="0" w:color="000000"/>
            </w:tcBorders>
            <w:shd w:val="clear" w:color="auto" w:fill="auto"/>
            <w:vAlign w:val="center"/>
          </w:tcPr>
          <w:p w:rsidR="00171802" w:rsidRPr="00800724" w:rsidRDefault="00171802" w:rsidP="00EB0F19">
            <w:pPr>
              <w:snapToGrid w:val="0"/>
              <w:rPr>
                <w:rFonts w:ascii="Times New Roman" w:hAnsi="Times New Roman" w:cs="Times New Roman"/>
                <w:b/>
                <w:color w:val="000000"/>
                <w:sz w:val="24"/>
                <w:szCs w:val="24"/>
              </w:rPr>
            </w:pPr>
          </w:p>
        </w:tc>
        <w:tc>
          <w:tcPr>
            <w:tcW w:w="2160" w:type="dxa"/>
            <w:tcBorders>
              <w:left w:val="single" w:sz="4" w:space="0" w:color="000000"/>
              <w:bottom w:val="single" w:sz="4" w:space="0" w:color="000000"/>
            </w:tcBorders>
            <w:shd w:val="clear" w:color="auto" w:fill="auto"/>
          </w:tcPr>
          <w:p w:rsidR="00171802" w:rsidRPr="00800724" w:rsidRDefault="00171802" w:rsidP="00EB0F19">
            <w:pPr>
              <w:snapToGrid w:val="0"/>
              <w:rPr>
                <w:rFonts w:ascii="Times New Roman" w:hAnsi="Times New Roman" w:cs="Times New Roman"/>
                <w:color w:val="000000"/>
                <w:sz w:val="24"/>
                <w:szCs w:val="24"/>
              </w:rPr>
            </w:pPr>
            <w:r w:rsidRPr="00800724">
              <w:rPr>
                <w:rFonts w:ascii="Times New Roman" w:hAnsi="Times New Roman" w:cs="Times New Roman"/>
                <w:color w:val="000000"/>
                <w:sz w:val="24"/>
                <w:szCs w:val="24"/>
              </w:rPr>
              <w:t>Kucharz</w:t>
            </w:r>
          </w:p>
        </w:tc>
        <w:tc>
          <w:tcPr>
            <w:tcW w:w="1210"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5/0,42</w:t>
            </w:r>
          </w:p>
          <w:p w:rsidR="00171802" w:rsidRPr="00800724" w:rsidRDefault="00171802" w:rsidP="00EB0F19">
            <w:pPr>
              <w:snapToGrid w:val="0"/>
              <w:jc w:val="center"/>
              <w:rPr>
                <w:rFonts w:ascii="Times New Roman" w:hAnsi="Times New Roman" w:cs="Times New Roman"/>
                <w:color w:val="000000"/>
                <w:sz w:val="24"/>
                <w:szCs w:val="24"/>
              </w:rPr>
            </w:pPr>
          </w:p>
        </w:tc>
        <w:tc>
          <w:tcPr>
            <w:tcW w:w="1271"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7/0,58</w:t>
            </w:r>
          </w:p>
          <w:p w:rsidR="00171802" w:rsidRPr="00800724" w:rsidRDefault="00171802" w:rsidP="00EB0F19">
            <w:pPr>
              <w:snapToGrid w:val="0"/>
              <w:jc w:val="center"/>
              <w:rPr>
                <w:rFonts w:ascii="Times New Roman" w:hAnsi="Times New Roman" w:cs="Times New Roman"/>
                <w:b/>
                <w:color w:val="000000"/>
                <w:sz w:val="24"/>
                <w:szCs w:val="24"/>
              </w:rPr>
            </w:pPr>
          </w:p>
        </w:tc>
        <w:tc>
          <w:tcPr>
            <w:tcW w:w="121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10/1   </w:t>
            </w:r>
          </w:p>
          <w:p w:rsidR="00171802" w:rsidRPr="00800724" w:rsidRDefault="00171802" w:rsidP="00EB0F19">
            <w:pPr>
              <w:snapToGrid w:val="0"/>
              <w:jc w:val="center"/>
              <w:rPr>
                <w:rFonts w:ascii="Times New Roman" w:hAnsi="Times New Roman" w:cs="Times New Roman"/>
                <w:color w:val="000000"/>
                <w:sz w:val="24"/>
                <w:szCs w:val="24"/>
              </w:rPr>
            </w:pPr>
          </w:p>
        </w:tc>
        <w:tc>
          <w:tcPr>
            <w:tcW w:w="993" w:type="dxa"/>
            <w:tcBorders>
              <w:left w:val="single" w:sz="4" w:space="0" w:color="000000"/>
              <w:bottom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w:t>
            </w:r>
          </w:p>
        </w:tc>
        <w:tc>
          <w:tcPr>
            <w:tcW w:w="1751" w:type="dxa"/>
            <w:tcBorders>
              <w:left w:val="single" w:sz="4" w:space="0" w:color="000000"/>
              <w:bottom w:val="single" w:sz="4" w:space="0" w:color="000000"/>
              <w:right w:val="single" w:sz="4" w:space="0" w:color="000000"/>
            </w:tcBorders>
            <w:shd w:val="clear" w:color="auto" w:fill="auto"/>
          </w:tcPr>
          <w:p w:rsidR="00171802" w:rsidRPr="00800724" w:rsidRDefault="00171802" w:rsidP="00EB0F19">
            <w:pPr>
              <w:snapToGrid w:val="0"/>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22/2</w:t>
            </w:r>
          </w:p>
          <w:p w:rsidR="00171802" w:rsidRPr="00800724" w:rsidRDefault="00171802" w:rsidP="00EB0F19">
            <w:pPr>
              <w:snapToGrid w:val="0"/>
              <w:jc w:val="center"/>
              <w:rPr>
                <w:rFonts w:ascii="Times New Roman" w:hAnsi="Times New Roman" w:cs="Times New Roman"/>
                <w:color w:val="000000"/>
                <w:sz w:val="24"/>
                <w:szCs w:val="24"/>
              </w:rPr>
            </w:pPr>
          </w:p>
        </w:tc>
      </w:tr>
    </w:tbl>
    <w:p w:rsidR="00171802" w:rsidRPr="00800724" w:rsidRDefault="00171802" w:rsidP="00171802">
      <w:pPr>
        <w:jc w:val="both"/>
        <w:rPr>
          <w:rFonts w:ascii="Times New Roman" w:hAnsi="Times New Roman" w:cs="Times New Roman"/>
          <w:color w:val="000000"/>
          <w:sz w:val="24"/>
          <w:szCs w:val="24"/>
        </w:rPr>
      </w:pPr>
    </w:p>
    <w:p w:rsidR="00171802" w:rsidRPr="00800724" w:rsidRDefault="00171802" w:rsidP="00171802">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W Powiecie Starachowickim utworzone zostały dwie klasy patronackie </w:t>
      </w:r>
      <w:proofErr w:type="spellStart"/>
      <w:r w:rsidRPr="00800724">
        <w:rPr>
          <w:rFonts w:ascii="Times New Roman" w:hAnsi="Times New Roman" w:cs="Times New Roman"/>
          <w:color w:val="000000"/>
          <w:sz w:val="24"/>
          <w:szCs w:val="24"/>
        </w:rPr>
        <w:t>funkcjonującew</w:t>
      </w:r>
      <w:proofErr w:type="spellEnd"/>
      <w:r w:rsidRPr="00800724">
        <w:rPr>
          <w:rFonts w:ascii="Times New Roman" w:hAnsi="Times New Roman" w:cs="Times New Roman"/>
          <w:color w:val="000000"/>
          <w:sz w:val="24"/>
          <w:szCs w:val="24"/>
        </w:rPr>
        <w:t xml:space="preserve"> Zasadniczej Szkole Zawodowej Nr 1 w Zespole Szkół Zawodowych Nr 3 w Starachowicach.</w:t>
      </w:r>
    </w:p>
    <w:p w:rsidR="00171802" w:rsidRPr="00800724" w:rsidRDefault="00C868C3" w:rsidP="009D3C79">
      <w:pPr>
        <w:pStyle w:val="Nagwek2"/>
        <w:rPr>
          <w:rFonts w:hint="eastAsia"/>
        </w:rPr>
      </w:pPr>
      <w:bookmarkStart w:id="6" w:name="_Toc462823013"/>
      <w:r>
        <w:t xml:space="preserve">1.5 </w:t>
      </w:r>
      <w:r w:rsidR="000649D0">
        <w:t>Kwalifikacyjne Kursy Zawodowe</w:t>
      </w:r>
      <w:r w:rsidR="009D3C79">
        <w:t>.</w:t>
      </w:r>
      <w:bookmarkEnd w:id="6"/>
    </w:p>
    <w:p w:rsidR="00171802" w:rsidRPr="00800724" w:rsidRDefault="00171802" w:rsidP="00171802">
      <w:pPr>
        <w:autoSpaceDE w:val="0"/>
        <w:autoSpaceDN w:val="0"/>
        <w:adjustRightInd w:val="0"/>
        <w:jc w:val="both"/>
        <w:rPr>
          <w:rFonts w:ascii="Times New Roman" w:hAnsi="Times New Roman" w:cs="Times New Roman"/>
          <w:color w:val="000000"/>
          <w:sz w:val="24"/>
          <w:szCs w:val="24"/>
          <w:lang w:eastAsia="pl-PL"/>
        </w:rPr>
      </w:pPr>
      <w:r w:rsidRPr="00800724">
        <w:rPr>
          <w:rFonts w:ascii="Times New Roman" w:hAnsi="Times New Roman" w:cs="Times New Roman"/>
          <w:color w:val="000000"/>
          <w:sz w:val="24"/>
          <w:szCs w:val="24"/>
          <w:lang w:eastAsia="pl-PL"/>
        </w:rPr>
        <w:t xml:space="preserve">Kursy kwalifikacyjne są obecnie najprostszą i jedyną drogą do zdobycia tytułu technika przez osobę dorosłą. Można jednocześnie uczęszczać do Liceum Ogólnokształcącego i uczyć się w zawodzie technika uczęszczając na kursy KKZ. Na kwalifikacyjnych kursach zawodowych osoby dorosłe mogą uzyskać kwalifikacje zawodowe i dyplom technika w danym zawodzie. Na wybrany kurs kwalifikacyjny może uczęszczać każda pełnoletnia osoba (ukończone 18 lat), bez względu na dotychczasowe wykształcenie (minimum gimnazjum). </w:t>
      </w:r>
    </w:p>
    <w:p w:rsidR="00171802" w:rsidRPr="00800724" w:rsidRDefault="00171802" w:rsidP="00171802">
      <w:pPr>
        <w:autoSpaceDE w:val="0"/>
        <w:autoSpaceDN w:val="0"/>
        <w:adjustRightInd w:val="0"/>
        <w:jc w:val="both"/>
        <w:rPr>
          <w:rFonts w:ascii="Times New Roman" w:hAnsi="Times New Roman" w:cs="Times New Roman"/>
          <w:color w:val="000000"/>
          <w:sz w:val="24"/>
          <w:szCs w:val="24"/>
          <w:lang w:eastAsia="pl-PL"/>
        </w:rPr>
      </w:pPr>
      <w:r w:rsidRPr="00800724">
        <w:rPr>
          <w:rFonts w:ascii="Times New Roman" w:hAnsi="Times New Roman" w:cs="Times New Roman"/>
          <w:color w:val="000000"/>
          <w:sz w:val="24"/>
          <w:szCs w:val="24"/>
          <w:lang w:eastAsia="pl-PL"/>
        </w:rPr>
        <w:t xml:space="preserve">Nauka w danym zawodzie składa się z jednego, dwóch a nawet z trzech poziomów, czyli kursów kwalifikacyjnych - odpowiednio K1, K2, K3. Każdy poziom (kurs kwalifikacyjny) kończy się egzaminem potwierdzającym daną kwalifikację w zawodzie. Po ukończeniu wszystkich poziomów z zakresu danego zawodu, mając dodatkowo wykształcenie średnie, można uzyskać tytuł technika. </w:t>
      </w:r>
    </w:p>
    <w:p w:rsidR="00171802" w:rsidRPr="00800724" w:rsidRDefault="00171802" w:rsidP="00171802">
      <w:pPr>
        <w:autoSpaceDE w:val="0"/>
        <w:autoSpaceDN w:val="0"/>
        <w:adjustRightInd w:val="0"/>
        <w:jc w:val="both"/>
        <w:rPr>
          <w:rFonts w:ascii="Times New Roman" w:hAnsi="Times New Roman" w:cs="Times New Roman"/>
          <w:color w:val="000000"/>
          <w:sz w:val="24"/>
          <w:szCs w:val="24"/>
          <w:lang w:eastAsia="pl-PL"/>
        </w:rPr>
      </w:pPr>
      <w:r w:rsidRPr="00800724">
        <w:rPr>
          <w:rFonts w:ascii="Times New Roman" w:hAnsi="Times New Roman" w:cs="Times New Roman"/>
          <w:color w:val="000000"/>
          <w:sz w:val="24"/>
          <w:szCs w:val="24"/>
          <w:lang w:eastAsia="pl-PL"/>
        </w:rPr>
        <w:t xml:space="preserve">Podział każdego zawodu na kwalifikacje stwarza możliwość przekwalifikowania się lub zdobycia nowych uprawnień zawodowych. Jest to elastyczna i wygodna forma kształcenia, dzięki której można wybrać z programu nauczania danego zawodu tylko jedną kwalifikację, uprawniającą do wykonywania konkretnych czynności. </w:t>
      </w:r>
    </w:p>
    <w:p w:rsidR="00171802" w:rsidRPr="00800724" w:rsidRDefault="00171802" w:rsidP="00171802">
      <w:pPr>
        <w:autoSpaceDE w:val="0"/>
        <w:autoSpaceDN w:val="0"/>
        <w:adjustRightInd w:val="0"/>
        <w:jc w:val="both"/>
        <w:rPr>
          <w:rFonts w:ascii="Times New Roman" w:hAnsi="Times New Roman" w:cs="Times New Roman"/>
          <w:color w:val="000000"/>
          <w:sz w:val="24"/>
          <w:szCs w:val="24"/>
          <w:lang w:eastAsia="pl-PL"/>
        </w:rPr>
      </w:pPr>
      <w:r w:rsidRPr="00800724">
        <w:rPr>
          <w:rFonts w:ascii="Times New Roman" w:hAnsi="Times New Roman" w:cs="Times New Roman"/>
          <w:color w:val="000000"/>
          <w:sz w:val="24"/>
          <w:szCs w:val="24"/>
          <w:lang w:eastAsia="pl-PL"/>
        </w:rPr>
        <w:t xml:space="preserve">Dyplom technika - potwierdzający kwalifikacje zawodowe w określonym zawodzie może otrzymać: </w:t>
      </w:r>
    </w:p>
    <w:p w:rsidR="00171802" w:rsidRPr="00800724" w:rsidRDefault="00171802" w:rsidP="00171802">
      <w:pPr>
        <w:autoSpaceDE w:val="0"/>
        <w:autoSpaceDN w:val="0"/>
        <w:adjustRightInd w:val="0"/>
        <w:jc w:val="both"/>
        <w:rPr>
          <w:rFonts w:ascii="Times New Roman" w:hAnsi="Times New Roman" w:cs="Times New Roman"/>
          <w:color w:val="000000"/>
          <w:sz w:val="24"/>
          <w:szCs w:val="24"/>
          <w:lang w:eastAsia="pl-PL"/>
        </w:rPr>
      </w:pPr>
      <w:r w:rsidRPr="00800724">
        <w:rPr>
          <w:rFonts w:ascii="Times New Roman" w:hAnsi="Times New Roman" w:cs="Times New Roman"/>
          <w:color w:val="000000"/>
          <w:sz w:val="24"/>
          <w:szCs w:val="24"/>
          <w:lang w:eastAsia="pl-PL"/>
        </w:rPr>
        <w:t xml:space="preserve">- osoba, która posiada wykształcenie średnie i świadectwa potwierdzające kwalifikacje zawodowe </w:t>
      </w:r>
    </w:p>
    <w:p w:rsidR="00171802" w:rsidRPr="00800724" w:rsidRDefault="00171802" w:rsidP="00171802">
      <w:pPr>
        <w:autoSpaceDE w:val="0"/>
        <w:autoSpaceDN w:val="0"/>
        <w:adjustRightInd w:val="0"/>
        <w:jc w:val="both"/>
        <w:rPr>
          <w:rFonts w:ascii="Times New Roman" w:hAnsi="Times New Roman" w:cs="Times New Roman"/>
          <w:color w:val="000000"/>
          <w:sz w:val="24"/>
          <w:szCs w:val="24"/>
          <w:lang w:eastAsia="pl-PL"/>
        </w:rPr>
      </w:pPr>
      <w:r w:rsidRPr="00800724">
        <w:rPr>
          <w:rFonts w:ascii="Times New Roman" w:hAnsi="Times New Roman" w:cs="Times New Roman"/>
          <w:color w:val="000000"/>
          <w:sz w:val="24"/>
          <w:szCs w:val="24"/>
          <w:lang w:eastAsia="pl-PL"/>
        </w:rPr>
        <w:t xml:space="preserve">- osoba, która posiada wykształcenie zasadnicze zawodowe i świadectwa potwierdzające kwalifikacje zawodowe po uzupełnieniu wykształcenia średniego w liceum ogólnokształcącym dla dorosłych. </w:t>
      </w:r>
    </w:p>
    <w:p w:rsidR="00171802" w:rsidRPr="00800724" w:rsidRDefault="00171802" w:rsidP="00171802">
      <w:pPr>
        <w:autoSpaceDE w:val="0"/>
        <w:autoSpaceDN w:val="0"/>
        <w:adjustRightInd w:val="0"/>
        <w:jc w:val="both"/>
        <w:rPr>
          <w:rFonts w:ascii="Times New Roman" w:hAnsi="Times New Roman" w:cs="Times New Roman"/>
          <w:color w:val="000000"/>
          <w:sz w:val="24"/>
          <w:szCs w:val="24"/>
          <w:lang w:eastAsia="pl-PL"/>
        </w:rPr>
      </w:pPr>
      <w:r w:rsidRPr="00800724">
        <w:rPr>
          <w:rFonts w:ascii="Times New Roman" w:hAnsi="Times New Roman" w:cs="Times New Roman"/>
          <w:color w:val="000000"/>
          <w:sz w:val="24"/>
          <w:szCs w:val="24"/>
          <w:lang w:eastAsia="pl-PL"/>
        </w:rPr>
        <w:t>Osoba, która nie ma wykształcenia średniego, a posiada uprawnienia do wykonywania zawodu w zakresie danej kwalifikacji zawodowej może zdobywać kwalifikacje na poziomie technika jednocześnie przygotowując się do uzyskania wykształcenia średniego.</w:t>
      </w:r>
    </w:p>
    <w:p w:rsidR="00171802" w:rsidRPr="00800724" w:rsidRDefault="00171802" w:rsidP="00171802">
      <w:pPr>
        <w:autoSpaceDE w:val="0"/>
        <w:autoSpaceDN w:val="0"/>
        <w:adjustRightInd w:val="0"/>
        <w:jc w:val="both"/>
        <w:rPr>
          <w:rFonts w:ascii="Times New Roman" w:hAnsi="Times New Roman" w:cs="Times New Roman"/>
          <w:color w:val="000000"/>
          <w:sz w:val="24"/>
          <w:szCs w:val="24"/>
          <w:lang w:eastAsia="pl-PL"/>
        </w:rPr>
      </w:pPr>
      <w:r w:rsidRPr="00800724">
        <w:rPr>
          <w:rFonts w:ascii="Times New Roman" w:hAnsi="Times New Roman" w:cs="Times New Roman"/>
          <w:color w:val="000000"/>
          <w:sz w:val="24"/>
          <w:szCs w:val="24"/>
          <w:lang w:eastAsia="pl-PL"/>
        </w:rPr>
        <w:t xml:space="preserve">Natomiast jeśli słuchacz potrzebuje tylko wybraną kwalifikację w zawodzie, to nie musi przerabiać całego programu technika. Teraz może skończyć jedynie wybrany kwalifikacyjny kurs zawodowy i zdobyć bardzo konkretne umiejętności z zakresu określonej kwalifikacji. </w:t>
      </w:r>
    </w:p>
    <w:p w:rsidR="00FF6948" w:rsidRDefault="00171802" w:rsidP="009E037D">
      <w:pPr>
        <w:autoSpaceDE w:val="0"/>
        <w:autoSpaceDN w:val="0"/>
        <w:adjustRightInd w:val="0"/>
        <w:spacing w:after="120"/>
        <w:jc w:val="both"/>
        <w:rPr>
          <w:rFonts w:ascii="Times New Roman" w:hAnsi="Times New Roman" w:cs="Times New Roman"/>
          <w:color w:val="000000"/>
          <w:sz w:val="24"/>
          <w:szCs w:val="24"/>
          <w:lang w:eastAsia="pl-PL"/>
        </w:rPr>
      </w:pPr>
      <w:r w:rsidRPr="00800724">
        <w:rPr>
          <w:rFonts w:ascii="Times New Roman" w:hAnsi="Times New Roman" w:cs="Times New Roman"/>
          <w:color w:val="000000"/>
          <w:sz w:val="24"/>
          <w:szCs w:val="24"/>
          <w:lang w:eastAsia="pl-PL"/>
        </w:rPr>
        <w:t xml:space="preserve">Po ukończeniu danej kwalifikacji słuchacz otrzymuje - zaświadczenie o ukończeniu kursu. Następnie przystępuje do zewnętrznego egzaminu zawodowego potwierdzającego kwalifikacje w zawodzie w zakresie danej kwalifikacji i po jego zdaniu otrzymuje od Okręgowej Komisji Egzaminacyjnej - świadectwo potwierdzające kwalifikacje w zawodzie. Po zdobyciu wszystkich kwalifikacji na danym kierunku (jednej, częściej dwóch lub nawet trzech – K1, K2, K3) oraz wykazaniu posiadania wykształcenia średniego osoba ma możliwość uzyskania dyplomu technika. Nauka na kursach kwalifikacyjnych odbywa się podczas roku szkolnego. Kurs obejmuje zakres jednej kwalifikacji w danym zawodzie i jest prowadzony według programu nauczania uwzględniającego nową podstawę programową kształcenia w zawodach. Kurs kończy się zaliczeniem w formie zadania praktycznego. </w:t>
      </w:r>
    </w:p>
    <w:p w:rsidR="00171802" w:rsidRDefault="00171802" w:rsidP="009E037D">
      <w:pPr>
        <w:autoSpaceDE w:val="0"/>
        <w:autoSpaceDN w:val="0"/>
        <w:adjustRightInd w:val="0"/>
        <w:spacing w:after="120"/>
        <w:jc w:val="both"/>
        <w:rPr>
          <w:rFonts w:ascii="Times New Roman" w:hAnsi="Times New Roman" w:cs="Times New Roman"/>
          <w:color w:val="000000"/>
          <w:sz w:val="24"/>
          <w:szCs w:val="24"/>
          <w:lang w:eastAsia="pl-PL"/>
        </w:rPr>
      </w:pPr>
      <w:r w:rsidRPr="00800724">
        <w:rPr>
          <w:rFonts w:ascii="Times New Roman" w:hAnsi="Times New Roman" w:cs="Times New Roman"/>
          <w:color w:val="000000"/>
          <w:sz w:val="24"/>
          <w:szCs w:val="24"/>
          <w:lang w:eastAsia="pl-PL"/>
        </w:rPr>
        <w:lastRenderedPageBreak/>
        <w:t>Osoba, która uzyskała zaliczenie kursu, otrzymuje zaświadczenie o ukończeniu kursu. Ukończenie kursu umożliwia przystąpienie do egzaminu potwierdzającego kwalifikacje zawodowe z danej kwalifikacji, przeprowadzanego w formie pisemnej (test wyboru) oraz praktycznej (wykonanie elementu pracy zgodnie z efektami wynikającymi z podstawy programowej). Egzamin potwierdzający kwalifikacje zawodowe z danej kwalifikacji (z danego kursu) przeprowadzany jest przez Okręgową Komisję Egzaminacyjną. Jest to egzamin zewnętrzny odbywający się w placówce organizującej dany kurs.</w:t>
      </w:r>
    </w:p>
    <w:p w:rsidR="00171802" w:rsidRPr="00800724" w:rsidRDefault="00171802" w:rsidP="00171802">
      <w:pPr>
        <w:jc w:val="both"/>
        <w:rPr>
          <w:rFonts w:ascii="Times New Roman" w:hAnsi="Times New Roman" w:cs="Times New Roman"/>
          <w:sz w:val="24"/>
          <w:szCs w:val="24"/>
          <w:lang w:eastAsia="pl-PL"/>
        </w:rPr>
      </w:pPr>
      <w:r w:rsidRPr="00800724">
        <w:rPr>
          <w:rFonts w:ascii="Times New Roman" w:hAnsi="Times New Roman" w:cs="Times New Roman"/>
          <w:sz w:val="24"/>
          <w:szCs w:val="24"/>
          <w:lang w:eastAsia="pl-PL"/>
        </w:rPr>
        <w:t>W roku szkolnym 2015/2016 w Centrum Kształcenia Praktycznego realizowane były następujące kwalifikacyjne kursy zawodowe:</w:t>
      </w:r>
    </w:p>
    <w:p w:rsidR="00171802" w:rsidRPr="00800724" w:rsidRDefault="00171802" w:rsidP="00171802">
      <w:pPr>
        <w:rPr>
          <w:rFonts w:ascii="Times New Roman" w:hAnsi="Times New Roman" w:cs="Times New Roman"/>
          <w:sz w:val="24"/>
          <w:szCs w:val="24"/>
          <w:lang w:eastAsia="pl-PL"/>
        </w:rPr>
      </w:pPr>
      <w:r w:rsidRPr="00800724">
        <w:rPr>
          <w:rFonts w:ascii="Times New Roman" w:hAnsi="Times New Roman" w:cs="Times New Roman"/>
          <w:sz w:val="24"/>
          <w:szCs w:val="24"/>
          <w:lang w:eastAsia="pl-PL"/>
        </w:rPr>
        <w:t xml:space="preserve">1) M.19. Użytkowanie obrabiarek skrawających </w:t>
      </w:r>
    </w:p>
    <w:p w:rsidR="00171802" w:rsidRPr="00800724" w:rsidRDefault="00171802" w:rsidP="00171802">
      <w:pPr>
        <w:rPr>
          <w:rFonts w:ascii="Times New Roman" w:hAnsi="Times New Roman" w:cs="Times New Roman"/>
          <w:sz w:val="24"/>
          <w:szCs w:val="24"/>
          <w:lang w:eastAsia="pl-PL"/>
        </w:rPr>
      </w:pPr>
      <w:r w:rsidRPr="00800724">
        <w:rPr>
          <w:rFonts w:ascii="Times New Roman" w:hAnsi="Times New Roman" w:cs="Times New Roman"/>
          <w:sz w:val="24"/>
          <w:szCs w:val="24"/>
          <w:lang w:eastAsia="pl-PL"/>
        </w:rPr>
        <w:t xml:space="preserve">2) E.3. Montaż urządzeń i systemów </w:t>
      </w:r>
      <w:proofErr w:type="spellStart"/>
      <w:r w:rsidRPr="00800724">
        <w:rPr>
          <w:rFonts w:ascii="Times New Roman" w:hAnsi="Times New Roman" w:cs="Times New Roman"/>
          <w:sz w:val="24"/>
          <w:szCs w:val="24"/>
          <w:lang w:eastAsia="pl-PL"/>
        </w:rPr>
        <w:t>mechatronicznych</w:t>
      </w:r>
      <w:proofErr w:type="spellEnd"/>
    </w:p>
    <w:p w:rsidR="00171802" w:rsidRPr="00800724" w:rsidRDefault="00171802" w:rsidP="00171802">
      <w:pPr>
        <w:rPr>
          <w:rFonts w:ascii="Times New Roman" w:hAnsi="Times New Roman" w:cs="Times New Roman"/>
          <w:sz w:val="24"/>
          <w:szCs w:val="24"/>
          <w:lang w:eastAsia="pl-PL"/>
        </w:rPr>
      </w:pPr>
      <w:r w:rsidRPr="00800724">
        <w:rPr>
          <w:rFonts w:ascii="Times New Roman" w:hAnsi="Times New Roman" w:cs="Times New Roman"/>
          <w:sz w:val="24"/>
          <w:szCs w:val="24"/>
          <w:lang w:eastAsia="pl-PL"/>
        </w:rPr>
        <w:t xml:space="preserve">3) A.12. Wykonywanie usług krawieckich </w:t>
      </w:r>
    </w:p>
    <w:p w:rsidR="00171802" w:rsidRPr="00800724" w:rsidRDefault="00171802" w:rsidP="00171802">
      <w:pPr>
        <w:rPr>
          <w:rFonts w:ascii="Times New Roman" w:hAnsi="Times New Roman" w:cs="Times New Roman"/>
          <w:sz w:val="24"/>
          <w:szCs w:val="24"/>
          <w:lang w:eastAsia="pl-PL"/>
        </w:rPr>
      </w:pPr>
      <w:r w:rsidRPr="00800724">
        <w:rPr>
          <w:rFonts w:ascii="Times New Roman" w:hAnsi="Times New Roman" w:cs="Times New Roman"/>
          <w:sz w:val="24"/>
          <w:szCs w:val="24"/>
          <w:lang w:eastAsia="pl-PL"/>
        </w:rPr>
        <w:t xml:space="preserve">4) E.8. Montaż i konserwacja instalacji elektrycznych </w:t>
      </w:r>
    </w:p>
    <w:p w:rsidR="00171802" w:rsidRPr="00800724" w:rsidRDefault="00171802" w:rsidP="00171802">
      <w:pPr>
        <w:rPr>
          <w:rFonts w:ascii="Times New Roman" w:hAnsi="Times New Roman" w:cs="Times New Roman"/>
          <w:sz w:val="24"/>
          <w:szCs w:val="24"/>
          <w:lang w:eastAsia="pl-PL"/>
        </w:rPr>
      </w:pPr>
      <w:r w:rsidRPr="00800724">
        <w:rPr>
          <w:rFonts w:ascii="Times New Roman" w:hAnsi="Times New Roman" w:cs="Times New Roman"/>
          <w:sz w:val="24"/>
          <w:szCs w:val="24"/>
          <w:lang w:eastAsia="pl-PL"/>
        </w:rPr>
        <w:t xml:space="preserve">5) M.19. Użytkowanie obrabiarek skrawających </w:t>
      </w:r>
    </w:p>
    <w:p w:rsidR="00171802" w:rsidRPr="00800724" w:rsidRDefault="00171802" w:rsidP="00171802">
      <w:pPr>
        <w:rPr>
          <w:rFonts w:ascii="Times New Roman" w:hAnsi="Times New Roman" w:cs="Times New Roman"/>
          <w:sz w:val="24"/>
          <w:szCs w:val="24"/>
          <w:lang w:eastAsia="pl-PL"/>
        </w:rPr>
      </w:pPr>
      <w:r w:rsidRPr="00800724">
        <w:rPr>
          <w:rFonts w:ascii="Times New Roman" w:hAnsi="Times New Roman" w:cs="Times New Roman"/>
          <w:sz w:val="24"/>
          <w:szCs w:val="24"/>
          <w:lang w:eastAsia="pl-PL"/>
        </w:rPr>
        <w:t>6) A.18. Prowadzenie sprzedaży.</w:t>
      </w:r>
    </w:p>
    <w:p w:rsidR="00171802" w:rsidRPr="00800724" w:rsidRDefault="00171802" w:rsidP="00171802">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Ponadto w Zespole Szkół Zawodowych Nr 2 w Starachowicach realizowany był kurs kwalifikacyjny zawodowy w ramach kwalifikacji E.19 – projektowanie i programowanie urządzeń i systemów </w:t>
      </w:r>
      <w:proofErr w:type="spellStart"/>
      <w:r w:rsidRPr="00800724">
        <w:rPr>
          <w:rFonts w:ascii="Times New Roman" w:hAnsi="Times New Roman" w:cs="Times New Roman"/>
          <w:color w:val="000000"/>
          <w:sz w:val="24"/>
          <w:szCs w:val="24"/>
        </w:rPr>
        <w:t>mechatronicznych</w:t>
      </w:r>
      <w:proofErr w:type="spellEnd"/>
      <w:r w:rsidRPr="00800724">
        <w:rPr>
          <w:rFonts w:ascii="Times New Roman" w:hAnsi="Times New Roman" w:cs="Times New Roman"/>
          <w:color w:val="000000"/>
          <w:sz w:val="24"/>
          <w:szCs w:val="24"/>
        </w:rPr>
        <w:t>, natomiast w Zespole Szkół Zawodowych Nr 3 w Starachowicach – sporządzanie potraw i napojów, diagnozowanie oraz naprawa elektrycznych i elektronicznych układów pojazdów samochodowych oraz prowadzenie sprzedaży.</w:t>
      </w:r>
    </w:p>
    <w:p w:rsidR="00171802" w:rsidRPr="00800724" w:rsidRDefault="00C868C3" w:rsidP="009D3C79">
      <w:pPr>
        <w:pStyle w:val="Nagwek2"/>
        <w:rPr>
          <w:rFonts w:hint="eastAsia"/>
        </w:rPr>
      </w:pPr>
      <w:bookmarkStart w:id="7" w:name="_Toc462823014"/>
      <w:r>
        <w:t xml:space="preserve">1.6 </w:t>
      </w:r>
      <w:r w:rsidR="00171802" w:rsidRPr="00800724">
        <w:t>Struktura zatrudnienia pracowników pedagogicznych</w:t>
      </w:r>
      <w:r w:rsidR="009D3C79">
        <w:t>.</w:t>
      </w:r>
      <w:bookmarkEnd w:id="7"/>
    </w:p>
    <w:p w:rsidR="00171802" w:rsidRPr="00800724" w:rsidRDefault="00DA3A0E" w:rsidP="0017180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 </w:t>
      </w:r>
      <w:r w:rsidR="00171802" w:rsidRPr="00800724">
        <w:rPr>
          <w:rFonts w:ascii="Times New Roman" w:hAnsi="Times New Roman" w:cs="Times New Roman"/>
          <w:color w:val="000000"/>
          <w:sz w:val="24"/>
          <w:szCs w:val="24"/>
        </w:rPr>
        <w:t xml:space="preserve"> Liczba etatów pedagogicznych w podziale na stopnie awansu zawodowego w roku szkolnym 2013/2014 -2015/2016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1210"/>
        <w:gridCol w:w="1376"/>
        <w:gridCol w:w="991"/>
        <w:gridCol w:w="1430"/>
        <w:gridCol w:w="1336"/>
        <w:gridCol w:w="1590"/>
      </w:tblGrid>
      <w:tr w:rsidR="00171802" w:rsidRPr="00800724" w:rsidTr="009D3C79">
        <w:trPr>
          <w:trHeight w:val="384"/>
        </w:trPr>
        <w:tc>
          <w:tcPr>
            <w:tcW w:w="1706" w:type="dxa"/>
            <w:vMerge w:val="restart"/>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Rok szkolny</w:t>
            </w:r>
          </w:p>
        </w:tc>
        <w:tc>
          <w:tcPr>
            <w:tcW w:w="7933" w:type="dxa"/>
            <w:gridSpan w:val="6"/>
            <w:tcBorders>
              <w:bottom w:val="single" w:sz="4" w:space="0" w:color="auto"/>
            </w:tcBorders>
          </w:tcPr>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Liczba etatów</w:t>
            </w:r>
          </w:p>
        </w:tc>
      </w:tr>
      <w:tr w:rsidR="00171802" w:rsidRPr="00800724" w:rsidTr="009D3C79">
        <w:trPr>
          <w:trHeight w:val="384"/>
        </w:trPr>
        <w:tc>
          <w:tcPr>
            <w:tcW w:w="1706" w:type="dxa"/>
            <w:vMerge/>
          </w:tcPr>
          <w:p w:rsidR="00171802" w:rsidRPr="00800724" w:rsidRDefault="00171802" w:rsidP="00EB0F19">
            <w:pPr>
              <w:jc w:val="both"/>
              <w:rPr>
                <w:rFonts w:ascii="Times New Roman" w:hAnsi="Times New Roman" w:cs="Times New Roman"/>
                <w:color w:val="000000"/>
                <w:sz w:val="24"/>
                <w:szCs w:val="24"/>
              </w:rPr>
            </w:pPr>
          </w:p>
        </w:tc>
        <w:tc>
          <w:tcPr>
            <w:tcW w:w="1210" w:type="dxa"/>
            <w:tcBorders>
              <w:top w:val="single" w:sz="4" w:space="0" w:color="auto"/>
            </w:tcBorders>
            <w:shd w:val="clear" w:color="auto" w:fill="B8CCE4"/>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Ogółem</w:t>
            </w:r>
          </w:p>
        </w:tc>
        <w:tc>
          <w:tcPr>
            <w:tcW w:w="1376" w:type="dxa"/>
            <w:tcBorders>
              <w:top w:val="single" w:sz="4" w:space="0" w:color="auto"/>
            </w:tcBorders>
            <w:shd w:val="clear" w:color="auto" w:fill="B8CCE4"/>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Bez stopnia</w:t>
            </w:r>
          </w:p>
        </w:tc>
        <w:tc>
          <w:tcPr>
            <w:tcW w:w="991" w:type="dxa"/>
            <w:tcBorders>
              <w:top w:val="single" w:sz="4" w:space="0" w:color="auto"/>
            </w:tcBorders>
            <w:shd w:val="clear" w:color="auto" w:fill="B8CCE4"/>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stażysta</w:t>
            </w:r>
          </w:p>
        </w:tc>
        <w:tc>
          <w:tcPr>
            <w:tcW w:w="1430" w:type="dxa"/>
            <w:tcBorders>
              <w:top w:val="single" w:sz="4" w:space="0" w:color="auto"/>
            </w:tcBorders>
            <w:shd w:val="clear" w:color="auto" w:fill="B8CCE4"/>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kontraktowy</w:t>
            </w:r>
          </w:p>
        </w:tc>
        <w:tc>
          <w:tcPr>
            <w:tcW w:w="1336" w:type="dxa"/>
            <w:tcBorders>
              <w:top w:val="single" w:sz="4" w:space="0" w:color="auto"/>
            </w:tcBorders>
            <w:shd w:val="clear" w:color="auto" w:fill="B8CCE4"/>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mianowany</w:t>
            </w:r>
          </w:p>
        </w:tc>
        <w:tc>
          <w:tcPr>
            <w:tcW w:w="1590" w:type="dxa"/>
            <w:tcBorders>
              <w:top w:val="single" w:sz="4" w:space="0" w:color="auto"/>
            </w:tcBorders>
            <w:shd w:val="clear" w:color="auto" w:fill="B8CCE4"/>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dyplomowany</w:t>
            </w:r>
          </w:p>
        </w:tc>
      </w:tr>
      <w:tr w:rsidR="00171802" w:rsidRPr="00800724" w:rsidTr="009D3C79">
        <w:tc>
          <w:tcPr>
            <w:tcW w:w="1706"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2013/2014</w:t>
            </w:r>
          </w:p>
        </w:tc>
        <w:tc>
          <w:tcPr>
            <w:tcW w:w="1210"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368,58</w:t>
            </w:r>
          </w:p>
        </w:tc>
        <w:tc>
          <w:tcPr>
            <w:tcW w:w="13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2,4</w:t>
            </w:r>
          </w:p>
        </w:tc>
        <w:tc>
          <w:tcPr>
            <w:tcW w:w="991"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6,33</w:t>
            </w:r>
          </w:p>
        </w:tc>
        <w:tc>
          <w:tcPr>
            <w:tcW w:w="1430"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39,19</w:t>
            </w:r>
          </w:p>
        </w:tc>
        <w:tc>
          <w:tcPr>
            <w:tcW w:w="133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88</w:t>
            </w:r>
          </w:p>
        </w:tc>
        <w:tc>
          <w:tcPr>
            <w:tcW w:w="1590"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232,66</w:t>
            </w:r>
          </w:p>
        </w:tc>
      </w:tr>
      <w:tr w:rsidR="00171802" w:rsidRPr="00800724" w:rsidTr="009D3C79">
        <w:tc>
          <w:tcPr>
            <w:tcW w:w="1706"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2014/2015</w:t>
            </w:r>
          </w:p>
        </w:tc>
        <w:tc>
          <w:tcPr>
            <w:tcW w:w="1210"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368,55</w:t>
            </w:r>
          </w:p>
        </w:tc>
        <w:tc>
          <w:tcPr>
            <w:tcW w:w="13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1,63</w:t>
            </w:r>
          </w:p>
        </w:tc>
        <w:tc>
          <w:tcPr>
            <w:tcW w:w="991"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8,48</w:t>
            </w:r>
          </w:p>
        </w:tc>
        <w:tc>
          <w:tcPr>
            <w:tcW w:w="1430"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31,66</w:t>
            </w:r>
          </w:p>
        </w:tc>
        <w:tc>
          <w:tcPr>
            <w:tcW w:w="133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85,30</w:t>
            </w:r>
          </w:p>
        </w:tc>
        <w:tc>
          <w:tcPr>
            <w:tcW w:w="1590"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241,48</w:t>
            </w:r>
          </w:p>
        </w:tc>
      </w:tr>
      <w:tr w:rsidR="00171802" w:rsidRPr="00800724" w:rsidTr="009D3C79">
        <w:tc>
          <w:tcPr>
            <w:tcW w:w="1706"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2015/2016</w:t>
            </w:r>
          </w:p>
        </w:tc>
        <w:tc>
          <w:tcPr>
            <w:tcW w:w="1210"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373</w:t>
            </w:r>
          </w:p>
        </w:tc>
        <w:tc>
          <w:tcPr>
            <w:tcW w:w="13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2,73</w:t>
            </w:r>
          </w:p>
        </w:tc>
        <w:tc>
          <w:tcPr>
            <w:tcW w:w="991"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3,73</w:t>
            </w:r>
          </w:p>
        </w:tc>
        <w:tc>
          <w:tcPr>
            <w:tcW w:w="1430"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31,64</w:t>
            </w:r>
          </w:p>
        </w:tc>
        <w:tc>
          <w:tcPr>
            <w:tcW w:w="133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78,37</w:t>
            </w:r>
          </w:p>
        </w:tc>
        <w:tc>
          <w:tcPr>
            <w:tcW w:w="1590"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256,53</w:t>
            </w:r>
          </w:p>
        </w:tc>
      </w:tr>
    </w:tbl>
    <w:p w:rsidR="00171802" w:rsidRPr="00800724" w:rsidRDefault="00171802" w:rsidP="00171802">
      <w:pPr>
        <w:jc w:val="both"/>
        <w:rPr>
          <w:rFonts w:ascii="Times New Roman" w:hAnsi="Times New Roman" w:cs="Times New Roman"/>
          <w:b/>
          <w:color w:val="000000"/>
          <w:sz w:val="24"/>
          <w:szCs w:val="24"/>
        </w:rPr>
      </w:pPr>
    </w:p>
    <w:p w:rsidR="00171802" w:rsidRPr="00800724" w:rsidRDefault="00171802" w:rsidP="00171802">
      <w:pPr>
        <w:ind w:firstLine="284"/>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Szkoły i placówki oświatowe prowadzone przez Powiat Starachowicki mogą poszczycić się wysoko wykwalifikowaną kadrą.</w:t>
      </w:r>
    </w:p>
    <w:p w:rsidR="00171802" w:rsidRPr="00800724" w:rsidRDefault="00171802" w:rsidP="00171802">
      <w:pPr>
        <w:ind w:firstLine="284"/>
        <w:jc w:val="both"/>
        <w:rPr>
          <w:rFonts w:ascii="Times New Roman" w:hAnsi="Times New Roman" w:cs="Times New Roman"/>
          <w:sz w:val="24"/>
          <w:szCs w:val="24"/>
        </w:rPr>
      </w:pPr>
      <w:r w:rsidRPr="00800724">
        <w:rPr>
          <w:rFonts w:ascii="Times New Roman" w:hAnsi="Times New Roman" w:cs="Times New Roman"/>
          <w:sz w:val="24"/>
          <w:szCs w:val="24"/>
        </w:rPr>
        <w:t>W roku szkolnym 2015/2016 w szkołach i placówkach oświatowych zatrudnionych było 256,53 etatu nauczycieli o najwyższym stopniu awansu zawodowego - nauczycieli dyplomowanych tj.  o 15,05 etatu więcej w porównaniu z rokiem szkolnym 2014/2015</w:t>
      </w:r>
      <w:r w:rsidRPr="00800724">
        <w:rPr>
          <w:rFonts w:ascii="Times New Roman" w:hAnsi="Times New Roman" w:cs="Times New Roman"/>
          <w:sz w:val="24"/>
          <w:szCs w:val="24"/>
        </w:rPr>
        <w:br/>
        <w:t>i 23,87 etatu więcej w porównaniu z rokiem szkolnym  2013/2014.</w:t>
      </w:r>
    </w:p>
    <w:p w:rsidR="00171802" w:rsidRPr="00800724" w:rsidRDefault="00171802" w:rsidP="00171802">
      <w:pPr>
        <w:ind w:firstLine="284"/>
        <w:jc w:val="both"/>
        <w:rPr>
          <w:rFonts w:ascii="Times New Roman" w:hAnsi="Times New Roman" w:cs="Times New Roman"/>
          <w:sz w:val="24"/>
          <w:szCs w:val="24"/>
        </w:rPr>
      </w:pPr>
    </w:p>
    <w:p w:rsidR="00171802" w:rsidRPr="00800724" w:rsidRDefault="00171802" w:rsidP="00171802">
      <w:pPr>
        <w:ind w:firstLine="284"/>
        <w:jc w:val="both"/>
        <w:rPr>
          <w:rFonts w:ascii="Times New Roman" w:hAnsi="Times New Roman" w:cs="Times New Roman"/>
          <w:b/>
          <w:color w:val="000000"/>
          <w:sz w:val="24"/>
          <w:szCs w:val="24"/>
        </w:rPr>
      </w:pPr>
      <w:r w:rsidRPr="00800724">
        <w:rPr>
          <w:rFonts w:ascii="Times New Roman" w:hAnsi="Times New Roman" w:cs="Times New Roman"/>
          <w:b/>
          <w:noProof/>
          <w:color w:val="000000"/>
          <w:sz w:val="24"/>
          <w:szCs w:val="24"/>
          <w:lang w:eastAsia="pl-PL"/>
        </w:rPr>
        <w:lastRenderedPageBreak/>
        <w:drawing>
          <wp:inline distT="0" distB="0" distL="0" distR="0">
            <wp:extent cx="6315075" cy="2647950"/>
            <wp:effectExtent l="0" t="0" r="0" b="0"/>
            <wp:docPr id="2" name="Obi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00724">
        <w:rPr>
          <w:rFonts w:ascii="Times New Roman" w:hAnsi="Times New Roman" w:cs="Times New Roman"/>
          <w:color w:val="000000"/>
          <w:sz w:val="24"/>
          <w:szCs w:val="24"/>
        </w:rPr>
        <w:t>Źródło: opracowanie własne</w:t>
      </w:r>
    </w:p>
    <w:p w:rsidR="00171802" w:rsidRPr="00800724" w:rsidRDefault="00171802" w:rsidP="00171802">
      <w:pPr>
        <w:jc w:val="both"/>
        <w:rPr>
          <w:rFonts w:ascii="Times New Roman" w:hAnsi="Times New Roman" w:cs="Times New Roman"/>
          <w:b/>
          <w:color w:val="000000"/>
          <w:sz w:val="24"/>
          <w:szCs w:val="24"/>
        </w:rPr>
      </w:pPr>
    </w:p>
    <w:p w:rsidR="00171802" w:rsidRPr="00800724" w:rsidRDefault="00171802" w:rsidP="00171802">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Tab.  Liczba etatów pedagogicznych w podziale na stopnie awansu zawodowego w roku szkolnym 2015/2016 wg stanu na 30 września 2015 r.</w:t>
      </w:r>
    </w:p>
    <w:tbl>
      <w:tblPr>
        <w:tblW w:w="104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1255"/>
        <w:gridCol w:w="1249"/>
        <w:gridCol w:w="991"/>
        <w:gridCol w:w="1430"/>
        <w:gridCol w:w="1336"/>
        <w:gridCol w:w="1590"/>
        <w:gridCol w:w="750"/>
      </w:tblGrid>
      <w:tr w:rsidR="00171802" w:rsidRPr="00800724" w:rsidTr="00EB0F19">
        <w:trPr>
          <w:trHeight w:val="302"/>
        </w:trPr>
        <w:tc>
          <w:tcPr>
            <w:tcW w:w="1843" w:type="dxa"/>
            <w:vMerge w:val="restart"/>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Nazwa szkoły</w:t>
            </w:r>
          </w:p>
        </w:tc>
        <w:tc>
          <w:tcPr>
            <w:tcW w:w="7796" w:type="dxa"/>
            <w:gridSpan w:val="6"/>
            <w:tcBorders>
              <w:bottom w:val="single" w:sz="4" w:space="0" w:color="auto"/>
            </w:tcBorders>
          </w:tcPr>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Liczba etatów</w:t>
            </w:r>
          </w:p>
        </w:tc>
        <w:tc>
          <w:tcPr>
            <w:tcW w:w="792" w:type="dxa"/>
            <w:vMerge w:val="restart"/>
            <w:tcBorders>
              <w:top w:val="nil"/>
              <w:right w:val="nil"/>
            </w:tcBorders>
          </w:tcPr>
          <w:p w:rsidR="00171802" w:rsidRPr="00800724" w:rsidRDefault="00171802" w:rsidP="00EB0F19">
            <w:pPr>
              <w:jc w:val="both"/>
              <w:rPr>
                <w:rFonts w:ascii="Times New Roman" w:hAnsi="Times New Roman" w:cs="Times New Roman"/>
                <w:color w:val="000000"/>
                <w:sz w:val="24"/>
                <w:szCs w:val="24"/>
              </w:rPr>
            </w:pPr>
          </w:p>
        </w:tc>
      </w:tr>
      <w:tr w:rsidR="00171802" w:rsidRPr="00800724" w:rsidTr="00EB0F19">
        <w:trPr>
          <w:trHeight w:val="384"/>
        </w:trPr>
        <w:tc>
          <w:tcPr>
            <w:tcW w:w="1843" w:type="dxa"/>
            <w:vMerge/>
          </w:tcPr>
          <w:p w:rsidR="00171802" w:rsidRPr="00800724" w:rsidRDefault="00171802" w:rsidP="00EB0F19">
            <w:pPr>
              <w:jc w:val="both"/>
              <w:rPr>
                <w:rFonts w:ascii="Times New Roman" w:hAnsi="Times New Roman" w:cs="Times New Roman"/>
                <w:color w:val="000000"/>
                <w:sz w:val="24"/>
                <w:szCs w:val="24"/>
              </w:rPr>
            </w:pPr>
          </w:p>
        </w:tc>
        <w:tc>
          <w:tcPr>
            <w:tcW w:w="1276" w:type="dxa"/>
            <w:tcBorders>
              <w:top w:val="single" w:sz="4" w:space="0" w:color="auto"/>
            </w:tcBorders>
            <w:shd w:val="clear" w:color="auto" w:fill="B8CCE4"/>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Ogółem</w:t>
            </w:r>
          </w:p>
        </w:tc>
        <w:tc>
          <w:tcPr>
            <w:tcW w:w="1276" w:type="dxa"/>
            <w:tcBorders>
              <w:top w:val="single" w:sz="4" w:space="0" w:color="auto"/>
            </w:tcBorders>
            <w:shd w:val="clear" w:color="auto" w:fill="B8CCE4"/>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Bez stopnia</w:t>
            </w:r>
          </w:p>
        </w:tc>
        <w:tc>
          <w:tcPr>
            <w:tcW w:w="992" w:type="dxa"/>
            <w:tcBorders>
              <w:top w:val="single" w:sz="4" w:space="0" w:color="auto"/>
            </w:tcBorders>
            <w:shd w:val="clear" w:color="auto" w:fill="B8CCE4"/>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stażysta</w:t>
            </w:r>
          </w:p>
        </w:tc>
        <w:tc>
          <w:tcPr>
            <w:tcW w:w="1417" w:type="dxa"/>
            <w:tcBorders>
              <w:top w:val="single" w:sz="4" w:space="0" w:color="auto"/>
            </w:tcBorders>
            <w:shd w:val="clear" w:color="auto" w:fill="B8CCE4"/>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kontraktowy</w:t>
            </w:r>
          </w:p>
        </w:tc>
        <w:tc>
          <w:tcPr>
            <w:tcW w:w="1279" w:type="dxa"/>
            <w:tcBorders>
              <w:top w:val="single" w:sz="4" w:space="0" w:color="auto"/>
            </w:tcBorders>
            <w:shd w:val="clear" w:color="auto" w:fill="B8CCE4"/>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mianowany</w:t>
            </w:r>
          </w:p>
        </w:tc>
        <w:tc>
          <w:tcPr>
            <w:tcW w:w="1556" w:type="dxa"/>
            <w:tcBorders>
              <w:top w:val="single" w:sz="4" w:space="0" w:color="auto"/>
            </w:tcBorders>
            <w:shd w:val="clear" w:color="auto" w:fill="B8CCE4"/>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dyplomowany</w:t>
            </w:r>
          </w:p>
        </w:tc>
        <w:tc>
          <w:tcPr>
            <w:tcW w:w="792" w:type="dxa"/>
            <w:vMerge/>
            <w:tcBorders>
              <w:right w:val="nil"/>
            </w:tcBorders>
          </w:tcPr>
          <w:p w:rsidR="00171802" w:rsidRPr="00800724" w:rsidRDefault="00171802" w:rsidP="00EB0F19">
            <w:pPr>
              <w:jc w:val="both"/>
              <w:rPr>
                <w:rFonts w:ascii="Times New Roman" w:hAnsi="Times New Roman" w:cs="Times New Roman"/>
                <w:color w:val="000000"/>
                <w:sz w:val="24"/>
                <w:szCs w:val="24"/>
              </w:rPr>
            </w:pPr>
          </w:p>
        </w:tc>
      </w:tr>
      <w:tr w:rsidR="00171802" w:rsidRPr="00800724" w:rsidTr="00EB0F19">
        <w:tc>
          <w:tcPr>
            <w:tcW w:w="1843"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I LO</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37,77</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992"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0,09</w:t>
            </w:r>
          </w:p>
        </w:tc>
        <w:tc>
          <w:tcPr>
            <w:tcW w:w="1417"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1,45</w:t>
            </w:r>
          </w:p>
        </w:tc>
        <w:tc>
          <w:tcPr>
            <w:tcW w:w="1279"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8,58</w:t>
            </w:r>
          </w:p>
        </w:tc>
        <w:tc>
          <w:tcPr>
            <w:tcW w:w="155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27,65</w:t>
            </w:r>
          </w:p>
        </w:tc>
        <w:tc>
          <w:tcPr>
            <w:tcW w:w="792" w:type="dxa"/>
            <w:vMerge/>
            <w:tcBorders>
              <w:right w:val="nil"/>
            </w:tcBorders>
          </w:tcPr>
          <w:p w:rsidR="00171802" w:rsidRPr="00800724" w:rsidRDefault="00171802" w:rsidP="00EB0F19">
            <w:pPr>
              <w:jc w:val="both"/>
              <w:rPr>
                <w:rFonts w:ascii="Times New Roman" w:hAnsi="Times New Roman" w:cs="Times New Roman"/>
                <w:color w:val="000000"/>
                <w:sz w:val="24"/>
                <w:szCs w:val="24"/>
              </w:rPr>
            </w:pPr>
          </w:p>
        </w:tc>
      </w:tr>
      <w:tr w:rsidR="00171802" w:rsidRPr="00800724" w:rsidTr="00EB0F19">
        <w:tc>
          <w:tcPr>
            <w:tcW w:w="1843"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II LO</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42,48</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992"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0,53</w:t>
            </w:r>
          </w:p>
        </w:tc>
        <w:tc>
          <w:tcPr>
            <w:tcW w:w="1417"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0,38</w:t>
            </w:r>
          </w:p>
        </w:tc>
        <w:tc>
          <w:tcPr>
            <w:tcW w:w="1279"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4,67</w:t>
            </w:r>
          </w:p>
        </w:tc>
        <w:tc>
          <w:tcPr>
            <w:tcW w:w="155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36,90</w:t>
            </w:r>
          </w:p>
        </w:tc>
        <w:tc>
          <w:tcPr>
            <w:tcW w:w="792" w:type="dxa"/>
            <w:vMerge/>
            <w:tcBorders>
              <w:right w:val="nil"/>
            </w:tcBorders>
          </w:tcPr>
          <w:p w:rsidR="00171802" w:rsidRPr="00800724" w:rsidRDefault="00171802" w:rsidP="00EB0F19">
            <w:pPr>
              <w:jc w:val="both"/>
              <w:rPr>
                <w:rFonts w:ascii="Times New Roman" w:hAnsi="Times New Roman" w:cs="Times New Roman"/>
                <w:color w:val="000000"/>
                <w:sz w:val="24"/>
                <w:szCs w:val="24"/>
              </w:rPr>
            </w:pPr>
          </w:p>
        </w:tc>
      </w:tr>
      <w:tr w:rsidR="00171802" w:rsidRPr="00800724" w:rsidTr="00EB0F19">
        <w:tc>
          <w:tcPr>
            <w:tcW w:w="1843"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III LO z Oddz. Integracyjnymi</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22,75</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992"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1417"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2,97</w:t>
            </w:r>
          </w:p>
        </w:tc>
        <w:tc>
          <w:tcPr>
            <w:tcW w:w="1279"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1,62</w:t>
            </w:r>
          </w:p>
        </w:tc>
        <w:tc>
          <w:tcPr>
            <w:tcW w:w="155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18,16</w:t>
            </w:r>
          </w:p>
        </w:tc>
        <w:tc>
          <w:tcPr>
            <w:tcW w:w="792" w:type="dxa"/>
            <w:vMerge/>
            <w:tcBorders>
              <w:right w:val="nil"/>
            </w:tcBorders>
          </w:tcPr>
          <w:p w:rsidR="00171802" w:rsidRPr="00800724" w:rsidRDefault="00171802" w:rsidP="00EB0F19">
            <w:pPr>
              <w:jc w:val="both"/>
              <w:rPr>
                <w:rFonts w:ascii="Times New Roman" w:hAnsi="Times New Roman" w:cs="Times New Roman"/>
                <w:color w:val="000000"/>
                <w:sz w:val="24"/>
                <w:szCs w:val="24"/>
              </w:rPr>
            </w:pPr>
          </w:p>
        </w:tc>
      </w:tr>
      <w:tr w:rsidR="00171802" w:rsidRPr="00800724" w:rsidTr="00EB0F19">
        <w:tc>
          <w:tcPr>
            <w:tcW w:w="1843"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ZSZ Nr 1</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56,77</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0,68</w:t>
            </w:r>
          </w:p>
        </w:tc>
        <w:tc>
          <w:tcPr>
            <w:tcW w:w="992"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0,61</w:t>
            </w:r>
          </w:p>
        </w:tc>
        <w:tc>
          <w:tcPr>
            <w:tcW w:w="1417"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3,64</w:t>
            </w:r>
          </w:p>
        </w:tc>
        <w:tc>
          <w:tcPr>
            <w:tcW w:w="1279"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10,50</w:t>
            </w:r>
          </w:p>
        </w:tc>
        <w:tc>
          <w:tcPr>
            <w:tcW w:w="155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41,34</w:t>
            </w:r>
          </w:p>
        </w:tc>
        <w:tc>
          <w:tcPr>
            <w:tcW w:w="792" w:type="dxa"/>
            <w:vMerge/>
            <w:tcBorders>
              <w:right w:val="nil"/>
            </w:tcBorders>
          </w:tcPr>
          <w:p w:rsidR="00171802" w:rsidRPr="00800724" w:rsidRDefault="00171802" w:rsidP="00EB0F19">
            <w:pPr>
              <w:jc w:val="both"/>
              <w:rPr>
                <w:rFonts w:ascii="Times New Roman" w:hAnsi="Times New Roman" w:cs="Times New Roman"/>
                <w:color w:val="000000"/>
                <w:sz w:val="24"/>
                <w:szCs w:val="24"/>
              </w:rPr>
            </w:pPr>
          </w:p>
        </w:tc>
      </w:tr>
      <w:tr w:rsidR="00171802" w:rsidRPr="00800724" w:rsidTr="00EB0F19">
        <w:tc>
          <w:tcPr>
            <w:tcW w:w="1843"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ZSZ Nr 2</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68,22</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0,63</w:t>
            </w:r>
          </w:p>
        </w:tc>
        <w:tc>
          <w:tcPr>
            <w:tcW w:w="992"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1417"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7</w:t>
            </w:r>
          </w:p>
        </w:tc>
        <w:tc>
          <w:tcPr>
            <w:tcW w:w="1279"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15,06</w:t>
            </w:r>
          </w:p>
        </w:tc>
        <w:tc>
          <w:tcPr>
            <w:tcW w:w="155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44,53</w:t>
            </w:r>
          </w:p>
        </w:tc>
        <w:tc>
          <w:tcPr>
            <w:tcW w:w="792" w:type="dxa"/>
            <w:vMerge/>
            <w:tcBorders>
              <w:right w:val="nil"/>
            </w:tcBorders>
          </w:tcPr>
          <w:p w:rsidR="00171802" w:rsidRPr="00800724" w:rsidRDefault="00171802" w:rsidP="00EB0F19">
            <w:pPr>
              <w:jc w:val="both"/>
              <w:rPr>
                <w:rFonts w:ascii="Times New Roman" w:hAnsi="Times New Roman" w:cs="Times New Roman"/>
                <w:color w:val="000000"/>
                <w:sz w:val="24"/>
                <w:szCs w:val="24"/>
              </w:rPr>
            </w:pPr>
          </w:p>
        </w:tc>
      </w:tr>
      <w:tr w:rsidR="00171802" w:rsidRPr="00800724" w:rsidTr="00EB0F19">
        <w:tc>
          <w:tcPr>
            <w:tcW w:w="1843"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ZSZ Nr 3</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34,23</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992"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1417"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0,81</w:t>
            </w:r>
          </w:p>
        </w:tc>
        <w:tc>
          <w:tcPr>
            <w:tcW w:w="1279"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6,65</w:t>
            </w:r>
          </w:p>
        </w:tc>
        <w:tc>
          <w:tcPr>
            <w:tcW w:w="155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26,77</w:t>
            </w:r>
          </w:p>
        </w:tc>
        <w:tc>
          <w:tcPr>
            <w:tcW w:w="792" w:type="dxa"/>
            <w:vMerge/>
            <w:tcBorders>
              <w:right w:val="nil"/>
            </w:tcBorders>
          </w:tcPr>
          <w:p w:rsidR="00171802" w:rsidRPr="00800724" w:rsidRDefault="00171802" w:rsidP="00EB0F19">
            <w:pPr>
              <w:jc w:val="both"/>
              <w:rPr>
                <w:rFonts w:ascii="Times New Roman" w:hAnsi="Times New Roman" w:cs="Times New Roman"/>
                <w:color w:val="000000"/>
                <w:sz w:val="24"/>
                <w:szCs w:val="24"/>
              </w:rPr>
            </w:pPr>
          </w:p>
        </w:tc>
      </w:tr>
      <w:tr w:rsidR="00171802" w:rsidRPr="00800724" w:rsidTr="00EB0F19">
        <w:tc>
          <w:tcPr>
            <w:tcW w:w="1843" w:type="dxa"/>
          </w:tcPr>
          <w:p w:rsidR="00171802" w:rsidRPr="00800724" w:rsidRDefault="00171802" w:rsidP="00EB0F19">
            <w:pPr>
              <w:jc w:val="both"/>
              <w:rPr>
                <w:rFonts w:ascii="Times New Roman" w:hAnsi="Times New Roman" w:cs="Times New Roman"/>
                <w:color w:val="000000"/>
                <w:sz w:val="24"/>
                <w:szCs w:val="24"/>
              </w:rPr>
            </w:pPr>
            <w:proofErr w:type="spellStart"/>
            <w:r w:rsidRPr="00800724">
              <w:rPr>
                <w:rFonts w:ascii="Times New Roman" w:hAnsi="Times New Roman" w:cs="Times New Roman"/>
                <w:color w:val="000000"/>
                <w:sz w:val="24"/>
                <w:szCs w:val="24"/>
              </w:rPr>
              <w:t>SOSzW</w:t>
            </w:r>
            <w:proofErr w:type="spellEnd"/>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56,70</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992"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1417"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11,50</w:t>
            </w:r>
          </w:p>
        </w:tc>
        <w:tc>
          <w:tcPr>
            <w:tcW w:w="1279"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15,61</w:t>
            </w:r>
          </w:p>
        </w:tc>
        <w:tc>
          <w:tcPr>
            <w:tcW w:w="155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29,59</w:t>
            </w:r>
          </w:p>
        </w:tc>
        <w:tc>
          <w:tcPr>
            <w:tcW w:w="792" w:type="dxa"/>
            <w:vMerge/>
            <w:tcBorders>
              <w:right w:val="nil"/>
            </w:tcBorders>
          </w:tcPr>
          <w:p w:rsidR="00171802" w:rsidRPr="00800724" w:rsidRDefault="00171802" w:rsidP="00EB0F19">
            <w:pPr>
              <w:jc w:val="both"/>
              <w:rPr>
                <w:rFonts w:ascii="Times New Roman" w:hAnsi="Times New Roman" w:cs="Times New Roman"/>
                <w:color w:val="000000"/>
                <w:sz w:val="24"/>
                <w:szCs w:val="24"/>
              </w:rPr>
            </w:pPr>
          </w:p>
        </w:tc>
      </w:tr>
      <w:tr w:rsidR="00171802" w:rsidRPr="00800724" w:rsidTr="00EB0F19">
        <w:tc>
          <w:tcPr>
            <w:tcW w:w="1843"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CKP</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15,90</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1,42</w:t>
            </w:r>
          </w:p>
        </w:tc>
        <w:tc>
          <w:tcPr>
            <w:tcW w:w="992"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1417"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2,39</w:t>
            </w:r>
          </w:p>
        </w:tc>
        <w:tc>
          <w:tcPr>
            <w:tcW w:w="1279"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3</w:t>
            </w:r>
          </w:p>
        </w:tc>
        <w:tc>
          <w:tcPr>
            <w:tcW w:w="155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9,09</w:t>
            </w:r>
          </w:p>
        </w:tc>
        <w:tc>
          <w:tcPr>
            <w:tcW w:w="792" w:type="dxa"/>
            <w:vMerge/>
            <w:tcBorders>
              <w:right w:val="nil"/>
            </w:tcBorders>
          </w:tcPr>
          <w:p w:rsidR="00171802" w:rsidRPr="00800724" w:rsidRDefault="00171802" w:rsidP="00EB0F19">
            <w:pPr>
              <w:jc w:val="both"/>
              <w:rPr>
                <w:rFonts w:ascii="Times New Roman" w:hAnsi="Times New Roman" w:cs="Times New Roman"/>
                <w:color w:val="000000"/>
                <w:sz w:val="24"/>
                <w:szCs w:val="24"/>
              </w:rPr>
            </w:pPr>
          </w:p>
        </w:tc>
      </w:tr>
      <w:tr w:rsidR="00171802" w:rsidRPr="00800724" w:rsidTr="00EB0F19">
        <w:tc>
          <w:tcPr>
            <w:tcW w:w="1843"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PPP</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16</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992"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1417"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1279"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7</w:t>
            </w:r>
          </w:p>
        </w:tc>
        <w:tc>
          <w:tcPr>
            <w:tcW w:w="155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7</w:t>
            </w:r>
          </w:p>
        </w:tc>
        <w:tc>
          <w:tcPr>
            <w:tcW w:w="792" w:type="dxa"/>
            <w:vMerge/>
            <w:tcBorders>
              <w:right w:val="nil"/>
            </w:tcBorders>
          </w:tcPr>
          <w:p w:rsidR="00171802" w:rsidRPr="00800724" w:rsidRDefault="00171802" w:rsidP="00EB0F19">
            <w:pPr>
              <w:jc w:val="both"/>
              <w:rPr>
                <w:rFonts w:ascii="Times New Roman" w:hAnsi="Times New Roman" w:cs="Times New Roman"/>
                <w:color w:val="000000"/>
                <w:sz w:val="24"/>
                <w:szCs w:val="24"/>
              </w:rPr>
            </w:pPr>
          </w:p>
        </w:tc>
      </w:tr>
      <w:tr w:rsidR="00171802" w:rsidRPr="00800724" w:rsidTr="00EB0F19">
        <w:tc>
          <w:tcPr>
            <w:tcW w:w="1843" w:type="dxa"/>
          </w:tcPr>
          <w:p w:rsidR="00171802" w:rsidRPr="00800724" w:rsidRDefault="00171802" w:rsidP="00EB0F19">
            <w:pPr>
              <w:jc w:val="both"/>
              <w:rPr>
                <w:rFonts w:ascii="Times New Roman" w:hAnsi="Times New Roman" w:cs="Times New Roman"/>
                <w:color w:val="000000"/>
                <w:sz w:val="24"/>
                <w:szCs w:val="24"/>
              </w:rPr>
            </w:pPr>
            <w:proofErr w:type="spellStart"/>
            <w:r w:rsidRPr="00800724">
              <w:rPr>
                <w:rFonts w:ascii="Times New Roman" w:hAnsi="Times New Roman" w:cs="Times New Roman"/>
                <w:color w:val="000000"/>
                <w:sz w:val="24"/>
                <w:szCs w:val="24"/>
              </w:rPr>
              <w:t>MOGKiK</w:t>
            </w:r>
            <w:proofErr w:type="spellEnd"/>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8,50</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992"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1417"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1279"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155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7,5</w:t>
            </w:r>
          </w:p>
        </w:tc>
        <w:tc>
          <w:tcPr>
            <w:tcW w:w="792" w:type="dxa"/>
            <w:vMerge/>
            <w:tcBorders>
              <w:right w:val="nil"/>
            </w:tcBorders>
          </w:tcPr>
          <w:p w:rsidR="00171802" w:rsidRPr="00800724" w:rsidRDefault="00171802" w:rsidP="00EB0F19">
            <w:pPr>
              <w:jc w:val="both"/>
              <w:rPr>
                <w:rFonts w:ascii="Times New Roman" w:hAnsi="Times New Roman" w:cs="Times New Roman"/>
                <w:color w:val="000000"/>
                <w:sz w:val="24"/>
                <w:szCs w:val="24"/>
              </w:rPr>
            </w:pPr>
          </w:p>
        </w:tc>
      </w:tr>
      <w:tr w:rsidR="00171802" w:rsidRPr="00800724" w:rsidTr="00EB0F19">
        <w:tc>
          <w:tcPr>
            <w:tcW w:w="1843"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MDK</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10,50</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992"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0,50</w:t>
            </w:r>
          </w:p>
        </w:tc>
        <w:tc>
          <w:tcPr>
            <w:tcW w:w="1417"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1279"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2</w:t>
            </w:r>
          </w:p>
        </w:tc>
        <w:tc>
          <w:tcPr>
            <w:tcW w:w="155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8</w:t>
            </w:r>
          </w:p>
        </w:tc>
        <w:tc>
          <w:tcPr>
            <w:tcW w:w="792" w:type="dxa"/>
            <w:vMerge/>
            <w:tcBorders>
              <w:right w:val="nil"/>
            </w:tcBorders>
          </w:tcPr>
          <w:p w:rsidR="00171802" w:rsidRPr="00800724" w:rsidRDefault="00171802" w:rsidP="00EB0F19">
            <w:pPr>
              <w:jc w:val="both"/>
              <w:rPr>
                <w:rFonts w:ascii="Times New Roman" w:hAnsi="Times New Roman" w:cs="Times New Roman"/>
                <w:color w:val="000000"/>
                <w:sz w:val="24"/>
                <w:szCs w:val="24"/>
              </w:rPr>
            </w:pPr>
          </w:p>
        </w:tc>
      </w:tr>
      <w:tr w:rsidR="00171802" w:rsidRPr="00800724" w:rsidTr="00EB0F19">
        <w:tc>
          <w:tcPr>
            <w:tcW w:w="1843"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POP</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3,18</w:t>
            </w:r>
          </w:p>
        </w:tc>
        <w:tc>
          <w:tcPr>
            <w:tcW w:w="127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992"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1417"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0,50</w:t>
            </w:r>
          </w:p>
        </w:tc>
        <w:tc>
          <w:tcPr>
            <w:tcW w:w="1279"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2,68</w:t>
            </w:r>
          </w:p>
        </w:tc>
        <w:tc>
          <w:tcPr>
            <w:tcW w:w="1556" w:type="dxa"/>
          </w:tcPr>
          <w:p w:rsidR="00171802" w:rsidRPr="00800724" w:rsidRDefault="00171802" w:rsidP="00EB0F19">
            <w:pPr>
              <w:jc w:val="right"/>
              <w:rPr>
                <w:rFonts w:ascii="Times New Roman" w:hAnsi="Times New Roman" w:cs="Times New Roman"/>
                <w:color w:val="000000"/>
                <w:sz w:val="24"/>
                <w:szCs w:val="24"/>
              </w:rPr>
            </w:pPr>
            <w:r w:rsidRPr="00800724">
              <w:rPr>
                <w:rFonts w:ascii="Times New Roman" w:hAnsi="Times New Roman" w:cs="Times New Roman"/>
                <w:color w:val="000000"/>
                <w:sz w:val="24"/>
                <w:szCs w:val="24"/>
              </w:rPr>
              <w:t>0</w:t>
            </w:r>
          </w:p>
        </w:tc>
        <w:tc>
          <w:tcPr>
            <w:tcW w:w="792" w:type="dxa"/>
            <w:vMerge/>
            <w:tcBorders>
              <w:right w:val="nil"/>
            </w:tcBorders>
          </w:tcPr>
          <w:p w:rsidR="00171802" w:rsidRPr="00800724" w:rsidRDefault="00171802" w:rsidP="00EB0F19">
            <w:pPr>
              <w:jc w:val="both"/>
              <w:rPr>
                <w:rFonts w:ascii="Times New Roman" w:hAnsi="Times New Roman" w:cs="Times New Roman"/>
                <w:color w:val="000000"/>
                <w:sz w:val="24"/>
                <w:szCs w:val="24"/>
              </w:rPr>
            </w:pPr>
          </w:p>
        </w:tc>
      </w:tr>
      <w:tr w:rsidR="00171802" w:rsidRPr="00800724" w:rsidTr="00EB0F19">
        <w:tc>
          <w:tcPr>
            <w:tcW w:w="1843"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Ogółem</w:t>
            </w:r>
          </w:p>
        </w:tc>
        <w:tc>
          <w:tcPr>
            <w:tcW w:w="1276" w:type="dxa"/>
          </w:tcPr>
          <w:p w:rsidR="00171802" w:rsidRPr="00800724" w:rsidRDefault="00171802" w:rsidP="00EB0F19">
            <w:pPr>
              <w:jc w:val="right"/>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373</w:t>
            </w:r>
          </w:p>
        </w:tc>
        <w:tc>
          <w:tcPr>
            <w:tcW w:w="1276" w:type="dxa"/>
          </w:tcPr>
          <w:p w:rsidR="00171802" w:rsidRPr="00800724" w:rsidRDefault="00171802" w:rsidP="00EB0F19">
            <w:pPr>
              <w:jc w:val="right"/>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2,73</w:t>
            </w:r>
          </w:p>
        </w:tc>
        <w:tc>
          <w:tcPr>
            <w:tcW w:w="992" w:type="dxa"/>
          </w:tcPr>
          <w:p w:rsidR="00171802" w:rsidRPr="00800724" w:rsidRDefault="00171802" w:rsidP="00EB0F19">
            <w:pPr>
              <w:jc w:val="right"/>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3,73</w:t>
            </w:r>
          </w:p>
        </w:tc>
        <w:tc>
          <w:tcPr>
            <w:tcW w:w="1417" w:type="dxa"/>
          </w:tcPr>
          <w:p w:rsidR="00171802" w:rsidRPr="00800724" w:rsidRDefault="00171802" w:rsidP="00EB0F19">
            <w:pPr>
              <w:jc w:val="right"/>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31,64</w:t>
            </w:r>
          </w:p>
        </w:tc>
        <w:tc>
          <w:tcPr>
            <w:tcW w:w="1279" w:type="dxa"/>
          </w:tcPr>
          <w:p w:rsidR="00171802" w:rsidRPr="00800724" w:rsidRDefault="00171802" w:rsidP="00EB0F19">
            <w:pPr>
              <w:jc w:val="right"/>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78,37</w:t>
            </w:r>
          </w:p>
        </w:tc>
        <w:tc>
          <w:tcPr>
            <w:tcW w:w="1556" w:type="dxa"/>
          </w:tcPr>
          <w:p w:rsidR="00171802" w:rsidRPr="00800724" w:rsidRDefault="00171802" w:rsidP="00EB0F19">
            <w:pPr>
              <w:jc w:val="right"/>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256,53</w:t>
            </w:r>
          </w:p>
        </w:tc>
        <w:tc>
          <w:tcPr>
            <w:tcW w:w="792" w:type="dxa"/>
            <w:vMerge/>
            <w:tcBorders>
              <w:bottom w:val="nil"/>
              <w:right w:val="nil"/>
            </w:tcBorders>
          </w:tcPr>
          <w:p w:rsidR="00171802" w:rsidRPr="00800724" w:rsidRDefault="00171802" w:rsidP="00EB0F19">
            <w:pPr>
              <w:jc w:val="both"/>
              <w:rPr>
                <w:rFonts w:ascii="Times New Roman" w:hAnsi="Times New Roman" w:cs="Times New Roman"/>
                <w:color w:val="000000"/>
                <w:sz w:val="24"/>
                <w:szCs w:val="24"/>
              </w:rPr>
            </w:pPr>
          </w:p>
        </w:tc>
      </w:tr>
    </w:tbl>
    <w:p w:rsidR="00171802" w:rsidRPr="00800724" w:rsidRDefault="00171802" w:rsidP="00171802">
      <w:pPr>
        <w:rPr>
          <w:rFonts w:ascii="Times New Roman" w:hAnsi="Times New Roman" w:cs="Times New Roman"/>
          <w:sz w:val="24"/>
          <w:szCs w:val="24"/>
        </w:rPr>
      </w:pPr>
    </w:p>
    <w:p w:rsidR="00171802" w:rsidRPr="00800724" w:rsidRDefault="00171802" w:rsidP="000649D0">
      <w:pPr>
        <w:jc w:val="both"/>
        <w:rPr>
          <w:rFonts w:ascii="Times New Roman" w:hAnsi="Times New Roman" w:cs="Times New Roman"/>
          <w:sz w:val="24"/>
          <w:szCs w:val="24"/>
        </w:rPr>
      </w:pPr>
      <w:r w:rsidRPr="00800724">
        <w:rPr>
          <w:rFonts w:ascii="Times New Roman" w:hAnsi="Times New Roman" w:cs="Times New Roman"/>
          <w:sz w:val="24"/>
          <w:szCs w:val="24"/>
        </w:rPr>
        <w:t>Jednostki oświatowe  w roku szkolnym 2015/2016 zatrud</w:t>
      </w:r>
      <w:r w:rsidR="000649D0">
        <w:rPr>
          <w:rFonts w:ascii="Times New Roman" w:hAnsi="Times New Roman" w:cs="Times New Roman"/>
          <w:sz w:val="24"/>
          <w:szCs w:val="24"/>
        </w:rPr>
        <w:t xml:space="preserve">niały ogółem 373 nauczycieli,                   w </w:t>
      </w:r>
      <w:r w:rsidRPr="00800724">
        <w:rPr>
          <w:rFonts w:ascii="Times New Roman" w:hAnsi="Times New Roman" w:cs="Times New Roman"/>
          <w:sz w:val="24"/>
          <w:szCs w:val="24"/>
        </w:rPr>
        <w:t>tym: 256,53 etatu to nauczyciele dyplomowani, 78,37 - nauczyciele mianowani, 31,64 - nauczyciele kontraktowi oraz 3,73 – stażyści.</w:t>
      </w:r>
    </w:p>
    <w:p w:rsidR="00171802" w:rsidRPr="00800724" w:rsidRDefault="00171802" w:rsidP="00171802">
      <w:pPr>
        <w:jc w:val="both"/>
        <w:rPr>
          <w:rFonts w:ascii="Times New Roman" w:hAnsi="Times New Roman" w:cs="Times New Roman"/>
          <w:color w:val="000000"/>
          <w:sz w:val="24"/>
          <w:szCs w:val="24"/>
        </w:rPr>
      </w:pPr>
      <w:r w:rsidRPr="00800724">
        <w:rPr>
          <w:rFonts w:ascii="Times New Roman" w:hAnsi="Times New Roman" w:cs="Times New Roman"/>
          <w:noProof/>
          <w:color w:val="000000"/>
          <w:sz w:val="24"/>
          <w:szCs w:val="24"/>
          <w:lang w:eastAsia="pl-PL"/>
        </w:rPr>
        <w:lastRenderedPageBreak/>
        <w:drawing>
          <wp:inline distT="0" distB="0" distL="0" distR="0">
            <wp:extent cx="6248400" cy="4086225"/>
            <wp:effectExtent l="0" t="0" r="0" b="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800724">
        <w:rPr>
          <w:rFonts w:ascii="Times New Roman" w:hAnsi="Times New Roman" w:cs="Times New Roman"/>
          <w:color w:val="000000"/>
          <w:sz w:val="24"/>
          <w:szCs w:val="24"/>
        </w:rPr>
        <w:t>Źródło: opracowanie własne</w:t>
      </w:r>
    </w:p>
    <w:p w:rsidR="00171802" w:rsidRPr="00800724" w:rsidRDefault="00C868C3" w:rsidP="009D3C79">
      <w:pPr>
        <w:pStyle w:val="Nagwek2"/>
        <w:rPr>
          <w:rFonts w:hint="eastAsia"/>
        </w:rPr>
      </w:pPr>
      <w:bookmarkStart w:id="8" w:name="_Toc462823015"/>
      <w:r>
        <w:t xml:space="preserve">1.7 </w:t>
      </w:r>
      <w:r w:rsidR="00171802" w:rsidRPr="00800724">
        <w:t>Pracownicy niepedagogiczni</w:t>
      </w:r>
      <w:r w:rsidR="009D3C79">
        <w:t>.</w:t>
      </w:r>
      <w:bookmarkEnd w:id="8"/>
    </w:p>
    <w:p w:rsidR="00171802" w:rsidRPr="00800724" w:rsidRDefault="00171802" w:rsidP="00171802">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Tab.  Przeciętna liczba etatów pracowników niepedagogicznych</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2510"/>
        <w:gridCol w:w="1842"/>
        <w:gridCol w:w="1843"/>
      </w:tblGrid>
      <w:tr w:rsidR="00171802" w:rsidRPr="00800724" w:rsidTr="00EB0F19">
        <w:trPr>
          <w:trHeight w:val="302"/>
        </w:trPr>
        <w:tc>
          <w:tcPr>
            <w:tcW w:w="1885" w:type="dxa"/>
            <w:vMerge w:val="restart"/>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   Nazwa szkoły</w:t>
            </w:r>
          </w:p>
        </w:tc>
        <w:tc>
          <w:tcPr>
            <w:tcW w:w="6195" w:type="dxa"/>
            <w:gridSpan w:val="3"/>
            <w:tcBorders>
              <w:top w:val="single" w:sz="4" w:space="0" w:color="auto"/>
              <w:bottom w:val="single" w:sz="4" w:space="0" w:color="auto"/>
              <w:right w:val="single" w:sz="4" w:space="0" w:color="auto"/>
            </w:tcBorders>
            <w:shd w:val="clear" w:color="auto" w:fill="auto"/>
          </w:tcPr>
          <w:p w:rsidR="00171802" w:rsidRPr="00800724" w:rsidRDefault="00171802" w:rsidP="00EB0F19">
            <w:pPr>
              <w:jc w:val="center"/>
              <w:rPr>
                <w:rFonts w:ascii="Times New Roman" w:hAnsi="Times New Roman" w:cs="Times New Roman"/>
                <w:sz w:val="24"/>
                <w:szCs w:val="24"/>
              </w:rPr>
            </w:pPr>
            <w:r w:rsidRPr="00800724">
              <w:rPr>
                <w:rFonts w:ascii="Times New Roman" w:hAnsi="Times New Roman" w:cs="Times New Roman"/>
                <w:sz w:val="24"/>
                <w:szCs w:val="24"/>
              </w:rPr>
              <w:t>Przeciętna liczba etatów pracowników niepedagogicznych</w:t>
            </w:r>
          </w:p>
        </w:tc>
      </w:tr>
      <w:tr w:rsidR="00171802" w:rsidRPr="00800724" w:rsidTr="00EB0F19">
        <w:trPr>
          <w:trHeight w:val="384"/>
        </w:trPr>
        <w:tc>
          <w:tcPr>
            <w:tcW w:w="1885" w:type="dxa"/>
            <w:vMerge/>
          </w:tcPr>
          <w:p w:rsidR="00171802" w:rsidRPr="00800724" w:rsidRDefault="00171802" w:rsidP="00EB0F19">
            <w:pPr>
              <w:jc w:val="both"/>
              <w:rPr>
                <w:rFonts w:ascii="Times New Roman" w:hAnsi="Times New Roman" w:cs="Times New Roman"/>
                <w:color w:val="000000"/>
                <w:sz w:val="24"/>
                <w:szCs w:val="24"/>
              </w:rPr>
            </w:pPr>
          </w:p>
        </w:tc>
        <w:tc>
          <w:tcPr>
            <w:tcW w:w="2510" w:type="dxa"/>
            <w:tcBorders>
              <w:top w:val="single" w:sz="4" w:space="0" w:color="auto"/>
            </w:tcBorders>
            <w:shd w:val="clear" w:color="auto" w:fill="B8CCE4"/>
          </w:tcPr>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2013</w:t>
            </w:r>
          </w:p>
        </w:tc>
        <w:tc>
          <w:tcPr>
            <w:tcW w:w="1842" w:type="dxa"/>
            <w:tcBorders>
              <w:top w:val="single" w:sz="4" w:space="0" w:color="auto"/>
            </w:tcBorders>
            <w:shd w:val="clear" w:color="auto" w:fill="B8CCE4"/>
          </w:tcPr>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2014</w:t>
            </w:r>
          </w:p>
        </w:tc>
        <w:tc>
          <w:tcPr>
            <w:tcW w:w="1843" w:type="dxa"/>
            <w:tcBorders>
              <w:top w:val="single" w:sz="4" w:space="0" w:color="auto"/>
            </w:tcBorders>
            <w:shd w:val="clear" w:color="auto" w:fill="B8CCE4"/>
          </w:tcPr>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2015</w:t>
            </w:r>
          </w:p>
        </w:tc>
      </w:tr>
      <w:tr w:rsidR="00171802" w:rsidRPr="00800724" w:rsidTr="00EB0F19">
        <w:tc>
          <w:tcPr>
            <w:tcW w:w="1885"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I LO</w:t>
            </w:r>
          </w:p>
        </w:tc>
        <w:tc>
          <w:tcPr>
            <w:tcW w:w="2510" w:type="dxa"/>
          </w:tcPr>
          <w:p w:rsidR="00171802" w:rsidRPr="00800724" w:rsidRDefault="004C2875" w:rsidP="00EB0F19">
            <w:pPr>
              <w:jc w:val="center"/>
              <w:rPr>
                <w:rFonts w:ascii="Times New Roman" w:hAnsi="Times New Roman" w:cs="Times New Roman"/>
                <w:color w:val="000000"/>
                <w:sz w:val="24"/>
                <w:szCs w:val="24"/>
              </w:rPr>
            </w:pPr>
            <w:r>
              <w:rPr>
                <w:rFonts w:ascii="Times New Roman" w:hAnsi="Times New Roman" w:cs="Times New Roman"/>
                <w:color w:val="000000"/>
                <w:sz w:val="24"/>
                <w:szCs w:val="24"/>
              </w:rPr>
              <w:t>9,25</w:t>
            </w:r>
          </w:p>
        </w:tc>
        <w:tc>
          <w:tcPr>
            <w:tcW w:w="1842" w:type="dxa"/>
          </w:tcPr>
          <w:p w:rsidR="00171802" w:rsidRPr="00800724" w:rsidRDefault="00171802" w:rsidP="004C287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r w:rsidR="004C2875">
              <w:rPr>
                <w:rFonts w:ascii="Times New Roman" w:hAnsi="Times New Roman" w:cs="Times New Roman"/>
                <w:color w:val="000000"/>
                <w:sz w:val="24"/>
                <w:szCs w:val="24"/>
              </w:rPr>
              <w:t>0,25</w:t>
            </w:r>
          </w:p>
        </w:tc>
        <w:tc>
          <w:tcPr>
            <w:tcW w:w="1843" w:type="dxa"/>
          </w:tcPr>
          <w:p w:rsidR="00171802" w:rsidRPr="00800724" w:rsidRDefault="004C2875" w:rsidP="00EB0F1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10,25</w:t>
            </w:r>
          </w:p>
        </w:tc>
      </w:tr>
      <w:tr w:rsidR="00171802" w:rsidRPr="00800724" w:rsidTr="00EB0F19">
        <w:tc>
          <w:tcPr>
            <w:tcW w:w="1885"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II LO</w:t>
            </w:r>
          </w:p>
        </w:tc>
        <w:tc>
          <w:tcPr>
            <w:tcW w:w="2510" w:type="dxa"/>
          </w:tcPr>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11</w:t>
            </w:r>
          </w:p>
        </w:tc>
        <w:tc>
          <w:tcPr>
            <w:tcW w:w="1842" w:type="dxa"/>
          </w:tcPr>
          <w:p w:rsidR="00171802" w:rsidRPr="00800724" w:rsidRDefault="00171802" w:rsidP="004C287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r w:rsidR="004C2875">
              <w:rPr>
                <w:rFonts w:ascii="Times New Roman" w:hAnsi="Times New Roman" w:cs="Times New Roman"/>
                <w:color w:val="000000"/>
                <w:sz w:val="24"/>
                <w:szCs w:val="24"/>
              </w:rPr>
              <w:t>1</w:t>
            </w:r>
          </w:p>
        </w:tc>
        <w:tc>
          <w:tcPr>
            <w:tcW w:w="1843" w:type="dxa"/>
          </w:tcPr>
          <w:p w:rsidR="00171802" w:rsidRPr="00800724" w:rsidRDefault="00171802" w:rsidP="004C287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r w:rsidR="004C2875">
              <w:rPr>
                <w:rFonts w:ascii="Times New Roman" w:hAnsi="Times New Roman" w:cs="Times New Roman"/>
                <w:color w:val="000000"/>
                <w:sz w:val="24"/>
                <w:szCs w:val="24"/>
              </w:rPr>
              <w:t>1</w:t>
            </w:r>
          </w:p>
        </w:tc>
      </w:tr>
      <w:tr w:rsidR="00171802" w:rsidRPr="00800724" w:rsidTr="00EB0F19">
        <w:tc>
          <w:tcPr>
            <w:tcW w:w="1885"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III LO z Oddz. Integracyjnymi</w:t>
            </w:r>
          </w:p>
        </w:tc>
        <w:tc>
          <w:tcPr>
            <w:tcW w:w="2510" w:type="dxa"/>
          </w:tcPr>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6</w:t>
            </w:r>
          </w:p>
        </w:tc>
        <w:tc>
          <w:tcPr>
            <w:tcW w:w="1842" w:type="dxa"/>
          </w:tcPr>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6</w:t>
            </w:r>
          </w:p>
        </w:tc>
        <w:tc>
          <w:tcPr>
            <w:tcW w:w="1843" w:type="dxa"/>
          </w:tcPr>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6</w:t>
            </w:r>
          </w:p>
        </w:tc>
      </w:tr>
      <w:tr w:rsidR="00171802" w:rsidRPr="00800724" w:rsidTr="00EB0F19">
        <w:tc>
          <w:tcPr>
            <w:tcW w:w="1885"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ZSZ Nr 1</w:t>
            </w:r>
          </w:p>
        </w:tc>
        <w:tc>
          <w:tcPr>
            <w:tcW w:w="2510" w:type="dxa"/>
          </w:tcPr>
          <w:p w:rsidR="00171802" w:rsidRPr="00800724" w:rsidRDefault="00171802" w:rsidP="004C287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r w:rsidR="004C2875">
              <w:rPr>
                <w:rFonts w:ascii="Times New Roman" w:hAnsi="Times New Roman" w:cs="Times New Roman"/>
                <w:color w:val="000000"/>
                <w:sz w:val="24"/>
                <w:szCs w:val="24"/>
              </w:rPr>
              <w:t>5,50</w:t>
            </w:r>
          </w:p>
        </w:tc>
        <w:tc>
          <w:tcPr>
            <w:tcW w:w="1842" w:type="dxa"/>
          </w:tcPr>
          <w:p w:rsidR="00171802" w:rsidRPr="00800724" w:rsidRDefault="004C2875" w:rsidP="00EB0F19">
            <w:pPr>
              <w:jc w:val="center"/>
              <w:rPr>
                <w:rFonts w:ascii="Times New Roman" w:hAnsi="Times New Roman" w:cs="Times New Roman"/>
                <w:color w:val="000000"/>
                <w:sz w:val="24"/>
                <w:szCs w:val="24"/>
              </w:rPr>
            </w:pPr>
            <w:r>
              <w:rPr>
                <w:rFonts w:ascii="Times New Roman" w:hAnsi="Times New Roman" w:cs="Times New Roman"/>
                <w:color w:val="000000"/>
                <w:sz w:val="24"/>
                <w:szCs w:val="24"/>
              </w:rPr>
              <w:t>16,50</w:t>
            </w:r>
          </w:p>
        </w:tc>
        <w:tc>
          <w:tcPr>
            <w:tcW w:w="1843" w:type="dxa"/>
          </w:tcPr>
          <w:p w:rsidR="00171802" w:rsidRPr="00800724" w:rsidRDefault="00171802"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17</w:t>
            </w:r>
            <w:r w:rsidR="004C2875">
              <w:rPr>
                <w:rFonts w:ascii="Times New Roman" w:hAnsi="Times New Roman" w:cs="Times New Roman"/>
                <w:color w:val="000000"/>
                <w:sz w:val="24"/>
                <w:szCs w:val="24"/>
              </w:rPr>
              <w:t>,50</w:t>
            </w:r>
          </w:p>
        </w:tc>
      </w:tr>
      <w:tr w:rsidR="00171802" w:rsidRPr="00800724" w:rsidTr="00EB0F19">
        <w:tc>
          <w:tcPr>
            <w:tcW w:w="1885" w:type="dxa"/>
          </w:tcPr>
          <w:p w:rsidR="00171802" w:rsidRPr="00800724" w:rsidRDefault="00171802"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ZSZ Nr 2</w:t>
            </w:r>
          </w:p>
        </w:tc>
        <w:tc>
          <w:tcPr>
            <w:tcW w:w="2510" w:type="dxa"/>
          </w:tcPr>
          <w:p w:rsidR="00171802" w:rsidRPr="00800724" w:rsidRDefault="00171802" w:rsidP="004C287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r w:rsidR="004C2875">
              <w:rPr>
                <w:rFonts w:ascii="Times New Roman" w:hAnsi="Times New Roman" w:cs="Times New Roman"/>
                <w:color w:val="000000"/>
                <w:sz w:val="24"/>
                <w:szCs w:val="24"/>
              </w:rPr>
              <w:t>5,25</w:t>
            </w:r>
          </w:p>
        </w:tc>
        <w:tc>
          <w:tcPr>
            <w:tcW w:w="1842" w:type="dxa"/>
          </w:tcPr>
          <w:p w:rsidR="00171802" w:rsidRPr="00800724" w:rsidRDefault="004C2875" w:rsidP="00EB0F1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15,25</w:t>
            </w:r>
          </w:p>
        </w:tc>
        <w:tc>
          <w:tcPr>
            <w:tcW w:w="1843" w:type="dxa"/>
          </w:tcPr>
          <w:p w:rsidR="00171802" w:rsidRPr="00800724" w:rsidRDefault="004C2875" w:rsidP="00EB0F1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15,25</w:t>
            </w:r>
          </w:p>
        </w:tc>
      </w:tr>
      <w:tr w:rsidR="004C2875" w:rsidRPr="00800724" w:rsidTr="00EB0F19">
        <w:tc>
          <w:tcPr>
            <w:tcW w:w="1885" w:type="dxa"/>
          </w:tcPr>
          <w:p w:rsidR="004C2875" w:rsidRPr="00800724" w:rsidRDefault="004C2875"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ZSZ Nr 3</w:t>
            </w:r>
          </w:p>
        </w:tc>
        <w:tc>
          <w:tcPr>
            <w:tcW w:w="2510" w:type="dxa"/>
          </w:tcPr>
          <w:p w:rsidR="004C2875" w:rsidRPr="00800724" w:rsidRDefault="004C2875"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r>
              <w:rPr>
                <w:rFonts w:ascii="Times New Roman" w:hAnsi="Times New Roman" w:cs="Times New Roman"/>
                <w:color w:val="000000"/>
                <w:sz w:val="24"/>
                <w:szCs w:val="24"/>
              </w:rPr>
              <w:t>1,50</w:t>
            </w:r>
          </w:p>
        </w:tc>
        <w:tc>
          <w:tcPr>
            <w:tcW w:w="1842" w:type="dxa"/>
          </w:tcPr>
          <w:p w:rsidR="004C2875" w:rsidRDefault="004C2875" w:rsidP="004C2875">
            <w:pPr>
              <w:jc w:val="center"/>
            </w:pPr>
            <w:r w:rsidRPr="000A5A9C">
              <w:rPr>
                <w:rFonts w:ascii="Times New Roman" w:hAnsi="Times New Roman" w:cs="Times New Roman"/>
                <w:color w:val="000000"/>
                <w:sz w:val="24"/>
                <w:szCs w:val="24"/>
              </w:rPr>
              <w:t>11,50</w:t>
            </w:r>
          </w:p>
        </w:tc>
        <w:tc>
          <w:tcPr>
            <w:tcW w:w="1843" w:type="dxa"/>
          </w:tcPr>
          <w:p w:rsidR="004C2875" w:rsidRDefault="004C2875" w:rsidP="004C2875">
            <w:pPr>
              <w:jc w:val="center"/>
            </w:pPr>
            <w:r w:rsidRPr="000A5A9C">
              <w:rPr>
                <w:rFonts w:ascii="Times New Roman" w:hAnsi="Times New Roman" w:cs="Times New Roman"/>
                <w:color w:val="000000"/>
                <w:sz w:val="24"/>
                <w:szCs w:val="24"/>
              </w:rPr>
              <w:t>11,50</w:t>
            </w:r>
          </w:p>
        </w:tc>
      </w:tr>
      <w:tr w:rsidR="00171802" w:rsidRPr="00800724" w:rsidTr="00EB0F19">
        <w:tc>
          <w:tcPr>
            <w:tcW w:w="1885" w:type="dxa"/>
          </w:tcPr>
          <w:p w:rsidR="00171802" w:rsidRPr="00800724" w:rsidRDefault="00171802" w:rsidP="004C2875">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SOSW</w:t>
            </w:r>
          </w:p>
        </w:tc>
        <w:tc>
          <w:tcPr>
            <w:tcW w:w="2510" w:type="dxa"/>
          </w:tcPr>
          <w:p w:rsidR="00171802" w:rsidRPr="00800724" w:rsidRDefault="004C2875" w:rsidP="00EB0F19">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842" w:type="dxa"/>
          </w:tcPr>
          <w:p w:rsidR="00171802" w:rsidRPr="00800724" w:rsidRDefault="004C2875" w:rsidP="00EB0F19">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843" w:type="dxa"/>
          </w:tcPr>
          <w:p w:rsidR="00171802" w:rsidRPr="00800724" w:rsidRDefault="00171802" w:rsidP="004C287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w:t>
            </w:r>
            <w:r w:rsidR="004C2875">
              <w:rPr>
                <w:rFonts w:ascii="Times New Roman" w:hAnsi="Times New Roman" w:cs="Times New Roman"/>
                <w:color w:val="000000"/>
                <w:sz w:val="24"/>
                <w:szCs w:val="24"/>
              </w:rPr>
              <w:t>2</w:t>
            </w:r>
          </w:p>
        </w:tc>
      </w:tr>
      <w:tr w:rsidR="004C2875" w:rsidRPr="00800724" w:rsidTr="00EB0F19">
        <w:tc>
          <w:tcPr>
            <w:tcW w:w="1885" w:type="dxa"/>
          </w:tcPr>
          <w:p w:rsidR="004C2875" w:rsidRPr="00800724" w:rsidRDefault="004C2875"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CKP</w:t>
            </w:r>
          </w:p>
        </w:tc>
        <w:tc>
          <w:tcPr>
            <w:tcW w:w="2510" w:type="dxa"/>
          </w:tcPr>
          <w:p w:rsidR="004C2875" w:rsidRPr="00800724" w:rsidRDefault="004C2875" w:rsidP="00EB0F1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6,50</w:t>
            </w:r>
          </w:p>
        </w:tc>
        <w:tc>
          <w:tcPr>
            <w:tcW w:w="1842" w:type="dxa"/>
          </w:tcPr>
          <w:p w:rsidR="004C2875" w:rsidRPr="00800724" w:rsidRDefault="004C2875" w:rsidP="007444D4">
            <w:pPr>
              <w:jc w:val="center"/>
              <w:rPr>
                <w:rFonts w:ascii="Times New Roman" w:hAnsi="Times New Roman" w:cs="Times New Roman"/>
                <w:color w:val="000000"/>
                <w:sz w:val="24"/>
                <w:szCs w:val="24"/>
              </w:rPr>
            </w:pPr>
            <w:r>
              <w:rPr>
                <w:rFonts w:ascii="Times New Roman" w:hAnsi="Times New Roman" w:cs="Times New Roman"/>
                <w:color w:val="000000"/>
                <w:sz w:val="24"/>
                <w:szCs w:val="24"/>
              </w:rPr>
              <w:t>6,50</w:t>
            </w:r>
          </w:p>
        </w:tc>
        <w:tc>
          <w:tcPr>
            <w:tcW w:w="1843" w:type="dxa"/>
          </w:tcPr>
          <w:p w:rsidR="004C2875" w:rsidRPr="00800724" w:rsidRDefault="004C2875" w:rsidP="007444D4">
            <w:pPr>
              <w:jc w:val="center"/>
              <w:rPr>
                <w:rFonts w:ascii="Times New Roman" w:hAnsi="Times New Roman" w:cs="Times New Roman"/>
                <w:color w:val="000000"/>
                <w:sz w:val="24"/>
                <w:szCs w:val="24"/>
              </w:rPr>
            </w:pPr>
            <w:r>
              <w:rPr>
                <w:rFonts w:ascii="Times New Roman" w:hAnsi="Times New Roman" w:cs="Times New Roman"/>
                <w:color w:val="000000"/>
                <w:sz w:val="24"/>
                <w:szCs w:val="24"/>
              </w:rPr>
              <w:t>6,50</w:t>
            </w:r>
          </w:p>
        </w:tc>
      </w:tr>
      <w:tr w:rsidR="004C2875" w:rsidRPr="00800724" w:rsidTr="00EB0F19">
        <w:tc>
          <w:tcPr>
            <w:tcW w:w="1885" w:type="dxa"/>
          </w:tcPr>
          <w:p w:rsidR="004C2875" w:rsidRPr="00800724" w:rsidRDefault="004C2875"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PPP</w:t>
            </w:r>
          </w:p>
        </w:tc>
        <w:tc>
          <w:tcPr>
            <w:tcW w:w="2510" w:type="dxa"/>
          </w:tcPr>
          <w:p w:rsidR="004C2875" w:rsidRPr="00800724" w:rsidRDefault="004C2875" w:rsidP="00EB0F19">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w:t>
            </w:r>
            <w:r>
              <w:rPr>
                <w:rFonts w:ascii="Times New Roman" w:hAnsi="Times New Roman" w:cs="Times New Roman"/>
                <w:color w:val="000000"/>
                <w:sz w:val="24"/>
                <w:szCs w:val="24"/>
              </w:rPr>
              <w:t>,50</w:t>
            </w:r>
          </w:p>
        </w:tc>
        <w:tc>
          <w:tcPr>
            <w:tcW w:w="1842" w:type="dxa"/>
          </w:tcPr>
          <w:p w:rsidR="004C2875" w:rsidRPr="00800724" w:rsidRDefault="004C2875" w:rsidP="007444D4">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w:t>
            </w:r>
            <w:r>
              <w:rPr>
                <w:rFonts w:ascii="Times New Roman" w:hAnsi="Times New Roman" w:cs="Times New Roman"/>
                <w:color w:val="000000"/>
                <w:sz w:val="24"/>
                <w:szCs w:val="24"/>
              </w:rPr>
              <w:t>,50</w:t>
            </w:r>
          </w:p>
        </w:tc>
        <w:tc>
          <w:tcPr>
            <w:tcW w:w="1843" w:type="dxa"/>
          </w:tcPr>
          <w:p w:rsidR="004C2875" w:rsidRPr="00800724" w:rsidRDefault="004C2875" w:rsidP="007444D4">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w:t>
            </w:r>
            <w:r>
              <w:rPr>
                <w:rFonts w:ascii="Times New Roman" w:hAnsi="Times New Roman" w:cs="Times New Roman"/>
                <w:color w:val="000000"/>
                <w:sz w:val="24"/>
                <w:szCs w:val="24"/>
              </w:rPr>
              <w:t>,50</w:t>
            </w:r>
          </w:p>
        </w:tc>
      </w:tr>
      <w:tr w:rsidR="004C2875" w:rsidRPr="00800724" w:rsidTr="00EB0F19">
        <w:tc>
          <w:tcPr>
            <w:tcW w:w="1885" w:type="dxa"/>
          </w:tcPr>
          <w:p w:rsidR="004C2875" w:rsidRPr="00800724" w:rsidRDefault="004C2875" w:rsidP="00EB0F19">
            <w:pPr>
              <w:jc w:val="both"/>
              <w:rPr>
                <w:rFonts w:ascii="Times New Roman" w:hAnsi="Times New Roman" w:cs="Times New Roman"/>
                <w:color w:val="000000"/>
                <w:sz w:val="24"/>
                <w:szCs w:val="24"/>
              </w:rPr>
            </w:pPr>
            <w:proofErr w:type="spellStart"/>
            <w:r w:rsidRPr="00800724">
              <w:rPr>
                <w:rFonts w:ascii="Times New Roman" w:hAnsi="Times New Roman" w:cs="Times New Roman"/>
                <w:color w:val="000000"/>
                <w:sz w:val="24"/>
                <w:szCs w:val="24"/>
              </w:rPr>
              <w:t>MOGKiK</w:t>
            </w:r>
            <w:proofErr w:type="spellEnd"/>
          </w:p>
        </w:tc>
        <w:tc>
          <w:tcPr>
            <w:tcW w:w="2510" w:type="dxa"/>
          </w:tcPr>
          <w:p w:rsidR="004C2875" w:rsidRPr="00800724" w:rsidRDefault="004C2875" w:rsidP="00EB0F19">
            <w:pPr>
              <w:jc w:val="center"/>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1842" w:type="dxa"/>
          </w:tcPr>
          <w:p w:rsidR="004C2875" w:rsidRPr="00800724" w:rsidRDefault="004C2875" w:rsidP="007444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1843" w:type="dxa"/>
          </w:tcPr>
          <w:p w:rsidR="004C2875" w:rsidRPr="00800724" w:rsidRDefault="004C2875" w:rsidP="007444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2,25</w:t>
            </w:r>
          </w:p>
        </w:tc>
      </w:tr>
      <w:tr w:rsidR="00F05690" w:rsidRPr="00800724" w:rsidTr="00EB0F19">
        <w:tc>
          <w:tcPr>
            <w:tcW w:w="1885" w:type="dxa"/>
          </w:tcPr>
          <w:p w:rsidR="00F05690" w:rsidRPr="00800724" w:rsidRDefault="00F05690"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MDK</w:t>
            </w:r>
          </w:p>
        </w:tc>
        <w:tc>
          <w:tcPr>
            <w:tcW w:w="2510" w:type="dxa"/>
          </w:tcPr>
          <w:p w:rsidR="00F05690" w:rsidRPr="00800724" w:rsidRDefault="00F05690" w:rsidP="00EB0F1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842" w:type="dxa"/>
          </w:tcPr>
          <w:p w:rsidR="00F05690" w:rsidRPr="00800724" w:rsidRDefault="00F05690" w:rsidP="007444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843" w:type="dxa"/>
          </w:tcPr>
          <w:p w:rsidR="00F05690" w:rsidRPr="00800724" w:rsidRDefault="00F05690" w:rsidP="007444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F05690" w:rsidRPr="00800724" w:rsidTr="00EB0F19">
        <w:tc>
          <w:tcPr>
            <w:tcW w:w="1885" w:type="dxa"/>
          </w:tcPr>
          <w:p w:rsidR="00F05690" w:rsidRPr="00800724" w:rsidRDefault="00F05690"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POP</w:t>
            </w:r>
          </w:p>
        </w:tc>
        <w:tc>
          <w:tcPr>
            <w:tcW w:w="2510" w:type="dxa"/>
          </w:tcPr>
          <w:p w:rsidR="00F05690" w:rsidRPr="00800724" w:rsidRDefault="00F05690" w:rsidP="00EB0F19">
            <w:pPr>
              <w:jc w:val="center"/>
              <w:rPr>
                <w:rFonts w:ascii="Times New Roman" w:hAnsi="Times New Roman" w:cs="Times New Roman"/>
                <w:color w:val="000000"/>
                <w:sz w:val="24"/>
                <w:szCs w:val="24"/>
              </w:rPr>
            </w:pPr>
            <w:r>
              <w:rPr>
                <w:rFonts w:ascii="Times New Roman" w:hAnsi="Times New Roman" w:cs="Times New Roman"/>
                <w:color w:val="000000"/>
                <w:sz w:val="24"/>
                <w:szCs w:val="24"/>
              </w:rPr>
              <w:t>0,50</w:t>
            </w:r>
          </w:p>
        </w:tc>
        <w:tc>
          <w:tcPr>
            <w:tcW w:w="1842" w:type="dxa"/>
          </w:tcPr>
          <w:p w:rsidR="00F05690" w:rsidRPr="00800724" w:rsidRDefault="00F05690" w:rsidP="007444D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0,50</w:t>
            </w:r>
          </w:p>
        </w:tc>
        <w:tc>
          <w:tcPr>
            <w:tcW w:w="1843" w:type="dxa"/>
          </w:tcPr>
          <w:p w:rsidR="00F05690" w:rsidRPr="00800724" w:rsidRDefault="00F05690" w:rsidP="007444D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0,50</w:t>
            </w:r>
          </w:p>
        </w:tc>
      </w:tr>
      <w:tr w:rsidR="00F05690" w:rsidRPr="00800724" w:rsidTr="00EB0F19">
        <w:tc>
          <w:tcPr>
            <w:tcW w:w="1885" w:type="dxa"/>
          </w:tcPr>
          <w:p w:rsidR="00F05690" w:rsidRPr="00800724" w:rsidRDefault="00F05690" w:rsidP="00EB0F19">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Ogółem</w:t>
            </w:r>
          </w:p>
        </w:tc>
        <w:tc>
          <w:tcPr>
            <w:tcW w:w="2510" w:type="dxa"/>
          </w:tcPr>
          <w:p w:rsidR="00F05690" w:rsidRPr="00800724" w:rsidRDefault="00F05690" w:rsidP="00F056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105,75</w:t>
            </w:r>
          </w:p>
        </w:tc>
        <w:tc>
          <w:tcPr>
            <w:tcW w:w="1842" w:type="dxa"/>
          </w:tcPr>
          <w:p w:rsidR="00F05690" w:rsidRPr="00800724" w:rsidRDefault="00F05690" w:rsidP="00EB0F1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106,75</w:t>
            </w:r>
          </w:p>
        </w:tc>
        <w:tc>
          <w:tcPr>
            <w:tcW w:w="1843" w:type="dxa"/>
          </w:tcPr>
          <w:p w:rsidR="00F05690" w:rsidRPr="00800724" w:rsidRDefault="00F05690" w:rsidP="00EB0F1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108,75</w:t>
            </w:r>
          </w:p>
        </w:tc>
      </w:tr>
    </w:tbl>
    <w:p w:rsidR="00171802" w:rsidRPr="00800724" w:rsidRDefault="00171802" w:rsidP="00171802">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Źródło: opracowanie własne na podstawie danych</w:t>
      </w:r>
      <w:r w:rsidR="00C37A03">
        <w:rPr>
          <w:rFonts w:ascii="Times New Roman" w:hAnsi="Times New Roman" w:cs="Times New Roman"/>
          <w:color w:val="000000"/>
          <w:sz w:val="24"/>
          <w:szCs w:val="24"/>
        </w:rPr>
        <w:t xml:space="preserve"> z</w:t>
      </w:r>
      <w:r w:rsidRPr="00800724">
        <w:rPr>
          <w:rFonts w:ascii="Times New Roman" w:hAnsi="Times New Roman" w:cs="Times New Roman"/>
          <w:color w:val="000000"/>
          <w:sz w:val="24"/>
          <w:szCs w:val="24"/>
        </w:rPr>
        <w:t xml:space="preserve"> </w:t>
      </w:r>
      <w:r w:rsidR="00C37A03">
        <w:rPr>
          <w:rFonts w:ascii="Times New Roman" w:hAnsi="Times New Roman" w:cs="Times New Roman"/>
          <w:color w:val="000000"/>
          <w:sz w:val="24"/>
          <w:szCs w:val="24"/>
        </w:rPr>
        <w:t>arkuszy organizacyjnych.</w:t>
      </w:r>
    </w:p>
    <w:p w:rsidR="00171802" w:rsidRPr="00800724" w:rsidRDefault="00171802" w:rsidP="00F05690">
      <w:pPr>
        <w:spacing w:before="120"/>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Przeciętna liczba etatów pracowników niepedagogicznych w latach 2013 – 2015 utrzymywała się na tym samym  poziomie z niewielkim </w:t>
      </w:r>
      <w:r w:rsidR="00F05690">
        <w:rPr>
          <w:rFonts w:ascii="Times New Roman" w:hAnsi="Times New Roman" w:cs="Times New Roman"/>
          <w:color w:val="000000"/>
          <w:sz w:val="24"/>
          <w:szCs w:val="24"/>
        </w:rPr>
        <w:t>zwiększeniem</w:t>
      </w:r>
      <w:r w:rsidRPr="00800724">
        <w:rPr>
          <w:rFonts w:ascii="Times New Roman" w:hAnsi="Times New Roman" w:cs="Times New Roman"/>
          <w:color w:val="000000"/>
          <w:sz w:val="24"/>
          <w:szCs w:val="24"/>
        </w:rPr>
        <w:t xml:space="preserve"> o 1 etat</w:t>
      </w:r>
      <w:r w:rsidR="00F05690">
        <w:rPr>
          <w:rFonts w:ascii="Times New Roman" w:hAnsi="Times New Roman" w:cs="Times New Roman"/>
          <w:color w:val="000000"/>
          <w:sz w:val="24"/>
          <w:szCs w:val="24"/>
        </w:rPr>
        <w:t xml:space="preserve"> </w:t>
      </w:r>
      <w:r w:rsidR="00F05690" w:rsidRPr="00800724">
        <w:rPr>
          <w:rFonts w:ascii="Times New Roman" w:hAnsi="Times New Roman" w:cs="Times New Roman"/>
          <w:color w:val="000000"/>
          <w:sz w:val="24"/>
          <w:szCs w:val="24"/>
        </w:rPr>
        <w:t xml:space="preserve">w roku 2014 </w:t>
      </w:r>
      <w:r w:rsidR="00F05690">
        <w:rPr>
          <w:rFonts w:ascii="Times New Roman" w:hAnsi="Times New Roman" w:cs="Times New Roman"/>
          <w:color w:val="000000"/>
          <w:sz w:val="24"/>
          <w:szCs w:val="24"/>
        </w:rPr>
        <w:t>(wybudowanie hali sportowej w I LO) i 2 etaty losowe</w:t>
      </w:r>
      <w:r w:rsidR="00F05690" w:rsidRPr="00F05690">
        <w:rPr>
          <w:rFonts w:ascii="Times New Roman" w:hAnsi="Times New Roman" w:cs="Times New Roman"/>
          <w:color w:val="000000"/>
          <w:sz w:val="24"/>
          <w:szCs w:val="24"/>
        </w:rPr>
        <w:t xml:space="preserve"> </w:t>
      </w:r>
      <w:r w:rsidR="00F05690">
        <w:rPr>
          <w:rFonts w:ascii="Times New Roman" w:hAnsi="Times New Roman" w:cs="Times New Roman"/>
          <w:color w:val="000000"/>
          <w:sz w:val="24"/>
          <w:szCs w:val="24"/>
        </w:rPr>
        <w:t>w roku 2015</w:t>
      </w:r>
      <w:r w:rsidRPr="00800724">
        <w:rPr>
          <w:rFonts w:ascii="Times New Roman" w:hAnsi="Times New Roman" w:cs="Times New Roman"/>
          <w:color w:val="000000"/>
          <w:sz w:val="24"/>
          <w:szCs w:val="24"/>
        </w:rPr>
        <w:t>.</w:t>
      </w:r>
    </w:p>
    <w:p w:rsidR="00171802" w:rsidRPr="00800724" w:rsidRDefault="00171802" w:rsidP="00171802">
      <w:pPr>
        <w:jc w:val="both"/>
        <w:rPr>
          <w:rFonts w:ascii="Times New Roman" w:hAnsi="Times New Roman" w:cs="Times New Roman"/>
          <w:color w:val="000000"/>
          <w:sz w:val="24"/>
          <w:szCs w:val="24"/>
        </w:rPr>
      </w:pPr>
    </w:p>
    <w:p w:rsidR="00171802" w:rsidRPr="00800724" w:rsidRDefault="00C868C3" w:rsidP="008A719E">
      <w:pPr>
        <w:pStyle w:val="Nagwek2"/>
        <w:rPr>
          <w:rFonts w:hint="eastAsia"/>
        </w:rPr>
      </w:pPr>
      <w:bookmarkStart w:id="9" w:name="_Toc462823016"/>
      <w:r>
        <w:lastRenderedPageBreak/>
        <w:t xml:space="preserve">1.8 </w:t>
      </w:r>
      <w:r w:rsidR="008A719E">
        <w:t>Organizacja i f</w:t>
      </w:r>
      <w:r w:rsidR="00171802" w:rsidRPr="00800724">
        <w:t>inansowanie oświaty</w:t>
      </w:r>
      <w:r w:rsidR="008A719E">
        <w:t>.</w:t>
      </w:r>
      <w:bookmarkEnd w:id="9"/>
    </w:p>
    <w:p w:rsidR="00E93C0A" w:rsidRPr="00E93C0A" w:rsidRDefault="00E93C0A" w:rsidP="00E93C0A">
      <w:pPr>
        <w:ind w:firstLine="709"/>
        <w:jc w:val="both"/>
        <w:rPr>
          <w:rFonts w:ascii="Times New Roman" w:hAnsi="Times New Roman" w:cs="Times New Roman"/>
          <w:sz w:val="24"/>
          <w:szCs w:val="24"/>
        </w:rPr>
      </w:pPr>
      <w:r w:rsidRPr="00E93C0A">
        <w:rPr>
          <w:rFonts w:ascii="Times New Roman" w:hAnsi="Times New Roman" w:cs="Times New Roman"/>
          <w:sz w:val="24"/>
          <w:szCs w:val="24"/>
        </w:rPr>
        <w:t>Wysokość subwencji jest uzależniona głównie od liczby uczniów uczęszczających do szkół prowadzonych bądź dotowanych przez samorząd.</w:t>
      </w:r>
    </w:p>
    <w:p w:rsidR="00E93C0A" w:rsidRPr="00E93C0A" w:rsidRDefault="00E93C0A" w:rsidP="00E93C0A">
      <w:pPr>
        <w:ind w:firstLine="709"/>
        <w:jc w:val="both"/>
        <w:rPr>
          <w:rFonts w:ascii="Times New Roman" w:hAnsi="Times New Roman" w:cs="Times New Roman"/>
          <w:sz w:val="24"/>
          <w:szCs w:val="24"/>
        </w:rPr>
      </w:pPr>
      <w:r w:rsidRPr="00E93C0A">
        <w:rPr>
          <w:rFonts w:ascii="Times New Roman" w:hAnsi="Times New Roman" w:cs="Times New Roman"/>
          <w:sz w:val="24"/>
          <w:szCs w:val="24"/>
        </w:rPr>
        <w:t>W celu doprecyzowania sposobu mierzenia skali zadań oświatowych i dostosowania do nich wysokości subwencji, uzależnia się tę wysokość od liczby uczniów przeliczeniowych otrzymanej przez zastosowanie zróżnicowanych wag dla wybranych kategorii uczniów</w:t>
      </w:r>
      <w:r w:rsidRPr="00E93C0A">
        <w:rPr>
          <w:rFonts w:ascii="Times New Roman" w:hAnsi="Times New Roman" w:cs="Times New Roman"/>
          <w:sz w:val="24"/>
          <w:szCs w:val="24"/>
        </w:rPr>
        <w:br/>
        <w:t>i określonych typów i rodzajów szkół oraz wskaźnika korygującego, uwzględniającego stopnie awansu zawodowego nauczycieli.</w:t>
      </w:r>
    </w:p>
    <w:p w:rsidR="00E93C0A" w:rsidRPr="00E93C0A" w:rsidRDefault="00E93C0A" w:rsidP="00E93C0A">
      <w:pPr>
        <w:ind w:firstLine="709"/>
        <w:jc w:val="both"/>
        <w:rPr>
          <w:rFonts w:ascii="Times New Roman" w:hAnsi="Times New Roman" w:cs="Times New Roman"/>
          <w:sz w:val="24"/>
          <w:szCs w:val="24"/>
        </w:rPr>
      </w:pPr>
      <w:r w:rsidRPr="00E93C0A">
        <w:rPr>
          <w:rFonts w:ascii="Times New Roman" w:hAnsi="Times New Roman" w:cs="Times New Roman"/>
          <w:sz w:val="24"/>
          <w:szCs w:val="24"/>
        </w:rPr>
        <w:t>Zastosowanie tego wskaźnika powoduje przekazywanie relatywnie wyższych kwot części oświatowej subwencji ogólnej tym jednostkom samorządu terytorialnego</w:t>
      </w:r>
      <w:r w:rsidR="00266CAA">
        <w:rPr>
          <w:rFonts w:ascii="Times New Roman" w:hAnsi="Times New Roman" w:cs="Times New Roman"/>
          <w:sz w:val="24"/>
          <w:szCs w:val="24"/>
        </w:rPr>
        <w:t>,</w:t>
      </w:r>
      <w:r w:rsidRPr="00E93C0A">
        <w:rPr>
          <w:rFonts w:ascii="Times New Roman" w:hAnsi="Times New Roman" w:cs="Times New Roman"/>
          <w:sz w:val="24"/>
          <w:szCs w:val="24"/>
        </w:rPr>
        <w:t xml:space="preserve"> w których udział etatów nauczycieli o najwyższym stopniu awansu zawodowego w relacji do ogólnej liczby etatów nauczycieli jest wyższy niż średnio w  skali kraju, co przedkłada się na poziom ponoszonych przez  j.s.t. wydatków na wynagrodzenia nauczycieli.</w:t>
      </w:r>
    </w:p>
    <w:p w:rsidR="00E93C0A" w:rsidRPr="00E93C0A" w:rsidRDefault="00E93C0A" w:rsidP="00E93C0A">
      <w:pPr>
        <w:pStyle w:val="Default"/>
        <w:ind w:firstLine="709"/>
        <w:jc w:val="both"/>
        <w:rPr>
          <w:rFonts w:ascii="Times New Roman" w:hAnsi="Times New Roman" w:cs="Times New Roman"/>
        </w:rPr>
      </w:pPr>
      <w:r w:rsidRPr="00E93C0A">
        <w:rPr>
          <w:rFonts w:ascii="Times New Roman" w:hAnsi="Times New Roman" w:cs="Times New Roman"/>
        </w:rPr>
        <w:t xml:space="preserve">Subwencja oświatowa obliczana jest na podstawie danych statystycznych przekazywanych przez każdą placówkę i uzależniona jest od liczby uczniów w szkołach: </w:t>
      </w:r>
    </w:p>
    <w:p w:rsidR="00E93C0A" w:rsidRPr="00E93C0A" w:rsidRDefault="00E93C0A" w:rsidP="00E93C0A">
      <w:pPr>
        <w:pStyle w:val="Default"/>
        <w:ind w:firstLine="709"/>
        <w:rPr>
          <w:rFonts w:ascii="Times New Roman" w:hAnsi="Times New Roman" w:cs="Times New Roman"/>
        </w:rPr>
      </w:pPr>
      <w:r w:rsidRPr="00E93C0A">
        <w:rPr>
          <w:rFonts w:ascii="Times New Roman" w:hAnsi="Times New Roman" w:cs="Times New Roman"/>
        </w:rPr>
        <w:t xml:space="preserve">1) posiadających orzeczenie poradni psychologiczno-pedagogicznej, </w:t>
      </w:r>
    </w:p>
    <w:p w:rsidR="00E93C0A" w:rsidRPr="00E93C0A" w:rsidRDefault="00E93C0A" w:rsidP="00E93C0A">
      <w:pPr>
        <w:pStyle w:val="Default"/>
        <w:ind w:firstLine="709"/>
        <w:rPr>
          <w:rFonts w:ascii="Times New Roman" w:hAnsi="Times New Roman" w:cs="Times New Roman"/>
        </w:rPr>
      </w:pPr>
      <w:r w:rsidRPr="00E93C0A">
        <w:rPr>
          <w:rFonts w:ascii="Times New Roman" w:hAnsi="Times New Roman" w:cs="Times New Roman"/>
        </w:rPr>
        <w:t xml:space="preserve">2) młodzieży uczącej się w miejscowości poniżej 5 tys. mieszkańców, </w:t>
      </w:r>
    </w:p>
    <w:p w:rsidR="00E93C0A" w:rsidRPr="00E93C0A" w:rsidRDefault="00E93C0A" w:rsidP="00E93C0A">
      <w:pPr>
        <w:pStyle w:val="Default"/>
        <w:ind w:firstLine="709"/>
        <w:rPr>
          <w:rFonts w:ascii="Times New Roman" w:hAnsi="Times New Roman" w:cs="Times New Roman"/>
        </w:rPr>
      </w:pPr>
      <w:r w:rsidRPr="00E93C0A">
        <w:rPr>
          <w:rFonts w:ascii="Times New Roman" w:hAnsi="Times New Roman" w:cs="Times New Roman"/>
        </w:rPr>
        <w:t xml:space="preserve">3) uczniów szkół zawodowych, </w:t>
      </w:r>
    </w:p>
    <w:p w:rsidR="00E93C0A" w:rsidRPr="00E93C0A" w:rsidRDefault="00E93C0A" w:rsidP="00E93C0A">
      <w:pPr>
        <w:pStyle w:val="Default"/>
        <w:ind w:firstLine="709"/>
        <w:rPr>
          <w:rFonts w:ascii="Times New Roman" w:hAnsi="Times New Roman" w:cs="Times New Roman"/>
        </w:rPr>
      </w:pPr>
      <w:r w:rsidRPr="00E93C0A">
        <w:rPr>
          <w:rFonts w:ascii="Times New Roman" w:hAnsi="Times New Roman" w:cs="Times New Roman"/>
        </w:rPr>
        <w:t xml:space="preserve">4) uczniów szkół niepublicznych i szkół dla dorosłych, </w:t>
      </w:r>
    </w:p>
    <w:p w:rsidR="00E93C0A" w:rsidRPr="00E93C0A" w:rsidRDefault="00E93C0A" w:rsidP="00E93C0A">
      <w:pPr>
        <w:pStyle w:val="Default"/>
        <w:ind w:firstLine="709"/>
        <w:rPr>
          <w:rFonts w:ascii="Times New Roman" w:hAnsi="Times New Roman" w:cs="Times New Roman"/>
        </w:rPr>
      </w:pPr>
      <w:r w:rsidRPr="00E93C0A">
        <w:rPr>
          <w:rFonts w:ascii="Times New Roman" w:hAnsi="Times New Roman" w:cs="Times New Roman"/>
        </w:rPr>
        <w:t xml:space="preserve">5) wychowanków w internatach szkół i specjalnych ośrodków, </w:t>
      </w:r>
    </w:p>
    <w:p w:rsidR="00E93C0A" w:rsidRPr="00E93C0A" w:rsidRDefault="00E93C0A" w:rsidP="00E93C0A">
      <w:pPr>
        <w:pStyle w:val="Default"/>
        <w:ind w:firstLine="709"/>
        <w:rPr>
          <w:rFonts w:ascii="Times New Roman" w:hAnsi="Times New Roman" w:cs="Times New Roman"/>
        </w:rPr>
      </w:pPr>
      <w:r w:rsidRPr="00E93C0A">
        <w:rPr>
          <w:rFonts w:ascii="Times New Roman" w:hAnsi="Times New Roman" w:cs="Times New Roman"/>
        </w:rPr>
        <w:t>6) wychowanków burs,</w:t>
      </w:r>
    </w:p>
    <w:p w:rsidR="00E93C0A" w:rsidRPr="00E93C0A" w:rsidRDefault="00E93C0A" w:rsidP="00E93C0A">
      <w:pPr>
        <w:pStyle w:val="Default"/>
        <w:ind w:firstLine="709"/>
        <w:rPr>
          <w:rFonts w:ascii="Times New Roman" w:hAnsi="Times New Roman" w:cs="Times New Roman"/>
        </w:rPr>
      </w:pPr>
      <w:r w:rsidRPr="00E93C0A">
        <w:rPr>
          <w:rFonts w:ascii="Times New Roman" w:hAnsi="Times New Roman" w:cs="Times New Roman"/>
        </w:rPr>
        <w:t>6) uczniów oddziałów integracyjnych,</w:t>
      </w:r>
    </w:p>
    <w:p w:rsidR="00E93C0A" w:rsidRPr="00E93C0A" w:rsidRDefault="00E93C0A" w:rsidP="00E93C0A">
      <w:pPr>
        <w:pStyle w:val="Default"/>
        <w:ind w:firstLine="709"/>
        <w:rPr>
          <w:rFonts w:ascii="Times New Roman" w:hAnsi="Times New Roman" w:cs="Times New Roman"/>
        </w:rPr>
      </w:pPr>
      <w:r w:rsidRPr="00E93C0A">
        <w:rPr>
          <w:rFonts w:ascii="Times New Roman" w:hAnsi="Times New Roman" w:cs="Times New Roman"/>
        </w:rPr>
        <w:t xml:space="preserve">7) dzieci objętych wczesnym wspomaganiem, </w:t>
      </w:r>
    </w:p>
    <w:p w:rsidR="00E93C0A" w:rsidRPr="00E93C0A" w:rsidRDefault="00E93C0A" w:rsidP="00E93C0A">
      <w:pPr>
        <w:pStyle w:val="Default"/>
        <w:ind w:firstLine="709"/>
        <w:rPr>
          <w:rFonts w:ascii="Times New Roman" w:hAnsi="Times New Roman" w:cs="Times New Roman"/>
        </w:rPr>
      </w:pPr>
      <w:r w:rsidRPr="00E93C0A">
        <w:rPr>
          <w:rFonts w:ascii="Times New Roman" w:hAnsi="Times New Roman" w:cs="Times New Roman"/>
        </w:rPr>
        <w:t>8) uczestników kursów kwalifikacyjnych.</w:t>
      </w:r>
    </w:p>
    <w:p w:rsidR="00E93C0A" w:rsidRPr="00E93C0A" w:rsidRDefault="00E93C0A" w:rsidP="00E93C0A">
      <w:pPr>
        <w:pStyle w:val="Akapitzlist"/>
        <w:spacing w:before="120" w:after="120"/>
        <w:ind w:left="0"/>
        <w:rPr>
          <w:rFonts w:ascii="Times New Roman" w:hAnsi="Times New Roman" w:cs="Times New Roman"/>
          <w:sz w:val="24"/>
          <w:szCs w:val="24"/>
        </w:rPr>
      </w:pPr>
      <w:r w:rsidRPr="00E93C0A">
        <w:rPr>
          <w:rFonts w:ascii="Times New Roman" w:hAnsi="Times New Roman" w:cs="Times New Roman"/>
          <w:bCs/>
          <w:sz w:val="24"/>
          <w:szCs w:val="24"/>
        </w:rPr>
        <w:t xml:space="preserve">Tab.    Subwencja oświatowa i wydatki na cele oświatowe w latach 2013-2015  (w zł) </w:t>
      </w:r>
    </w:p>
    <w:tbl>
      <w:tblPr>
        <w:tblW w:w="866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4105"/>
        <w:gridCol w:w="3345"/>
      </w:tblGrid>
      <w:tr w:rsidR="00E93C0A" w:rsidRPr="00E93C0A" w:rsidTr="00266CAA">
        <w:trPr>
          <w:trHeight w:val="630"/>
        </w:trPr>
        <w:tc>
          <w:tcPr>
            <w:tcW w:w="1216" w:type="dxa"/>
            <w:tcBorders>
              <w:top w:val="single" w:sz="4" w:space="0" w:color="000000"/>
              <w:left w:val="single" w:sz="4" w:space="0" w:color="000000"/>
              <w:bottom w:val="single" w:sz="4" w:space="0" w:color="000000"/>
              <w:right w:val="single" w:sz="4" w:space="0" w:color="000000"/>
            </w:tcBorders>
            <w:hideMark/>
          </w:tcPr>
          <w:p w:rsidR="00E93C0A" w:rsidRPr="00E93C0A" w:rsidRDefault="00E93C0A">
            <w:pPr>
              <w:pStyle w:val="Akapitzlist"/>
              <w:spacing w:line="276" w:lineRule="auto"/>
              <w:ind w:left="0"/>
              <w:jc w:val="center"/>
              <w:rPr>
                <w:rFonts w:ascii="Times New Roman" w:hAnsi="Times New Roman" w:cs="Times New Roman"/>
                <w:b/>
                <w:sz w:val="24"/>
                <w:szCs w:val="24"/>
              </w:rPr>
            </w:pPr>
            <w:r w:rsidRPr="00E93C0A">
              <w:rPr>
                <w:rFonts w:ascii="Times New Roman" w:hAnsi="Times New Roman" w:cs="Times New Roman"/>
                <w:b/>
                <w:sz w:val="24"/>
                <w:szCs w:val="24"/>
              </w:rPr>
              <w:t>Rok</w:t>
            </w:r>
          </w:p>
        </w:tc>
        <w:tc>
          <w:tcPr>
            <w:tcW w:w="4105" w:type="dxa"/>
            <w:tcBorders>
              <w:top w:val="single" w:sz="4" w:space="0" w:color="000000"/>
              <w:left w:val="single" w:sz="4" w:space="0" w:color="000000"/>
              <w:bottom w:val="single" w:sz="4" w:space="0" w:color="000000"/>
              <w:right w:val="single" w:sz="4" w:space="0" w:color="000000"/>
            </w:tcBorders>
            <w:hideMark/>
          </w:tcPr>
          <w:p w:rsidR="00E93C0A" w:rsidRPr="00E93C0A" w:rsidRDefault="00E93C0A">
            <w:pPr>
              <w:pStyle w:val="Akapitzlist"/>
              <w:spacing w:line="276" w:lineRule="auto"/>
              <w:ind w:left="0"/>
              <w:jc w:val="center"/>
              <w:rPr>
                <w:rFonts w:ascii="Times New Roman" w:hAnsi="Times New Roman" w:cs="Times New Roman"/>
                <w:b/>
                <w:sz w:val="24"/>
                <w:szCs w:val="24"/>
              </w:rPr>
            </w:pPr>
            <w:r w:rsidRPr="00E93C0A">
              <w:rPr>
                <w:rFonts w:ascii="Times New Roman" w:hAnsi="Times New Roman" w:cs="Times New Roman"/>
                <w:b/>
                <w:sz w:val="24"/>
                <w:szCs w:val="24"/>
              </w:rPr>
              <w:t>Kwota części oświatowej subwencji ogólnej na koniec roku</w:t>
            </w:r>
          </w:p>
        </w:tc>
        <w:tc>
          <w:tcPr>
            <w:tcW w:w="3345" w:type="dxa"/>
            <w:tcBorders>
              <w:top w:val="single" w:sz="4" w:space="0" w:color="000000"/>
              <w:left w:val="single" w:sz="4" w:space="0" w:color="000000"/>
              <w:bottom w:val="single" w:sz="4" w:space="0" w:color="000000"/>
              <w:right w:val="single" w:sz="4" w:space="0" w:color="000000"/>
            </w:tcBorders>
            <w:hideMark/>
          </w:tcPr>
          <w:p w:rsidR="00E93C0A" w:rsidRPr="00E93C0A" w:rsidRDefault="00E93C0A">
            <w:pPr>
              <w:pStyle w:val="Akapitzlist"/>
              <w:spacing w:line="276" w:lineRule="auto"/>
              <w:ind w:left="0"/>
              <w:jc w:val="center"/>
              <w:rPr>
                <w:rFonts w:ascii="Times New Roman" w:hAnsi="Times New Roman" w:cs="Times New Roman"/>
                <w:b/>
                <w:sz w:val="24"/>
                <w:szCs w:val="24"/>
              </w:rPr>
            </w:pPr>
            <w:r w:rsidRPr="00E93C0A">
              <w:rPr>
                <w:rFonts w:ascii="Times New Roman" w:hAnsi="Times New Roman" w:cs="Times New Roman"/>
                <w:b/>
                <w:sz w:val="24"/>
                <w:szCs w:val="24"/>
              </w:rPr>
              <w:t>Wydatki na cele oświatowe</w:t>
            </w:r>
          </w:p>
        </w:tc>
      </w:tr>
      <w:tr w:rsidR="00266CAA" w:rsidRPr="00E93C0A" w:rsidTr="00266CAA">
        <w:trPr>
          <w:trHeight w:val="945"/>
        </w:trPr>
        <w:tc>
          <w:tcPr>
            <w:tcW w:w="1216" w:type="dxa"/>
            <w:tcBorders>
              <w:top w:val="single" w:sz="4" w:space="0" w:color="000000"/>
              <w:left w:val="single" w:sz="4" w:space="0" w:color="000000"/>
              <w:bottom w:val="single" w:sz="4" w:space="0" w:color="000000"/>
              <w:right w:val="single" w:sz="4" w:space="0" w:color="000000"/>
            </w:tcBorders>
            <w:hideMark/>
          </w:tcPr>
          <w:p w:rsidR="00266CAA" w:rsidRPr="00E93C0A" w:rsidRDefault="00266CAA">
            <w:pPr>
              <w:pStyle w:val="Akapitzlist"/>
              <w:spacing w:line="276" w:lineRule="auto"/>
              <w:ind w:left="0"/>
              <w:rPr>
                <w:rFonts w:ascii="Times New Roman" w:hAnsi="Times New Roman" w:cs="Times New Roman"/>
                <w:b/>
                <w:sz w:val="24"/>
                <w:szCs w:val="24"/>
              </w:rPr>
            </w:pPr>
            <w:r w:rsidRPr="00E93C0A">
              <w:rPr>
                <w:rFonts w:ascii="Times New Roman" w:hAnsi="Times New Roman" w:cs="Times New Roman"/>
                <w:b/>
                <w:sz w:val="24"/>
                <w:szCs w:val="24"/>
              </w:rPr>
              <w:t>2013</w:t>
            </w:r>
          </w:p>
        </w:tc>
        <w:tc>
          <w:tcPr>
            <w:tcW w:w="4105" w:type="dxa"/>
            <w:tcBorders>
              <w:top w:val="single" w:sz="4" w:space="0" w:color="000000"/>
              <w:left w:val="single" w:sz="4" w:space="0" w:color="000000"/>
              <w:bottom w:val="single" w:sz="4" w:space="0" w:color="000000"/>
              <w:right w:val="single" w:sz="4" w:space="0" w:color="000000"/>
            </w:tcBorders>
            <w:hideMark/>
          </w:tcPr>
          <w:p w:rsidR="00266CAA" w:rsidRPr="00E93C0A" w:rsidRDefault="00266CAA">
            <w:pPr>
              <w:pStyle w:val="Akapitzlist"/>
              <w:spacing w:line="276" w:lineRule="auto"/>
              <w:ind w:left="0"/>
              <w:jc w:val="right"/>
              <w:rPr>
                <w:rFonts w:ascii="Times New Roman" w:hAnsi="Times New Roman" w:cs="Times New Roman"/>
                <w:sz w:val="24"/>
                <w:szCs w:val="24"/>
              </w:rPr>
            </w:pPr>
            <w:r w:rsidRPr="00E93C0A">
              <w:rPr>
                <w:rFonts w:ascii="Times New Roman" w:hAnsi="Times New Roman" w:cs="Times New Roman"/>
                <w:sz w:val="24"/>
                <w:szCs w:val="24"/>
              </w:rPr>
              <w:t>34.168.046 zł</w:t>
            </w:r>
          </w:p>
        </w:tc>
        <w:tc>
          <w:tcPr>
            <w:tcW w:w="3345" w:type="dxa"/>
            <w:tcBorders>
              <w:top w:val="single" w:sz="4" w:space="0" w:color="000000"/>
              <w:left w:val="single" w:sz="4" w:space="0" w:color="000000"/>
              <w:bottom w:val="single" w:sz="4" w:space="0" w:color="000000"/>
              <w:right w:val="single" w:sz="4" w:space="0" w:color="000000"/>
            </w:tcBorders>
            <w:hideMark/>
          </w:tcPr>
          <w:p w:rsidR="00266CAA" w:rsidRDefault="00266CAA">
            <w:pPr>
              <w:pStyle w:val="Akapitzlist"/>
              <w:spacing w:line="276" w:lineRule="auto"/>
              <w:ind w:left="0"/>
              <w:jc w:val="right"/>
              <w:rPr>
                <w:rFonts w:ascii="Times New Roman" w:hAnsi="Times New Roman" w:cs="Times New Roman"/>
                <w:sz w:val="24"/>
                <w:szCs w:val="24"/>
              </w:rPr>
            </w:pPr>
            <w:r w:rsidRPr="00E93C0A">
              <w:rPr>
                <w:rFonts w:ascii="Times New Roman" w:hAnsi="Times New Roman" w:cs="Times New Roman"/>
                <w:sz w:val="24"/>
                <w:szCs w:val="24"/>
              </w:rPr>
              <w:t>36.422.483 zł</w:t>
            </w:r>
            <w:r>
              <w:rPr>
                <w:rFonts w:ascii="Times New Roman" w:hAnsi="Times New Roman" w:cs="Times New Roman"/>
                <w:sz w:val="24"/>
                <w:szCs w:val="24"/>
              </w:rPr>
              <w:t>,</w:t>
            </w:r>
          </w:p>
          <w:p w:rsidR="00266CAA" w:rsidRPr="00E93C0A" w:rsidRDefault="00266CAA">
            <w:pPr>
              <w:pStyle w:val="Akapitzlist"/>
              <w:spacing w:line="276" w:lineRule="auto"/>
              <w:ind w:left="0"/>
              <w:jc w:val="right"/>
              <w:rPr>
                <w:rFonts w:ascii="Times New Roman" w:hAnsi="Times New Roman" w:cs="Times New Roman"/>
                <w:sz w:val="24"/>
                <w:szCs w:val="24"/>
              </w:rPr>
            </w:pPr>
            <w:r w:rsidRPr="00E93C0A">
              <w:rPr>
                <w:rFonts w:ascii="Times New Roman" w:hAnsi="Times New Roman" w:cs="Times New Roman"/>
                <w:sz w:val="24"/>
                <w:szCs w:val="24"/>
              </w:rPr>
              <w:t xml:space="preserve"> w tym. 1.894.828 zł  inwestycje</w:t>
            </w:r>
          </w:p>
        </w:tc>
      </w:tr>
      <w:tr w:rsidR="00E93C0A" w:rsidRPr="00E93C0A" w:rsidTr="00266CAA">
        <w:trPr>
          <w:trHeight w:val="315"/>
        </w:trPr>
        <w:tc>
          <w:tcPr>
            <w:tcW w:w="1216" w:type="dxa"/>
            <w:tcBorders>
              <w:top w:val="single" w:sz="4" w:space="0" w:color="000000"/>
              <w:left w:val="single" w:sz="4" w:space="0" w:color="000000"/>
              <w:bottom w:val="single" w:sz="4" w:space="0" w:color="000000"/>
              <w:right w:val="single" w:sz="4" w:space="0" w:color="000000"/>
            </w:tcBorders>
            <w:hideMark/>
          </w:tcPr>
          <w:p w:rsidR="00E93C0A" w:rsidRPr="00E93C0A" w:rsidRDefault="00E93C0A">
            <w:pPr>
              <w:pStyle w:val="Akapitzlist"/>
              <w:spacing w:line="276" w:lineRule="auto"/>
              <w:ind w:left="0"/>
              <w:rPr>
                <w:rFonts w:ascii="Times New Roman" w:hAnsi="Times New Roman" w:cs="Times New Roman"/>
                <w:b/>
                <w:sz w:val="24"/>
                <w:szCs w:val="24"/>
              </w:rPr>
            </w:pPr>
            <w:r w:rsidRPr="00E93C0A">
              <w:rPr>
                <w:rFonts w:ascii="Times New Roman" w:hAnsi="Times New Roman" w:cs="Times New Roman"/>
                <w:b/>
                <w:sz w:val="24"/>
                <w:szCs w:val="24"/>
              </w:rPr>
              <w:t>2014</w:t>
            </w:r>
          </w:p>
        </w:tc>
        <w:tc>
          <w:tcPr>
            <w:tcW w:w="4105" w:type="dxa"/>
            <w:tcBorders>
              <w:top w:val="single" w:sz="4" w:space="0" w:color="000000"/>
              <w:left w:val="single" w:sz="4" w:space="0" w:color="000000"/>
              <w:bottom w:val="single" w:sz="4" w:space="0" w:color="000000"/>
              <w:right w:val="single" w:sz="4" w:space="0" w:color="000000"/>
            </w:tcBorders>
            <w:hideMark/>
          </w:tcPr>
          <w:p w:rsidR="00E93C0A" w:rsidRPr="00E93C0A" w:rsidRDefault="00E93C0A">
            <w:pPr>
              <w:pStyle w:val="Akapitzlist"/>
              <w:spacing w:line="276" w:lineRule="auto"/>
              <w:ind w:left="0"/>
              <w:jc w:val="right"/>
              <w:rPr>
                <w:rFonts w:ascii="Times New Roman" w:hAnsi="Times New Roman" w:cs="Times New Roman"/>
                <w:sz w:val="24"/>
                <w:szCs w:val="24"/>
              </w:rPr>
            </w:pPr>
            <w:r w:rsidRPr="00E93C0A">
              <w:rPr>
                <w:rFonts w:ascii="Times New Roman" w:hAnsi="Times New Roman" w:cs="Times New Roman"/>
                <w:sz w:val="24"/>
                <w:szCs w:val="24"/>
              </w:rPr>
              <w:t>33.120.002 zł</w:t>
            </w:r>
          </w:p>
        </w:tc>
        <w:tc>
          <w:tcPr>
            <w:tcW w:w="3345" w:type="dxa"/>
            <w:tcBorders>
              <w:top w:val="single" w:sz="4" w:space="0" w:color="000000"/>
              <w:left w:val="single" w:sz="4" w:space="0" w:color="000000"/>
              <w:bottom w:val="single" w:sz="4" w:space="0" w:color="000000"/>
              <w:right w:val="single" w:sz="4" w:space="0" w:color="000000"/>
            </w:tcBorders>
            <w:hideMark/>
          </w:tcPr>
          <w:p w:rsidR="00E93C0A" w:rsidRPr="00E93C0A" w:rsidRDefault="00E93C0A">
            <w:pPr>
              <w:pStyle w:val="Akapitzlist"/>
              <w:spacing w:line="276" w:lineRule="auto"/>
              <w:ind w:left="0"/>
              <w:jc w:val="right"/>
              <w:rPr>
                <w:rFonts w:ascii="Times New Roman" w:hAnsi="Times New Roman" w:cs="Times New Roman"/>
                <w:sz w:val="24"/>
                <w:szCs w:val="24"/>
              </w:rPr>
            </w:pPr>
            <w:r w:rsidRPr="00E93C0A">
              <w:rPr>
                <w:rFonts w:ascii="Times New Roman" w:hAnsi="Times New Roman" w:cs="Times New Roman"/>
                <w:sz w:val="24"/>
                <w:szCs w:val="24"/>
              </w:rPr>
              <w:t>34.326.575 zł</w:t>
            </w:r>
          </w:p>
        </w:tc>
      </w:tr>
      <w:tr w:rsidR="00E93C0A" w:rsidRPr="00E93C0A" w:rsidTr="00266CAA">
        <w:trPr>
          <w:trHeight w:val="315"/>
        </w:trPr>
        <w:tc>
          <w:tcPr>
            <w:tcW w:w="1216" w:type="dxa"/>
            <w:tcBorders>
              <w:top w:val="single" w:sz="4" w:space="0" w:color="000000"/>
              <w:left w:val="single" w:sz="4" w:space="0" w:color="000000"/>
              <w:bottom w:val="single" w:sz="4" w:space="0" w:color="000000"/>
              <w:right w:val="single" w:sz="4" w:space="0" w:color="000000"/>
            </w:tcBorders>
            <w:hideMark/>
          </w:tcPr>
          <w:p w:rsidR="00E93C0A" w:rsidRPr="00E93C0A" w:rsidRDefault="00E93C0A">
            <w:pPr>
              <w:pStyle w:val="Akapitzlist"/>
              <w:spacing w:line="276" w:lineRule="auto"/>
              <w:ind w:left="0"/>
              <w:rPr>
                <w:rFonts w:ascii="Times New Roman" w:hAnsi="Times New Roman" w:cs="Times New Roman"/>
                <w:b/>
                <w:sz w:val="24"/>
                <w:szCs w:val="24"/>
              </w:rPr>
            </w:pPr>
            <w:r w:rsidRPr="00E93C0A">
              <w:rPr>
                <w:rFonts w:ascii="Times New Roman" w:hAnsi="Times New Roman" w:cs="Times New Roman"/>
                <w:b/>
                <w:sz w:val="24"/>
                <w:szCs w:val="24"/>
              </w:rPr>
              <w:t>2015</w:t>
            </w:r>
          </w:p>
        </w:tc>
        <w:tc>
          <w:tcPr>
            <w:tcW w:w="4105" w:type="dxa"/>
            <w:tcBorders>
              <w:top w:val="single" w:sz="4" w:space="0" w:color="000000"/>
              <w:left w:val="single" w:sz="4" w:space="0" w:color="000000"/>
              <w:bottom w:val="single" w:sz="4" w:space="0" w:color="000000"/>
              <w:right w:val="single" w:sz="4" w:space="0" w:color="000000"/>
            </w:tcBorders>
            <w:hideMark/>
          </w:tcPr>
          <w:p w:rsidR="00E93C0A" w:rsidRPr="00E93C0A" w:rsidRDefault="00E93C0A">
            <w:pPr>
              <w:pStyle w:val="Akapitzlist"/>
              <w:spacing w:line="276" w:lineRule="auto"/>
              <w:ind w:left="0"/>
              <w:jc w:val="right"/>
              <w:rPr>
                <w:rFonts w:ascii="Times New Roman" w:hAnsi="Times New Roman" w:cs="Times New Roman"/>
                <w:sz w:val="24"/>
                <w:szCs w:val="24"/>
              </w:rPr>
            </w:pPr>
            <w:r w:rsidRPr="00E93C0A">
              <w:rPr>
                <w:rFonts w:ascii="Times New Roman" w:hAnsi="Times New Roman" w:cs="Times New Roman"/>
                <w:sz w:val="24"/>
                <w:szCs w:val="24"/>
              </w:rPr>
              <w:t>32.772.248 zł</w:t>
            </w:r>
          </w:p>
        </w:tc>
        <w:tc>
          <w:tcPr>
            <w:tcW w:w="3345" w:type="dxa"/>
            <w:tcBorders>
              <w:top w:val="single" w:sz="4" w:space="0" w:color="000000"/>
              <w:left w:val="single" w:sz="4" w:space="0" w:color="000000"/>
              <w:bottom w:val="single" w:sz="4" w:space="0" w:color="000000"/>
              <w:right w:val="single" w:sz="4" w:space="0" w:color="000000"/>
            </w:tcBorders>
            <w:hideMark/>
          </w:tcPr>
          <w:p w:rsidR="00E93C0A" w:rsidRPr="00E93C0A" w:rsidRDefault="00E93C0A">
            <w:pPr>
              <w:pStyle w:val="Akapitzlist"/>
              <w:spacing w:line="276" w:lineRule="auto"/>
              <w:ind w:left="0"/>
              <w:jc w:val="right"/>
              <w:rPr>
                <w:rFonts w:ascii="Times New Roman" w:hAnsi="Times New Roman" w:cs="Times New Roman"/>
                <w:sz w:val="24"/>
                <w:szCs w:val="24"/>
              </w:rPr>
            </w:pPr>
            <w:r w:rsidRPr="00E93C0A">
              <w:rPr>
                <w:rFonts w:ascii="Times New Roman" w:hAnsi="Times New Roman" w:cs="Times New Roman"/>
                <w:sz w:val="24"/>
                <w:szCs w:val="24"/>
              </w:rPr>
              <w:t>33.992.288 zł</w:t>
            </w:r>
          </w:p>
        </w:tc>
      </w:tr>
    </w:tbl>
    <w:p w:rsidR="00293615" w:rsidRDefault="00E93C0A" w:rsidP="00293615">
      <w:pPr>
        <w:spacing w:before="120"/>
        <w:ind w:firstLine="709"/>
        <w:jc w:val="both"/>
        <w:rPr>
          <w:rFonts w:ascii="Times New Roman" w:hAnsi="Times New Roman" w:cs="Times New Roman"/>
          <w:color w:val="000000"/>
          <w:sz w:val="24"/>
          <w:szCs w:val="24"/>
        </w:rPr>
      </w:pPr>
      <w:r w:rsidRPr="00E93C0A">
        <w:rPr>
          <w:rFonts w:ascii="Times New Roman" w:hAnsi="Times New Roman" w:cs="Times New Roman"/>
          <w:color w:val="000000"/>
          <w:sz w:val="24"/>
          <w:szCs w:val="24"/>
        </w:rPr>
        <w:t xml:space="preserve">Z powyższego zestawienia wynika, że kwota części oświatowej subwencji ogólnej dla Powiatu Starachowickiego w latach 2013 – </w:t>
      </w:r>
      <w:r w:rsidR="00293615">
        <w:rPr>
          <w:rFonts w:ascii="Times New Roman" w:hAnsi="Times New Roman" w:cs="Times New Roman"/>
          <w:color w:val="000000"/>
          <w:sz w:val="24"/>
          <w:szCs w:val="24"/>
        </w:rPr>
        <w:t xml:space="preserve">2015  była wartością malejącą. </w:t>
      </w:r>
      <w:r w:rsidRPr="00E93C0A">
        <w:rPr>
          <w:rFonts w:ascii="Times New Roman" w:hAnsi="Times New Roman" w:cs="Times New Roman"/>
          <w:color w:val="000000"/>
          <w:sz w:val="24"/>
          <w:szCs w:val="24"/>
        </w:rPr>
        <w:t>Powyższy fakt wynika z niżu demograficznego i zm</w:t>
      </w:r>
      <w:r w:rsidR="00293615">
        <w:rPr>
          <w:rFonts w:ascii="Times New Roman" w:hAnsi="Times New Roman" w:cs="Times New Roman"/>
          <w:color w:val="000000"/>
          <w:sz w:val="24"/>
          <w:szCs w:val="24"/>
        </w:rPr>
        <w:t>niejszającej się liczby uczniów</w:t>
      </w:r>
      <w:r w:rsidR="00AF5C68">
        <w:rPr>
          <w:rFonts w:ascii="Times New Roman" w:hAnsi="Times New Roman" w:cs="Times New Roman"/>
          <w:color w:val="000000"/>
          <w:sz w:val="24"/>
          <w:szCs w:val="24"/>
        </w:rPr>
        <w:t xml:space="preserve"> </w:t>
      </w:r>
      <w:r w:rsidRPr="00E93C0A">
        <w:rPr>
          <w:rFonts w:ascii="Times New Roman" w:hAnsi="Times New Roman" w:cs="Times New Roman"/>
          <w:color w:val="000000"/>
          <w:sz w:val="24"/>
          <w:szCs w:val="24"/>
        </w:rPr>
        <w:t>w szkołach prowadzonych przez Powiat Starachowicki.</w:t>
      </w:r>
      <w:r w:rsidR="00AF5C68">
        <w:rPr>
          <w:rFonts w:ascii="Times New Roman" w:hAnsi="Times New Roman" w:cs="Times New Roman"/>
          <w:color w:val="000000"/>
          <w:sz w:val="24"/>
          <w:szCs w:val="24"/>
        </w:rPr>
        <w:t xml:space="preserve"> </w:t>
      </w:r>
      <w:r w:rsidRPr="00E93C0A">
        <w:rPr>
          <w:rFonts w:ascii="Times New Roman" w:hAnsi="Times New Roman" w:cs="Times New Roman"/>
          <w:color w:val="000000"/>
          <w:sz w:val="24"/>
          <w:szCs w:val="24"/>
        </w:rPr>
        <w:t>Środki finansowe  z subwencji oświatowej nie pokrywają p</w:t>
      </w:r>
      <w:r w:rsidR="00293615">
        <w:rPr>
          <w:rFonts w:ascii="Times New Roman" w:hAnsi="Times New Roman" w:cs="Times New Roman"/>
          <w:color w:val="000000"/>
          <w:sz w:val="24"/>
          <w:szCs w:val="24"/>
        </w:rPr>
        <w:t xml:space="preserve">otrzeb niezbędnych na oświatę. </w:t>
      </w:r>
    </w:p>
    <w:p w:rsidR="00E93C0A" w:rsidRPr="00E93C0A" w:rsidRDefault="00E93C0A" w:rsidP="00293615">
      <w:pPr>
        <w:spacing w:before="120"/>
        <w:ind w:firstLine="709"/>
        <w:jc w:val="both"/>
        <w:rPr>
          <w:rFonts w:ascii="Times New Roman" w:hAnsi="Times New Roman" w:cs="Times New Roman"/>
          <w:color w:val="000000"/>
          <w:sz w:val="24"/>
          <w:szCs w:val="24"/>
        </w:rPr>
      </w:pPr>
      <w:r w:rsidRPr="00E93C0A">
        <w:rPr>
          <w:rFonts w:ascii="Times New Roman" w:hAnsi="Times New Roman" w:cs="Times New Roman"/>
          <w:color w:val="000000"/>
          <w:sz w:val="24"/>
          <w:szCs w:val="24"/>
        </w:rPr>
        <w:t>Wydatki na cele oświatowe były w badanym okresie wyższe od środków finansowych otrzymywanych przez Powiat Starachowicki w ramach części oświatowej subwencji ogólnej.</w:t>
      </w:r>
    </w:p>
    <w:p w:rsidR="00E93C0A" w:rsidRPr="00E93C0A" w:rsidRDefault="00E93C0A" w:rsidP="00E93C0A">
      <w:pPr>
        <w:pStyle w:val="Default"/>
        <w:ind w:firstLine="709"/>
        <w:jc w:val="both"/>
        <w:rPr>
          <w:rFonts w:ascii="Times New Roman" w:hAnsi="Times New Roman" w:cs="Times New Roman"/>
        </w:rPr>
      </w:pPr>
      <w:r w:rsidRPr="00E93C0A">
        <w:rPr>
          <w:rFonts w:ascii="Times New Roman" w:hAnsi="Times New Roman" w:cs="Times New Roman"/>
        </w:rPr>
        <w:t>W finansowaniu oświaty decydujący udział mają środki pochodzące z budżetu państwa - subwencja oświatowa, jednak budżety szkół i placówek zwiększane są o dochody poszczególnych jednostek, a także dodatkowo o środki z dochodów powiatu.</w:t>
      </w:r>
    </w:p>
    <w:p w:rsidR="00E93C0A" w:rsidRPr="00E93C0A" w:rsidRDefault="00E93C0A" w:rsidP="00E93C0A">
      <w:pPr>
        <w:pStyle w:val="Default"/>
        <w:ind w:firstLine="709"/>
        <w:jc w:val="both"/>
        <w:rPr>
          <w:rFonts w:ascii="Times New Roman" w:hAnsi="Times New Roman" w:cs="Times New Roman"/>
        </w:rPr>
      </w:pPr>
      <w:r w:rsidRPr="00E93C0A">
        <w:rPr>
          <w:rFonts w:ascii="Times New Roman" w:hAnsi="Times New Roman" w:cs="Times New Roman"/>
        </w:rPr>
        <w:t xml:space="preserve">Jak wynika z analizy organizacyjnej i finansowej placówek oświatowych prowadzonych przez Powiat Starachowicki przeprowadzonej przez firmę </w:t>
      </w:r>
      <w:proofErr w:type="spellStart"/>
      <w:r w:rsidRPr="00E93C0A">
        <w:rPr>
          <w:rFonts w:ascii="Times New Roman" w:hAnsi="Times New Roman" w:cs="Times New Roman"/>
        </w:rPr>
        <w:t>Vulcan</w:t>
      </w:r>
      <w:proofErr w:type="spellEnd"/>
      <w:r w:rsidRPr="00E93C0A">
        <w:rPr>
          <w:rFonts w:ascii="Times New Roman" w:hAnsi="Times New Roman" w:cs="Times New Roman"/>
        </w:rPr>
        <w:t xml:space="preserve"> – spółkę</w:t>
      </w:r>
      <w:r w:rsidRPr="00E93C0A">
        <w:rPr>
          <w:rFonts w:ascii="Times New Roman" w:hAnsi="Times New Roman" w:cs="Times New Roman"/>
        </w:rPr>
        <w:br/>
        <w:t xml:space="preserve">z o.o. we Wrocławiu do oceny stopnia współfinansowania oświaty ze środków własnych użyty został wskaźnik nadwyżki wydatków nad subwencją. Wskaźnik ten w analizowanym okresie 2004 - 2014 był zbliżony do mediany. W późniejszym okresie, jak wynika z </w:t>
      </w:r>
      <w:r w:rsidRPr="00E93C0A">
        <w:rPr>
          <w:rFonts w:ascii="Times New Roman" w:hAnsi="Times New Roman" w:cs="Times New Roman"/>
        </w:rPr>
        <w:lastRenderedPageBreak/>
        <w:t>powyższego zestawienia tabelarycznego kwota wydatków w stosunku do otrzymywanej kwoty części oświatowej subwencji jednak rośnie.</w:t>
      </w:r>
    </w:p>
    <w:p w:rsidR="00F05690" w:rsidRDefault="00E93C0A" w:rsidP="00E93C0A">
      <w:pPr>
        <w:pStyle w:val="Default"/>
        <w:ind w:firstLine="709"/>
        <w:jc w:val="both"/>
        <w:rPr>
          <w:rFonts w:ascii="Times New Roman" w:hAnsi="Times New Roman" w:cs="Times New Roman"/>
        </w:rPr>
      </w:pPr>
      <w:r w:rsidRPr="00E93C0A">
        <w:rPr>
          <w:rFonts w:ascii="Times New Roman" w:hAnsi="Times New Roman" w:cs="Times New Roman"/>
        </w:rPr>
        <w:t xml:space="preserve">Biorąc pod uwagę wnioski zawarte w analizie dokonanej przez </w:t>
      </w:r>
      <w:proofErr w:type="spellStart"/>
      <w:r w:rsidRPr="00E93C0A">
        <w:rPr>
          <w:rFonts w:ascii="Times New Roman" w:hAnsi="Times New Roman" w:cs="Times New Roman"/>
        </w:rPr>
        <w:t>Vulcan</w:t>
      </w:r>
      <w:proofErr w:type="spellEnd"/>
      <w:r w:rsidRPr="00E93C0A">
        <w:rPr>
          <w:rFonts w:ascii="Times New Roman" w:hAnsi="Times New Roman" w:cs="Times New Roman"/>
        </w:rPr>
        <w:t xml:space="preserve"> dotyczące dużego udziału wydatków osobowych w ogólnej sumie wydatków przeznaczonych na cele oświatowe, które mogą świadczyć o niebezpiecznym ograniczeniu wydatków rzeczowych (np. na zakup książek i pomocy dydaktycznych), Zarząd Powiatu Starachowickiego podjął działania mające na celu standaryzację liczby etatów pracowników niepedagogicznych zatrudnionych w szkołach i placówkach prowadzonych przez Powiat Starachowicki. </w:t>
      </w:r>
    </w:p>
    <w:p w:rsidR="00E93C0A" w:rsidRPr="00E93C0A" w:rsidRDefault="00E93C0A" w:rsidP="00E93C0A">
      <w:pPr>
        <w:pStyle w:val="Default"/>
        <w:ind w:firstLine="709"/>
        <w:jc w:val="both"/>
        <w:rPr>
          <w:rFonts w:ascii="Times New Roman" w:hAnsi="Times New Roman" w:cs="Times New Roman"/>
        </w:rPr>
      </w:pPr>
      <w:r w:rsidRPr="00E93C0A">
        <w:rPr>
          <w:rFonts w:ascii="Times New Roman" w:hAnsi="Times New Roman" w:cs="Times New Roman"/>
        </w:rPr>
        <w:t xml:space="preserve">Działania te poparte są również wnioskami wynikającymi z wyżej wymienionego opracowania, które wskazują, iż wskaźnik typowych etatów administracji i obsługi w odniesieniu do nauczycieli zatrudnionych w szkołach i placówkach prowadzonych przez Powiat Starachowicki jest wartością stosunkowo wysoką. </w:t>
      </w:r>
    </w:p>
    <w:p w:rsidR="00C37A03" w:rsidRPr="00E93C0A" w:rsidRDefault="00C37A03" w:rsidP="00C37A03">
      <w:pPr>
        <w:pStyle w:val="Default"/>
        <w:ind w:firstLine="709"/>
        <w:jc w:val="both"/>
        <w:rPr>
          <w:rFonts w:ascii="Times New Roman" w:hAnsi="Times New Roman" w:cs="Times New Roman"/>
        </w:rPr>
      </w:pPr>
      <w:r w:rsidRPr="00E93C0A">
        <w:rPr>
          <w:rFonts w:ascii="Times New Roman" w:hAnsi="Times New Roman" w:cs="Times New Roman"/>
        </w:rPr>
        <w:t>W formie zarządzenia Starosty Starachowickiego określone zostały limity etatów zatrudnienia pracowników administracji i obsługi w szkołach i placówkach od roku szkolnego 2016/2017</w:t>
      </w:r>
      <w:r w:rsidR="00AE7B6C">
        <w:rPr>
          <w:rFonts w:ascii="Times New Roman" w:hAnsi="Times New Roman" w:cs="Times New Roman"/>
        </w:rPr>
        <w:t xml:space="preserve"> zmniejszające zatrudnienie w stosunku do roku 2015 o 8,75 etatu i</w:t>
      </w:r>
      <w:r>
        <w:rPr>
          <w:rFonts w:ascii="Times New Roman" w:hAnsi="Times New Roman" w:cs="Times New Roman"/>
        </w:rPr>
        <w:t xml:space="preserve"> </w:t>
      </w:r>
      <w:r w:rsidR="00AE7B6C">
        <w:rPr>
          <w:rFonts w:ascii="Times New Roman" w:hAnsi="Times New Roman" w:cs="Times New Roman"/>
        </w:rPr>
        <w:t>w</w:t>
      </w:r>
      <w:r>
        <w:rPr>
          <w:rFonts w:ascii="Times New Roman" w:hAnsi="Times New Roman" w:cs="Times New Roman"/>
        </w:rPr>
        <w:t xml:space="preserve">edług stanu na dzień 30-09-2016r. liczba etatów pracowników </w:t>
      </w:r>
      <w:r w:rsidR="00AE7B6C">
        <w:rPr>
          <w:rFonts w:ascii="Times New Roman" w:hAnsi="Times New Roman" w:cs="Times New Roman"/>
        </w:rPr>
        <w:t>niepedagogicznych wynosi 100.</w:t>
      </w:r>
      <w:r>
        <w:rPr>
          <w:rFonts w:ascii="Times New Roman" w:hAnsi="Times New Roman" w:cs="Times New Roman"/>
        </w:rPr>
        <w:t xml:space="preserve"> </w:t>
      </w:r>
    </w:p>
    <w:p w:rsidR="00E93C0A" w:rsidRPr="00E93C0A" w:rsidRDefault="00E93C0A" w:rsidP="00FF6948">
      <w:pPr>
        <w:pStyle w:val="Default"/>
        <w:spacing w:before="120"/>
        <w:ind w:firstLine="709"/>
        <w:jc w:val="both"/>
        <w:rPr>
          <w:rFonts w:ascii="Times New Roman" w:hAnsi="Times New Roman" w:cs="Times New Roman"/>
        </w:rPr>
      </w:pPr>
      <w:r w:rsidRPr="00E93C0A">
        <w:rPr>
          <w:rFonts w:ascii="Times New Roman" w:hAnsi="Times New Roman" w:cs="Times New Roman"/>
        </w:rPr>
        <w:t>Strategia rozwoju oświaty w Powiecie Starachowickim zakłada wprowadzenie ukierunkowanych działań, mających na celu podniesienie jakości nauczania w szkołach, dostosowanie oferty edukacyjnej kształcenia zawodowego do potrzeb rynku pracy, modernizację kształcenia zawodowego, której celem jest utworzenie atrakcyjnej</w:t>
      </w:r>
      <w:r w:rsidRPr="00E93C0A">
        <w:rPr>
          <w:rFonts w:ascii="Times New Roman" w:hAnsi="Times New Roman" w:cs="Times New Roman"/>
        </w:rPr>
        <w:br/>
        <w:t>i pełnowartościowej ścieżki rozwoju zawodowego młodzieży, wspieranie rozwoju nauczycieli, nauczycieli zawodu i instruktorów praktycznej nauki zawodu poprzez podnoszenie kwalifikacji zawodowych oraz rozwijanie doradztwa zawodowego</w:t>
      </w:r>
      <w:r w:rsidRPr="00E93C0A">
        <w:rPr>
          <w:rFonts w:ascii="Times New Roman" w:hAnsi="Times New Roman" w:cs="Times New Roman"/>
        </w:rPr>
        <w:br/>
        <w:t>w szkołach.</w:t>
      </w:r>
    </w:p>
    <w:p w:rsidR="00E93C0A" w:rsidRPr="00E93C0A" w:rsidRDefault="00E93C0A" w:rsidP="00E93C0A">
      <w:pPr>
        <w:pStyle w:val="Default"/>
        <w:ind w:firstLine="709"/>
        <w:jc w:val="both"/>
        <w:rPr>
          <w:rFonts w:ascii="Times New Roman" w:hAnsi="Times New Roman" w:cs="Times New Roman"/>
          <w:color w:val="auto"/>
        </w:rPr>
      </w:pPr>
      <w:r w:rsidRPr="00E93C0A">
        <w:rPr>
          <w:rFonts w:ascii="Times New Roman" w:hAnsi="Times New Roman" w:cs="Times New Roman"/>
          <w:color w:val="auto"/>
        </w:rPr>
        <w:t xml:space="preserve">Kształcenie ustawiczne dorosłych daje możliwości związane z uzyskaniem dodatkowych kwalifikacji oraz nowych możliwości na rynku pracy. Zadanie to może być realizowane poprzez rozwój kształcenia dorosłych na kwalifikacyjnych kursach zawodowych. </w:t>
      </w:r>
    </w:p>
    <w:p w:rsidR="00E93C0A" w:rsidRPr="00E93C0A" w:rsidRDefault="00E93C0A" w:rsidP="00E93C0A">
      <w:pPr>
        <w:pStyle w:val="Default"/>
        <w:ind w:firstLine="709"/>
        <w:jc w:val="both"/>
        <w:rPr>
          <w:rFonts w:ascii="Times New Roman" w:hAnsi="Times New Roman" w:cs="Times New Roman"/>
          <w:color w:val="auto"/>
        </w:rPr>
      </w:pPr>
      <w:r w:rsidRPr="00E93C0A">
        <w:rPr>
          <w:rFonts w:ascii="Times New Roman" w:hAnsi="Times New Roman" w:cs="Times New Roman"/>
          <w:color w:val="auto"/>
        </w:rPr>
        <w:t>Ponadto zgodnie z wnioskami dyrektorów szkół w Powiecie Starachowickim, istnieje pilna potrzeba wzbogacania infrastruktury szkolnictwa ogólnego i zawodowego</w:t>
      </w:r>
      <w:r w:rsidRPr="00E93C0A">
        <w:rPr>
          <w:rFonts w:ascii="Times New Roman" w:hAnsi="Times New Roman" w:cs="Times New Roman"/>
          <w:color w:val="auto"/>
        </w:rPr>
        <w:br/>
        <w:t xml:space="preserve">w nowoczesny sprzęt multimedialny, informatyczny oraz pomoce dydaktyczne. </w:t>
      </w:r>
    </w:p>
    <w:p w:rsidR="00E93C0A" w:rsidRPr="00E93C0A" w:rsidRDefault="00E93C0A" w:rsidP="00E93C0A">
      <w:pPr>
        <w:pStyle w:val="Default"/>
        <w:ind w:firstLine="709"/>
        <w:jc w:val="both"/>
        <w:rPr>
          <w:rFonts w:ascii="Times New Roman" w:hAnsi="Times New Roman" w:cs="Times New Roman"/>
          <w:color w:val="auto"/>
        </w:rPr>
      </w:pPr>
      <w:r w:rsidRPr="00E93C0A">
        <w:rPr>
          <w:rFonts w:ascii="Times New Roman" w:hAnsi="Times New Roman" w:cs="Times New Roman"/>
          <w:color w:val="auto"/>
        </w:rPr>
        <w:t>Konieczne jest dostosowanie istniejącej bazy dydaktycznej do obowiązujących standardów w celu uatrakcyjnienia kształcenia w szkołach prowadzonych przez Powiat Starachowicki z naciskiem na rozwijający się segment usług związanych z e-edukacją.</w:t>
      </w:r>
    </w:p>
    <w:p w:rsidR="00E93C0A" w:rsidRPr="00E93C0A" w:rsidRDefault="00E93C0A" w:rsidP="00E93C0A">
      <w:pPr>
        <w:pStyle w:val="Default"/>
        <w:ind w:firstLine="709"/>
        <w:jc w:val="both"/>
        <w:rPr>
          <w:rFonts w:ascii="Times New Roman" w:hAnsi="Times New Roman" w:cs="Times New Roman"/>
          <w:color w:val="auto"/>
        </w:rPr>
      </w:pPr>
      <w:r w:rsidRPr="00E93C0A">
        <w:rPr>
          <w:rFonts w:ascii="Times New Roman" w:hAnsi="Times New Roman" w:cs="Times New Roman"/>
          <w:color w:val="auto"/>
        </w:rPr>
        <w:t>W celu realizacji powyższych zadań niezbędne jest budowa i rozbudowa sieci informatycznych w jednostkach oświatowych.</w:t>
      </w:r>
    </w:p>
    <w:p w:rsidR="00E93C0A" w:rsidRPr="00E93C0A" w:rsidRDefault="00E93C0A" w:rsidP="00E93C0A">
      <w:pPr>
        <w:ind w:firstLine="709"/>
        <w:jc w:val="both"/>
        <w:rPr>
          <w:rFonts w:ascii="Times New Roman" w:hAnsi="Times New Roman" w:cs="Times New Roman"/>
          <w:color w:val="000000"/>
          <w:sz w:val="24"/>
          <w:szCs w:val="24"/>
        </w:rPr>
      </w:pPr>
      <w:r w:rsidRPr="00E93C0A">
        <w:rPr>
          <w:rFonts w:ascii="Times New Roman" w:hAnsi="Times New Roman" w:cs="Times New Roman"/>
          <w:color w:val="000000"/>
          <w:sz w:val="24"/>
          <w:szCs w:val="24"/>
        </w:rPr>
        <w:t xml:space="preserve">Obecny standard budynków sportowych nie jest zadowalający, w związku z czym niezbędne jest doinwestowanie bazy </w:t>
      </w:r>
      <w:proofErr w:type="spellStart"/>
      <w:r w:rsidRPr="00E93C0A">
        <w:rPr>
          <w:rFonts w:ascii="Times New Roman" w:hAnsi="Times New Roman" w:cs="Times New Roman"/>
          <w:color w:val="000000"/>
          <w:sz w:val="24"/>
          <w:szCs w:val="24"/>
        </w:rPr>
        <w:t>rekreacyjno</w:t>
      </w:r>
      <w:proofErr w:type="spellEnd"/>
      <w:r w:rsidRPr="00E93C0A">
        <w:rPr>
          <w:rFonts w:ascii="Times New Roman" w:hAnsi="Times New Roman" w:cs="Times New Roman"/>
          <w:color w:val="000000"/>
          <w:sz w:val="24"/>
          <w:szCs w:val="24"/>
        </w:rPr>
        <w:t xml:space="preserve"> – sportowej. Podniesienie standardów infrastruktury wpłynie pozytywnie również na wizerunek prowadzonych przez Powiat Starachowicki szkół.</w:t>
      </w:r>
    </w:p>
    <w:p w:rsidR="00171802" w:rsidRPr="00800724" w:rsidRDefault="00171802">
      <w:pPr>
        <w:rPr>
          <w:rFonts w:ascii="Times New Roman" w:hAnsi="Times New Roman" w:cs="Times New Roman"/>
          <w:color w:val="000000"/>
          <w:sz w:val="24"/>
          <w:szCs w:val="24"/>
        </w:rPr>
      </w:pPr>
      <w:r w:rsidRPr="00800724">
        <w:rPr>
          <w:rFonts w:ascii="Times New Roman" w:hAnsi="Times New Roman" w:cs="Times New Roman"/>
          <w:sz w:val="24"/>
          <w:szCs w:val="24"/>
        </w:rPr>
        <w:br w:type="page"/>
      </w:r>
    </w:p>
    <w:p w:rsidR="008A719E" w:rsidRDefault="00C868C3" w:rsidP="008A719E">
      <w:pPr>
        <w:pStyle w:val="Nagwek2"/>
        <w:rPr>
          <w:rFonts w:hint="eastAsia"/>
        </w:rPr>
      </w:pPr>
      <w:bookmarkStart w:id="10" w:name="_Toc462823017"/>
      <w:r>
        <w:lastRenderedPageBreak/>
        <w:t xml:space="preserve">1.9 </w:t>
      </w:r>
      <w:r w:rsidR="008A719E" w:rsidRPr="008A719E">
        <w:t>Zdawalność egzaminu maturalnego</w:t>
      </w:r>
      <w:r w:rsidR="00AF5C68">
        <w:t xml:space="preserve"> </w:t>
      </w:r>
      <w:r w:rsidR="008A719E" w:rsidRPr="008A719E">
        <w:t>w latach 2014-2016</w:t>
      </w:r>
      <w:r w:rsidR="008A719E">
        <w:t>.</w:t>
      </w:r>
      <w:bookmarkEnd w:id="10"/>
    </w:p>
    <w:p w:rsidR="008A719E" w:rsidRPr="008A719E" w:rsidRDefault="008A719E" w:rsidP="008A719E">
      <w:pPr>
        <w:spacing w:after="120"/>
        <w:rPr>
          <w:rFonts w:ascii="Times New Roman" w:hAnsi="Times New Roman" w:cs="Times New Roman"/>
          <w:sz w:val="24"/>
          <w:szCs w:val="24"/>
        </w:rPr>
      </w:pPr>
      <w:r w:rsidRPr="008A719E">
        <w:rPr>
          <w:rFonts w:ascii="Times New Roman" w:hAnsi="Times New Roman" w:cs="Times New Roman"/>
          <w:sz w:val="24"/>
          <w:szCs w:val="24"/>
        </w:rPr>
        <w:t>Zdawalność</w:t>
      </w:r>
      <w:r w:rsidR="00AF5C68">
        <w:rPr>
          <w:rFonts w:ascii="Times New Roman" w:hAnsi="Times New Roman" w:cs="Times New Roman"/>
          <w:sz w:val="24"/>
          <w:szCs w:val="24"/>
        </w:rPr>
        <w:t xml:space="preserve"> </w:t>
      </w:r>
      <w:r>
        <w:t xml:space="preserve">pokazano </w:t>
      </w:r>
      <w:r w:rsidRPr="008A719E">
        <w:rPr>
          <w:rFonts w:ascii="Times New Roman" w:hAnsi="Times New Roman" w:cs="Times New Roman"/>
          <w:sz w:val="24"/>
          <w:szCs w:val="24"/>
        </w:rPr>
        <w:t>w poszczególnych szkołach z uwzględnieniem sesji poprawkowej (uczniowie zdający po raz pierwszy) wyrażona procentowo  (%)</w:t>
      </w:r>
    </w:p>
    <w:tbl>
      <w:tblPr>
        <w:tblW w:w="8460" w:type="dxa"/>
        <w:tblInd w:w="55" w:type="dxa"/>
        <w:tblCellMar>
          <w:left w:w="70" w:type="dxa"/>
          <w:right w:w="70" w:type="dxa"/>
        </w:tblCellMar>
        <w:tblLook w:val="04A0" w:firstRow="1" w:lastRow="0" w:firstColumn="1" w:lastColumn="0" w:noHBand="0" w:noVBand="1"/>
      </w:tblPr>
      <w:tblGrid>
        <w:gridCol w:w="3320"/>
        <w:gridCol w:w="1780"/>
        <w:gridCol w:w="1120"/>
        <w:gridCol w:w="1120"/>
        <w:gridCol w:w="1120"/>
      </w:tblGrid>
      <w:tr w:rsidR="00171802" w:rsidRPr="00800724" w:rsidTr="00171802">
        <w:trPr>
          <w:trHeight w:val="402"/>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Nazwa szkoły</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Przedmiot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71802" w:rsidRPr="00800724" w:rsidRDefault="00171802" w:rsidP="00171802">
            <w:pPr>
              <w:jc w:val="cente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Rok 2014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71802" w:rsidRPr="00800724" w:rsidRDefault="00171802" w:rsidP="00171802">
            <w:pPr>
              <w:jc w:val="cente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Rok 2015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71802" w:rsidRPr="00800724" w:rsidRDefault="00171802" w:rsidP="00171802">
            <w:pPr>
              <w:jc w:val="cente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Rok 2016</w:t>
            </w:r>
          </w:p>
        </w:tc>
      </w:tr>
      <w:tr w:rsidR="00171802" w:rsidRPr="00800724" w:rsidTr="00171802">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I Liceum Ogólnokształcące</w:t>
            </w:r>
          </w:p>
        </w:tc>
        <w:tc>
          <w:tcPr>
            <w:tcW w:w="1780" w:type="dxa"/>
            <w:tcBorders>
              <w:top w:val="nil"/>
              <w:left w:val="nil"/>
              <w:bottom w:val="single" w:sz="4" w:space="0" w:color="auto"/>
              <w:right w:val="single" w:sz="4" w:space="0" w:color="auto"/>
            </w:tcBorders>
            <w:shd w:val="clear" w:color="auto" w:fill="auto"/>
            <w:noWrap/>
            <w:vAlign w:val="bottom"/>
            <w:hideMark/>
          </w:tcPr>
          <w:p w:rsidR="00171802" w:rsidRPr="00800724" w:rsidRDefault="00AF5C68" w:rsidP="0017180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ję</w:t>
            </w:r>
            <w:r w:rsidR="00171802" w:rsidRPr="00800724">
              <w:rPr>
                <w:rFonts w:ascii="Times New Roman" w:eastAsia="Times New Roman" w:hAnsi="Times New Roman" w:cs="Times New Roman"/>
                <w:color w:val="000000"/>
                <w:sz w:val="24"/>
                <w:szCs w:val="24"/>
                <w:lang w:eastAsia="pl-PL"/>
              </w:rPr>
              <w:t>zyk polski</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100,0</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98,6</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100,0</w:t>
            </w:r>
          </w:p>
        </w:tc>
      </w:tr>
      <w:tr w:rsidR="00171802" w:rsidRPr="00800724" w:rsidTr="00171802">
        <w:trPr>
          <w:trHeight w:val="402"/>
        </w:trPr>
        <w:tc>
          <w:tcPr>
            <w:tcW w:w="3320" w:type="dxa"/>
            <w:vMerge/>
            <w:tcBorders>
              <w:top w:val="nil"/>
              <w:left w:val="single" w:sz="4" w:space="0" w:color="auto"/>
              <w:bottom w:val="single" w:sz="4" w:space="0" w:color="auto"/>
              <w:right w:val="single" w:sz="4" w:space="0" w:color="auto"/>
            </w:tcBorders>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p>
        </w:tc>
        <w:tc>
          <w:tcPr>
            <w:tcW w:w="178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matematyka</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93,2</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92,9</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92,0</w:t>
            </w:r>
          </w:p>
        </w:tc>
      </w:tr>
      <w:tr w:rsidR="00171802" w:rsidRPr="00800724" w:rsidTr="00171802">
        <w:trPr>
          <w:trHeight w:val="402"/>
        </w:trPr>
        <w:tc>
          <w:tcPr>
            <w:tcW w:w="3320" w:type="dxa"/>
            <w:vMerge/>
            <w:tcBorders>
              <w:top w:val="nil"/>
              <w:left w:val="single" w:sz="4" w:space="0" w:color="auto"/>
              <w:bottom w:val="single" w:sz="4" w:space="0" w:color="auto"/>
              <w:right w:val="single" w:sz="4" w:space="0" w:color="auto"/>
            </w:tcBorders>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p>
        </w:tc>
        <w:tc>
          <w:tcPr>
            <w:tcW w:w="1780" w:type="dxa"/>
            <w:tcBorders>
              <w:top w:val="nil"/>
              <w:left w:val="nil"/>
              <w:bottom w:val="single" w:sz="4" w:space="0" w:color="auto"/>
              <w:right w:val="single" w:sz="4" w:space="0" w:color="auto"/>
            </w:tcBorders>
            <w:shd w:val="clear" w:color="auto" w:fill="auto"/>
            <w:vAlign w:val="center"/>
            <w:hideMark/>
          </w:tcPr>
          <w:p w:rsidR="00171802" w:rsidRPr="00800724" w:rsidRDefault="00AF5C68" w:rsidP="0017180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ję</w:t>
            </w:r>
            <w:r w:rsidR="00171802" w:rsidRPr="00800724">
              <w:rPr>
                <w:rFonts w:ascii="Times New Roman" w:eastAsia="Times New Roman" w:hAnsi="Times New Roman" w:cs="Times New Roman"/>
                <w:color w:val="000000"/>
                <w:sz w:val="24"/>
                <w:szCs w:val="24"/>
                <w:lang w:eastAsia="pl-PL"/>
              </w:rPr>
              <w:t>zyk obcy</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96,6</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97,9</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99,0</w:t>
            </w:r>
          </w:p>
        </w:tc>
      </w:tr>
      <w:tr w:rsidR="00171802" w:rsidRPr="00800724" w:rsidTr="00171802">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II Liceum Ogólnokształcące</w:t>
            </w:r>
          </w:p>
        </w:tc>
        <w:tc>
          <w:tcPr>
            <w:tcW w:w="1780" w:type="dxa"/>
            <w:tcBorders>
              <w:top w:val="nil"/>
              <w:left w:val="nil"/>
              <w:bottom w:val="single" w:sz="4" w:space="0" w:color="auto"/>
              <w:right w:val="single" w:sz="4" w:space="0" w:color="auto"/>
            </w:tcBorders>
            <w:shd w:val="clear" w:color="auto" w:fill="auto"/>
            <w:vAlign w:val="center"/>
            <w:hideMark/>
          </w:tcPr>
          <w:p w:rsidR="00171802" w:rsidRPr="00800724" w:rsidRDefault="00AF5C68" w:rsidP="0017180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ję</w:t>
            </w:r>
            <w:r w:rsidR="00171802" w:rsidRPr="00800724">
              <w:rPr>
                <w:rFonts w:ascii="Times New Roman" w:eastAsia="Times New Roman" w:hAnsi="Times New Roman" w:cs="Times New Roman"/>
                <w:color w:val="000000"/>
                <w:sz w:val="24"/>
                <w:szCs w:val="24"/>
                <w:lang w:eastAsia="pl-PL"/>
              </w:rPr>
              <w:t>zyk polski</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100,0</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100,0</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100,0</w:t>
            </w:r>
          </w:p>
        </w:tc>
      </w:tr>
      <w:tr w:rsidR="00171802" w:rsidRPr="00800724" w:rsidTr="00171802">
        <w:trPr>
          <w:trHeight w:val="402"/>
        </w:trPr>
        <w:tc>
          <w:tcPr>
            <w:tcW w:w="3320" w:type="dxa"/>
            <w:vMerge/>
            <w:tcBorders>
              <w:top w:val="nil"/>
              <w:left w:val="single" w:sz="4" w:space="0" w:color="auto"/>
              <w:bottom w:val="single" w:sz="4" w:space="0" w:color="auto"/>
              <w:right w:val="single" w:sz="4" w:space="0" w:color="auto"/>
            </w:tcBorders>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p>
        </w:tc>
        <w:tc>
          <w:tcPr>
            <w:tcW w:w="178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matematyka</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100,0</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99,1</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96,2</w:t>
            </w:r>
          </w:p>
        </w:tc>
      </w:tr>
      <w:tr w:rsidR="00171802" w:rsidRPr="00800724" w:rsidTr="00171802">
        <w:trPr>
          <w:trHeight w:val="402"/>
        </w:trPr>
        <w:tc>
          <w:tcPr>
            <w:tcW w:w="3320" w:type="dxa"/>
            <w:vMerge/>
            <w:tcBorders>
              <w:top w:val="nil"/>
              <w:left w:val="single" w:sz="4" w:space="0" w:color="auto"/>
              <w:bottom w:val="single" w:sz="4" w:space="0" w:color="auto"/>
              <w:right w:val="single" w:sz="4" w:space="0" w:color="auto"/>
            </w:tcBorders>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p>
        </w:tc>
        <w:tc>
          <w:tcPr>
            <w:tcW w:w="1780" w:type="dxa"/>
            <w:tcBorders>
              <w:top w:val="nil"/>
              <w:left w:val="nil"/>
              <w:bottom w:val="single" w:sz="4" w:space="0" w:color="auto"/>
              <w:right w:val="single" w:sz="4" w:space="0" w:color="auto"/>
            </w:tcBorders>
            <w:shd w:val="clear" w:color="auto" w:fill="auto"/>
            <w:vAlign w:val="center"/>
            <w:hideMark/>
          </w:tcPr>
          <w:p w:rsidR="00171802" w:rsidRPr="00800724" w:rsidRDefault="00AF5C68" w:rsidP="0017180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ję</w:t>
            </w:r>
            <w:r w:rsidR="00171802" w:rsidRPr="00800724">
              <w:rPr>
                <w:rFonts w:ascii="Times New Roman" w:eastAsia="Times New Roman" w:hAnsi="Times New Roman" w:cs="Times New Roman"/>
                <w:color w:val="000000"/>
                <w:sz w:val="24"/>
                <w:szCs w:val="24"/>
                <w:lang w:eastAsia="pl-PL"/>
              </w:rPr>
              <w:t>zyk obcy</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100,0</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99,4</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100,0</w:t>
            </w:r>
          </w:p>
        </w:tc>
      </w:tr>
      <w:tr w:rsidR="00171802" w:rsidRPr="00800724" w:rsidTr="00171802">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III Liceum Ogólnokształcące z Oddziałami Integracyjnymi</w:t>
            </w:r>
          </w:p>
        </w:tc>
        <w:tc>
          <w:tcPr>
            <w:tcW w:w="178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j</w:t>
            </w:r>
            <w:r w:rsidR="00AF5C68">
              <w:rPr>
                <w:rFonts w:ascii="Times New Roman" w:eastAsia="Times New Roman" w:hAnsi="Times New Roman" w:cs="Times New Roman"/>
                <w:color w:val="000000"/>
                <w:sz w:val="24"/>
                <w:szCs w:val="24"/>
                <w:lang w:eastAsia="pl-PL"/>
              </w:rPr>
              <w:t>ę</w:t>
            </w:r>
            <w:r w:rsidRPr="00800724">
              <w:rPr>
                <w:rFonts w:ascii="Times New Roman" w:eastAsia="Times New Roman" w:hAnsi="Times New Roman" w:cs="Times New Roman"/>
                <w:color w:val="000000"/>
                <w:sz w:val="24"/>
                <w:szCs w:val="24"/>
                <w:lang w:eastAsia="pl-PL"/>
              </w:rPr>
              <w:t>zyk polski</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95,0</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65,4</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96,6</w:t>
            </w:r>
          </w:p>
        </w:tc>
      </w:tr>
      <w:tr w:rsidR="00171802" w:rsidRPr="00800724" w:rsidTr="00171802">
        <w:trPr>
          <w:trHeight w:val="402"/>
        </w:trPr>
        <w:tc>
          <w:tcPr>
            <w:tcW w:w="3320" w:type="dxa"/>
            <w:vMerge/>
            <w:tcBorders>
              <w:top w:val="nil"/>
              <w:left w:val="single" w:sz="4" w:space="0" w:color="auto"/>
              <w:bottom w:val="single" w:sz="4" w:space="0" w:color="auto"/>
              <w:right w:val="single" w:sz="4" w:space="0" w:color="auto"/>
            </w:tcBorders>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p>
        </w:tc>
        <w:tc>
          <w:tcPr>
            <w:tcW w:w="178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matematyka</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42,0</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83,0</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62,1</w:t>
            </w:r>
          </w:p>
        </w:tc>
      </w:tr>
      <w:tr w:rsidR="00171802" w:rsidRPr="00800724" w:rsidTr="00171802">
        <w:trPr>
          <w:trHeight w:val="402"/>
        </w:trPr>
        <w:tc>
          <w:tcPr>
            <w:tcW w:w="3320" w:type="dxa"/>
            <w:vMerge/>
            <w:tcBorders>
              <w:top w:val="nil"/>
              <w:left w:val="single" w:sz="4" w:space="0" w:color="auto"/>
              <w:bottom w:val="single" w:sz="4" w:space="0" w:color="auto"/>
              <w:right w:val="single" w:sz="4" w:space="0" w:color="auto"/>
            </w:tcBorders>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p>
        </w:tc>
        <w:tc>
          <w:tcPr>
            <w:tcW w:w="1780" w:type="dxa"/>
            <w:tcBorders>
              <w:top w:val="nil"/>
              <w:left w:val="nil"/>
              <w:bottom w:val="single" w:sz="4" w:space="0" w:color="auto"/>
              <w:right w:val="single" w:sz="4" w:space="0" w:color="auto"/>
            </w:tcBorders>
            <w:shd w:val="clear" w:color="auto" w:fill="auto"/>
            <w:vAlign w:val="center"/>
            <w:hideMark/>
          </w:tcPr>
          <w:p w:rsidR="00171802" w:rsidRPr="00800724" w:rsidRDefault="00AF5C68" w:rsidP="0017180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ję</w:t>
            </w:r>
            <w:r w:rsidR="00171802" w:rsidRPr="00800724">
              <w:rPr>
                <w:rFonts w:ascii="Times New Roman" w:eastAsia="Times New Roman" w:hAnsi="Times New Roman" w:cs="Times New Roman"/>
                <w:color w:val="000000"/>
                <w:sz w:val="24"/>
                <w:szCs w:val="24"/>
                <w:lang w:eastAsia="pl-PL"/>
              </w:rPr>
              <w:t>zyk obcy</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96,8</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100,0</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95,7</w:t>
            </w:r>
          </w:p>
        </w:tc>
      </w:tr>
      <w:tr w:rsidR="00171802" w:rsidRPr="00800724" w:rsidTr="00171802">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Zespół Szkół Zawodowych Nr 1 Technikum Nr 1</w:t>
            </w:r>
          </w:p>
        </w:tc>
        <w:tc>
          <w:tcPr>
            <w:tcW w:w="1780" w:type="dxa"/>
            <w:tcBorders>
              <w:top w:val="nil"/>
              <w:left w:val="nil"/>
              <w:bottom w:val="single" w:sz="4" w:space="0" w:color="auto"/>
              <w:right w:val="single" w:sz="4" w:space="0" w:color="auto"/>
            </w:tcBorders>
            <w:shd w:val="clear" w:color="auto" w:fill="auto"/>
            <w:vAlign w:val="center"/>
            <w:hideMark/>
          </w:tcPr>
          <w:p w:rsidR="00171802" w:rsidRPr="00800724" w:rsidRDefault="00AF5C68" w:rsidP="00171802">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ję</w:t>
            </w:r>
            <w:r w:rsidR="00171802" w:rsidRPr="00800724">
              <w:rPr>
                <w:rFonts w:ascii="Times New Roman" w:eastAsia="Times New Roman" w:hAnsi="Times New Roman" w:cs="Times New Roman"/>
                <w:color w:val="000000"/>
                <w:sz w:val="24"/>
                <w:szCs w:val="24"/>
                <w:lang w:eastAsia="pl-PL"/>
              </w:rPr>
              <w:t>zyk polski</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70,7</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96,6</w:t>
            </w:r>
          </w:p>
        </w:tc>
        <w:tc>
          <w:tcPr>
            <w:tcW w:w="112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86,1</w:t>
            </w:r>
          </w:p>
        </w:tc>
      </w:tr>
      <w:tr w:rsidR="00171802" w:rsidRPr="00800724" w:rsidTr="00171802">
        <w:trPr>
          <w:trHeight w:val="402"/>
        </w:trPr>
        <w:tc>
          <w:tcPr>
            <w:tcW w:w="3320" w:type="dxa"/>
            <w:vMerge/>
            <w:tcBorders>
              <w:top w:val="nil"/>
              <w:left w:val="single" w:sz="4" w:space="0" w:color="auto"/>
              <w:bottom w:val="single" w:sz="4" w:space="0" w:color="auto"/>
              <w:right w:val="single" w:sz="4" w:space="0" w:color="auto"/>
            </w:tcBorders>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p>
        </w:tc>
        <w:tc>
          <w:tcPr>
            <w:tcW w:w="178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matematyka</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43,4</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64,8</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51,4</w:t>
            </w:r>
          </w:p>
        </w:tc>
      </w:tr>
      <w:tr w:rsidR="00171802" w:rsidRPr="00800724" w:rsidTr="00171802">
        <w:trPr>
          <w:trHeight w:val="402"/>
        </w:trPr>
        <w:tc>
          <w:tcPr>
            <w:tcW w:w="3320" w:type="dxa"/>
            <w:vMerge/>
            <w:tcBorders>
              <w:top w:val="nil"/>
              <w:left w:val="single" w:sz="4" w:space="0" w:color="auto"/>
              <w:bottom w:val="single" w:sz="4" w:space="0" w:color="auto"/>
              <w:right w:val="single" w:sz="4" w:space="0" w:color="auto"/>
            </w:tcBorders>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p>
        </w:tc>
        <w:tc>
          <w:tcPr>
            <w:tcW w:w="178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j</w:t>
            </w:r>
            <w:r w:rsidR="00AF5C68">
              <w:rPr>
                <w:rFonts w:ascii="Times New Roman" w:eastAsia="Times New Roman" w:hAnsi="Times New Roman" w:cs="Times New Roman"/>
                <w:color w:val="000000"/>
                <w:sz w:val="24"/>
                <w:szCs w:val="24"/>
                <w:lang w:eastAsia="pl-PL"/>
              </w:rPr>
              <w:t>ę</w:t>
            </w:r>
            <w:r w:rsidRPr="00800724">
              <w:rPr>
                <w:rFonts w:ascii="Times New Roman" w:eastAsia="Times New Roman" w:hAnsi="Times New Roman" w:cs="Times New Roman"/>
                <w:color w:val="000000"/>
                <w:sz w:val="24"/>
                <w:szCs w:val="24"/>
                <w:lang w:eastAsia="pl-PL"/>
              </w:rPr>
              <w:t>zyk obcy</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82,9</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93,8</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83,3</w:t>
            </w:r>
          </w:p>
        </w:tc>
      </w:tr>
      <w:tr w:rsidR="00171802" w:rsidRPr="00800724" w:rsidTr="00171802">
        <w:trPr>
          <w:trHeight w:val="402"/>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Zespół Szkół Zawodowych Nr 2 Technikum Nr 1</w:t>
            </w:r>
          </w:p>
        </w:tc>
        <w:tc>
          <w:tcPr>
            <w:tcW w:w="178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j</w:t>
            </w:r>
            <w:r w:rsidR="00AF5C68">
              <w:rPr>
                <w:rFonts w:ascii="Times New Roman" w:eastAsia="Times New Roman" w:hAnsi="Times New Roman" w:cs="Times New Roman"/>
                <w:color w:val="000000"/>
                <w:sz w:val="24"/>
                <w:szCs w:val="24"/>
                <w:lang w:eastAsia="pl-PL"/>
              </w:rPr>
              <w:t>ę</w:t>
            </w:r>
            <w:r w:rsidRPr="00800724">
              <w:rPr>
                <w:rFonts w:ascii="Times New Roman" w:eastAsia="Times New Roman" w:hAnsi="Times New Roman" w:cs="Times New Roman"/>
                <w:color w:val="000000"/>
                <w:sz w:val="24"/>
                <w:szCs w:val="24"/>
                <w:lang w:eastAsia="pl-PL"/>
              </w:rPr>
              <w:t>zyk polski</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92,7</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95,0</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98,6</w:t>
            </w:r>
          </w:p>
        </w:tc>
      </w:tr>
      <w:tr w:rsidR="00171802" w:rsidRPr="00800724" w:rsidTr="00171802">
        <w:trPr>
          <w:trHeight w:val="402"/>
        </w:trPr>
        <w:tc>
          <w:tcPr>
            <w:tcW w:w="3320" w:type="dxa"/>
            <w:vMerge/>
            <w:tcBorders>
              <w:top w:val="nil"/>
              <w:left w:val="single" w:sz="4" w:space="0" w:color="auto"/>
              <w:bottom w:val="single" w:sz="4" w:space="0" w:color="auto"/>
              <w:right w:val="single" w:sz="4" w:space="0" w:color="auto"/>
            </w:tcBorders>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p>
        </w:tc>
        <w:tc>
          <w:tcPr>
            <w:tcW w:w="178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matematyka</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66,0</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72,5</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75,0</w:t>
            </w:r>
          </w:p>
        </w:tc>
      </w:tr>
      <w:tr w:rsidR="00171802" w:rsidRPr="00800724" w:rsidTr="00171802">
        <w:trPr>
          <w:trHeight w:val="402"/>
        </w:trPr>
        <w:tc>
          <w:tcPr>
            <w:tcW w:w="3320" w:type="dxa"/>
            <w:vMerge/>
            <w:tcBorders>
              <w:top w:val="nil"/>
              <w:left w:val="single" w:sz="4" w:space="0" w:color="auto"/>
              <w:bottom w:val="single" w:sz="4" w:space="0" w:color="auto"/>
              <w:right w:val="single" w:sz="4" w:space="0" w:color="auto"/>
            </w:tcBorders>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p>
        </w:tc>
        <w:tc>
          <w:tcPr>
            <w:tcW w:w="178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j</w:t>
            </w:r>
            <w:r w:rsidR="00AF5C68">
              <w:rPr>
                <w:rFonts w:ascii="Times New Roman" w:eastAsia="Times New Roman" w:hAnsi="Times New Roman" w:cs="Times New Roman"/>
                <w:color w:val="000000"/>
                <w:sz w:val="24"/>
                <w:szCs w:val="24"/>
                <w:lang w:eastAsia="pl-PL"/>
              </w:rPr>
              <w:t>ę</w:t>
            </w:r>
            <w:r w:rsidRPr="00800724">
              <w:rPr>
                <w:rFonts w:ascii="Times New Roman" w:eastAsia="Times New Roman" w:hAnsi="Times New Roman" w:cs="Times New Roman"/>
                <w:color w:val="000000"/>
                <w:sz w:val="24"/>
                <w:szCs w:val="24"/>
                <w:lang w:eastAsia="pl-PL"/>
              </w:rPr>
              <w:t>zyk obcy</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90,0</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90,0</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91,0</w:t>
            </w:r>
          </w:p>
        </w:tc>
      </w:tr>
      <w:tr w:rsidR="00171802" w:rsidRPr="00800724" w:rsidTr="00171802">
        <w:trPr>
          <w:trHeight w:val="402"/>
        </w:trPr>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Zespół Szkół Zawodowych Nr 3 Liceum Ogólnokształcące dla Dorosłych</w:t>
            </w:r>
          </w:p>
        </w:tc>
        <w:tc>
          <w:tcPr>
            <w:tcW w:w="178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j</w:t>
            </w:r>
            <w:r w:rsidR="00AF5C68">
              <w:rPr>
                <w:rFonts w:ascii="Times New Roman" w:eastAsia="Times New Roman" w:hAnsi="Times New Roman" w:cs="Times New Roman"/>
                <w:color w:val="000000"/>
                <w:sz w:val="24"/>
                <w:szCs w:val="24"/>
                <w:lang w:eastAsia="pl-PL"/>
              </w:rPr>
              <w:t>ę</w:t>
            </w:r>
            <w:r w:rsidRPr="00800724">
              <w:rPr>
                <w:rFonts w:ascii="Times New Roman" w:eastAsia="Times New Roman" w:hAnsi="Times New Roman" w:cs="Times New Roman"/>
                <w:color w:val="000000"/>
                <w:sz w:val="24"/>
                <w:szCs w:val="24"/>
                <w:lang w:eastAsia="pl-PL"/>
              </w:rPr>
              <w:t>zyk polski</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76,9</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84,6</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100,0</w:t>
            </w:r>
          </w:p>
        </w:tc>
      </w:tr>
      <w:tr w:rsidR="00171802" w:rsidRPr="00800724" w:rsidTr="00171802">
        <w:trPr>
          <w:trHeight w:val="402"/>
        </w:trPr>
        <w:tc>
          <w:tcPr>
            <w:tcW w:w="3320" w:type="dxa"/>
            <w:vMerge/>
            <w:tcBorders>
              <w:top w:val="nil"/>
              <w:left w:val="single" w:sz="4" w:space="0" w:color="auto"/>
              <w:bottom w:val="single" w:sz="4" w:space="0" w:color="000000"/>
              <w:right w:val="single" w:sz="4" w:space="0" w:color="auto"/>
            </w:tcBorders>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p>
        </w:tc>
        <w:tc>
          <w:tcPr>
            <w:tcW w:w="1780" w:type="dxa"/>
            <w:tcBorders>
              <w:top w:val="nil"/>
              <w:left w:val="nil"/>
              <w:bottom w:val="single" w:sz="4" w:space="0" w:color="auto"/>
              <w:right w:val="single" w:sz="4" w:space="0" w:color="auto"/>
            </w:tcBorders>
            <w:shd w:val="clear" w:color="auto" w:fill="auto"/>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matematyka</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15,3</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15,3</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0,0</w:t>
            </w:r>
          </w:p>
        </w:tc>
      </w:tr>
      <w:tr w:rsidR="00171802" w:rsidRPr="00800724" w:rsidTr="00171802">
        <w:trPr>
          <w:trHeight w:val="402"/>
        </w:trPr>
        <w:tc>
          <w:tcPr>
            <w:tcW w:w="3320" w:type="dxa"/>
            <w:vMerge/>
            <w:tcBorders>
              <w:top w:val="nil"/>
              <w:left w:val="single" w:sz="4" w:space="0" w:color="auto"/>
              <w:bottom w:val="single" w:sz="4" w:space="0" w:color="000000"/>
              <w:right w:val="single" w:sz="4" w:space="0" w:color="auto"/>
            </w:tcBorders>
            <w:vAlign w:val="center"/>
            <w:hideMark/>
          </w:tcPr>
          <w:p w:rsidR="00171802" w:rsidRPr="00800724" w:rsidRDefault="00171802" w:rsidP="00171802">
            <w:pPr>
              <w:rPr>
                <w:rFonts w:ascii="Times New Roman" w:eastAsia="Times New Roman" w:hAnsi="Times New Roman" w:cs="Times New Roman"/>
                <w:color w:val="000000"/>
                <w:sz w:val="24"/>
                <w:szCs w:val="24"/>
                <w:lang w:eastAsia="pl-PL"/>
              </w:rPr>
            </w:pPr>
          </w:p>
        </w:tc>
        <w:tc>
          <w:tcPr>
            <w:tcW w:w="178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j</w:t>
            </w:r>
            <w:r w:rsidR="00AF5C68">
              <w:rPr>
                <w:rFonts w:ascii="Times New Roman" w:eastAsia="Times New Roman" w:hAnsi="Times New Roman" w:cs="Times New Roman"/>
                <w:color w:val="000000"/>
                <w:sz w:val="24"/>
                <w:szCs w:val="24"/>
                <w:lang w:eastAsia="pl-PL"/>
              </w:rPr>
              <w:t>ę</w:t>
            </w:r>
            <w:r w:rsidRPr="00800724">
              <w:rPr>
                <w:rFonts w:ascii="Times New Roman" w:eastAsia="Times New Roman" w:hAnsi="Times New Roman" w:cs="Times New Roman"/>
                <w:color w:val="000000"/>
                <w:sz w:val="24"/>
                <w:szCs w:val="24"/>
                <w:lang w:eastAsia="pl-PL"/>
              </w:rPr>
              <w:t>zyk obcy</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30,7</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53,8</w:t>
            </w:r>
          </w:p>
        </w:tc>
        <w:tc>
          <w:tcPr>
            <w:tcW w:w="1120" w:type="dxa"/>
            <w:tcBorders>
              <w:top w:val="nil"/>
              <w:left w:val="nil"/>
              <w:bottom w:val="single" w:sz="4" w:space="0" w:color="auto"/>
              <w:right w:val="single" w:sz="4" w:space="0" w:color="auto"/>
            </w:tcBorders>
            <w:shd w:val="clear" w:color="auto" w:fill="auto"/>
            <w:noWrap/>
            <w:vAlign w:val="bottom"/>
            <w:hideMark/>
          </w:tcPr>
          <w:p w:rsidR="00171802" w:rsidRPr="00800724" w:rsidRDefault="00171802" w:rsidP="00171802">
            <w:pPr>
              <w:jc w:val="right"/>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66,6</w:t>
            </w:r>
          </w:p>
        </w:tc>
      </w:tr>
    </w:tbl>
    <w:p w:rsidR="00305245" w:rsidRPr="00800724" w:rsidRDefault="00305245" w:rsidP="00AB5B11">
      <w:pPr>
        <w:pStyle w:val="Default"/>
        <w:rPr>
          <w:rFonts w:ascii="Times New Roman" w:hAnsi="Times New Roman" w:cs="Times New Roman"/>
        </w:rPr>
      </w:pPr>
    </w:p>
    <w:p w:rsidR="00EB0F19" w:rsidRPr="00800724" w:rsidRDefault="00EB0F19" w:rsidP="00EB0F19">
      <w:pPr>
        <w:rPr>
          <w:rFonts w:ascii="Times New Roman" w:hAnsi="Times New Roman" w:cs="Times New Roman"/>
          <w:b/>
          <w:sz w:val="24"/>
          <w:szCs w:val="24"/>
        </w:rPr>
      </w:pPr>
      <w:r w:rsidRPr="00800724">
        <w:rPr>
          <w:rFonts w:ascii="Times New Roman" w:hAnsi="Times New Roman" w:cs="Times New Roman"/>
          <w:b/>
          <w:sz w:val="24"/>
          <w:szCs w:val="24"/>
        </w:rPr>
        <w:t>Wyniki matur w województwie świętokrzyskim</w:t>
      </w:r>
    </w:p>
    <w:tbl>
      <w:tblPr>
        <w:tblStyle w:val="Tabela-Siatka"/>
        <w:tblW w:w="0" w:type="auto"/>
        <w:tblInd w:w="250" w:type="dxa"/>
        <w:tblLook w:val="04A0" w:firstRow="1" w:lastRow="0" w:firstColumn="1" w:lastColumn="0" w:noHBand="0" w:noVBand="1"/>
      </w:tblPr>
      <w:tblGrid>
        <w:gridCol w:w="1843"/>
        <w:gridCol w:w="1559"/>
        <w:gridCol w:w="2126"/>
        <w:gridCol w:w="1843"/>
        <w:gridCol w:w="1559"/>
      </w:tblGrid>
      <w:tr w:rsidR="00EB0F19" w:rsidRPr="00800724" w:rsidTr="00EB0F19">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EB0F19" w:rsidRPr="00800724" w:rsidRDefault="00EB0F19" w:rsidP="00EB0F19">
            <w:pPr>
              <w:jc w:val="center"/>
              <w:rPr>
                <w:sz w:val="24"/>
                <w:szCs w:val="24"/>
                <w:lang w:eastAsia="ar-S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EB0F19" w:rsidRPr="00800724" w:rsidRDefault="00EB0F19" w:rsidP="00EB0F19">
            <w:pPr>
              <w:suppressAutoHyphens/>
              <w:jc w:val="center"/>
              <w:rPr>
                <w:bCs/>
                <w:sz w:val="24"/>
                <w:szCs w:val="24"/>
                <w:lang w:eastAsia="ar-SA"/>
              </w:rPr>
            </w:pPr>
            <w:r w:rsidRPr="00800724">
              <w:rPr>
                <w:bCs/>
                <w:sz w:val="24"/>
                <w:szCs w:val="24"/>
              </w:rPr>
              <w:t>2014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EB0F19" w:rsidRPr="00800724" w:rsidRDefault="00EB0F19" w:rsidP="00EB0F19">
            <w:pPr>
              <w:suppressAutoHyphens/>
              <w:jc w:val="center"/>
              <w:rPr>
                <w:sz w:val="24"/>
                <w:szCs w:val="24"/>
                <w:lang w:eastAsia="ar-SA"/>
              </w:rPr>
            </w:pPr>
            <w:r w:rsidRPr="00800724">
              <w:rPr>
                <w:sz w:val="24"/>
                <w:szCs w:val="24"/>
                <w:lang w:eastAsia="ar-SA"/>
              </w:rPr>
              <w:t>2015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EB0F19" w:rsidRPr="00800724" w:rsidRDefault="00EB0F19" w:rsidP="00EB0F19">
            <w:pPr>
              <w:suppressAutoHyphens/>
              <w:jc w:val="center"/>
              <w:rPr>
                <w:sz w:val="24"/>
                <w:szCs w:val="24"/>
                <w:lang w:eastAsia="ar-SA"/>
              </w:rPr>
            </w:pPr>
            <w:r w:rsidRPr="00800724">
              <w:rPr>
                <w:sz w:val="24"/>
                <w:szCs w:val="24"/>
                <w:lang w:eastAsia="ar-SA"/>
              </w:rPr>
              <w:t>2016</w:t>
            </w:r>
          </w:p>
        </w:tc>
      </w:tr>
      <w:tr w:rsidR="00EB0F19" w:rsidRPr="00800724" w:rsidTr="00EB0F19">
        <w:tc>
          <w:tcPr>
            <w:tcW w:w="1843" w:type="dxa"/>
            <w:vMerge w:val="restart"/>
            <w:tcBorders>
              <w:top w:val="single" w:sz="4" w:space="0" w:color="000000" w:themeColor="text1"/>
              <w:left w:val="single" w:sz="4" w:space="0" w:color="000000" w:themeColor="text1"/>
              <w:right w:val="single" w:sz="4" w:space="0" w:color="000000" w:themeColor="text1"/>
            </w:tcBorders>
            <w:shd w:val="clear" w:color="auto" w:fill="B6DDE8" w:themeFill="accent5" w:themeFillTint="66"/>
          </w:tcPr>
          <w:p w:rsidR="00EB0F19" w:rsidRPr="00800724" w:rsidRDefault="00EB0F19" w:rsidP="00EB0F19">
            <w:pPr>
              <w:rPr>
                <w:sz w:val="24"/>
                <w:szCs w:val="24"/>
                <w:lang w:eastAsia="ar-SA"/>
              </w:rPr>
            </w:pPr>
          </w:p>
          <w:p w:rsidR="00FF6948" w:rsidRDefault="00EB0F19" w:rsidP="00EB0F19">
            <w:pPr>
              <w:suppressAutoHyphens/>
              <w:rPr>
                <w:sz w:val="24"/>
                <w:szCs w:val="24"/>
              </w:rPr>
            </w:pPr>
            <w:r w:rsidRPr="00800724">
              <w:rPr>
                <w:sz w:val="24"/>
                <w:szCs w:val="24"/>
              </w:rPr>
              <w:t xml:space="preserve">Zdawalność </w:t>
            </w:r>
          </w:p>
          <w:p w:rsidR="00EB0F19" w:rsidRPr="00800724" w:rsidRDefault="00EB0F19" w:rsidP="00EB0F19">
            <w:pPr>
              <w:suppressAutoHyphens/>
              <w:rPr>
                <w:sz w:val="24"/>
                <w:szCs w:val="24"/>
                <w:lang w:eastAsia="ar-SA"/>
              </w:rPr>
            </w:pPr>
            <w:r w:rsidRPr="00800724">
              <w:rPr>
                <w:sz w:val="24"/>
                <w:szCs w:val="24"/>
              </w:rPr>
              <w:t>w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F19" w:rsidRPr="00800724" w:rsidRDefault="00EB0F19" w:rsidP="00EB0F19">
            <w:pPr>
              <w:suppressAutoHyphens/>
              <w:rPr>
                <w:sz w:val="24"/>
                <w:szCs w:val="24"/>
                <w:lang w:eastAsia="ar-SA"/>
              </w:rPr>
            </w:pPr>
            <w:r w:rsidRPr="00800724">
              <w:rPr>
                <w:sz w:val="24"/>
                <w:szCs w:val="24"/>
                <w:lang w:eastAsia="ar-SA"/>
              </w:rPr>
              <w:t>Język polski</w:t>
            </w:r>
          </w:p>
          <w:p w:rsidR="00EB0F19" w:rsidRPr="00800724" w:rsidRDefault="00EB0F19" w:rsidP="00EB0F19">
            <w:pPr>
              <w:suppressAutoHyphens/>
              <w:rPr>
                <w:sz w:val="24"/>
                <w:szCs w:val="24"/>
                <w:lang w:eastAsia="ar-SA"/>
              </w:rPr>
            </w:pPr>
            <w:r w:rsidRPr="00800724">
              <w:rPr>
                <w:sz w:val="24"/>
                <w:szCs w:val="24"/>
                <w:lang w:eastAsia="ar-SA"/>
              </w:rPr>
              <w:t>Matematyka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F19" w:rsidRPr="00800724" w:rsidRDefault="00EB0F19" w:rsidP="00EB0F19">
            <w:pPr>
              <w:jc w:val="center"/>
              <w:rPr>
                <w:sz w:val="24"/>
                <w:szCs w:val="24"/>
                <w:lang w:eastAsia="ar-SA"/>
              </w:rPr>
            </w:pPr>
            <w:r w:rsidRPr="00800724">
              <w:rPr>
                <w:sz w:val="24"/>
                <w:szCs w:val="24"/>
                <w:lang w:eastAsia="ar-SA"/>
              </w:rPr>
              <w:t>93</w:t>
            </w:r>
          </w:p>
          <w:p w:rsidR="00EB0F19" w:rsidRPr="00800724" w:rsidRDefault="00EB0F19" w:rsidP="00EB0F19">
            <w:pPr>
              <w:suppressAutoHyphens/>
              <w:jc w:val="center"/>
              <w:rPr>
                <w:sz w:val="24"/>
                <w:szCs w:val="24"/>
                <w:lang w:eastAsia="ar-SA"/>
              </w:rPr>
            </w:pPr>
            <w:r w:rsidRPr="00800724">
              <w:rPr>
                <w:sz w:val="24"/>
                <w:szCs w:val="24"/>
                <w:lang w:eastAsia="ar-SA"/>
              </w:rPr>
              <w:t>84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F19" w:rsidRPr="00800724" w:rsidRDefault="00EB0F19" w:rsidP="00EB0F19">
            <w:pPr>
              <w:suppressAutoHyphens/>
              <w:jc w:val="center"/>
              <w:rPr>
                <w:sz w:val="24"/>
                <w:szCs w:val="24"/>
                <w:lang w:eastAsia="ar-SA"/>
              </w:rPr>
            </w:pPr>
            <w:r w:rsidRPr="00800724">
              <w:rPr>
                <w:sz w:val="24"/>
                <w:szCs w:val="24"/>
                <w:lang w:eastAsia="ar-SA"/>
              </w:rPr>
              <w:t>98</w:t>
            </w:r>
          </w:p>
          <w:p w:rsidR="00EB0F19" w:rsidRPr="00800724" w:rsidRDefault="00EB0F19" w:rsidP="00EB0F19">
            <w:pPr>
              <w:suppressAutoHyphens/>
              <w:jc w:val="center"/>
              <w:rPr>
                <w:sz w:val="24"/>
                <w:szCs w:val="24"/>
                <w:lang w:eastAsia="ar-SA"/>
              </w:rPr>
            </w:pPr>
            <w:r w:rsidRPr="00800724">
              <w:rPr>
                <w:sz w:val="24"/>
                <w:szCs w:val="24"/>
                <w:lang w:eastAsia="ar-SA"/>
              </w:rPr>
              <w:t>92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F19" w:rsidRPr="00800724" w:rsidRDefault="00EB0F19" w:rsidP="00EB0F19">
            <w:pPr>
              <w:jc w:val="center"/>
              <w:rPr>
                <w:sz w:val="24"/>
                <w:szCs w:val="24"/>
                <w:lang w:eastAsia="ar-SA"/>
              </w:rPr>
            </w:pPr>
            <w:r w:rsidRPr="00800724">
              <w:rPr>
                <w:sz w:val="24"/>
                <w:szCs w:val="24"/>
                <w:lang w:eastAsia="ar-SA"/>
              </w:rPr>
              <w:t>98</w:t>
            </w:r>
          </w:p>
          <w:p w:rsidR="00EB0F19" w:rsidRPr="00800724" w:rsidRDefault="00EB0F19" w:rsidP="00EB0F19">
            <w:pPr>
              <w:suppressAutoHyphens/>
              <w:jc w:val="center"/>
              <w:rPr>
                <w:sz w:val="24"/>
                <w:szCs w:val="24"/>
                <w:lang w:eastAsia="ar-SA"/>
              </w:rPr>
            </w:pPr>
            <w:r w:rsidRPr="00800724">
              <w:rPr>
                <w:sz w:val="24"/>
                <w:szCs w:val="24"/>
                <w:lang w:eastAsia="ar-SA"/>
              </w:rPr>
              <w:t>87</w:t>
            </w:r>
          </w:p>
        </w:tc>
      </w:tr>
      <w:tr w:rsidR="00EB0F19" w:rsidRPr="00800724" w:rsidTr="00EB0F19">
        <w:tc>
          <w:tcPr>
            <w:tcW w:w="1843" w:type="dxa"/>
            <w:vMerge/>
            <w:tcBorders>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EB0F19" w:rsidRPr="00800724" w:rsidRDefault="00EB0F19" w:rsidP="00EB0F19">
            <w:pPr>
              <w:rPr>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F19" w:rsidRPr="00800724" w:rsidRDefault="00EB0F19" w:rsidP="00EB0F19">
            <w:pPr>
              <w:suppressAutoHyphens/>
              <w:rPr>
                <w:sz w:val="24"/>
                <w:szCs w:val="24"/>
                <w:lang w:eastAsia="ar-SA"/>
              </w:rPr>
            </w:pPr>
            <w:r w:rsidRPr="00800724">
              <w:rPr>
                <w:sz w:val="24"/>
                <w:szCs w:val="24"/>
                <w:lang w:eastAsia="ar-SA"/>
              </w:rPr>
              <w:t>Ogółem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F19" w:rsidRPr="00800724" w:rsidRDefault="00EB0F19" w:rsidP="00EB0F19">
            <w:pPr>
              <w:jc w:val="center"/>
              <w:rPr>
                <w:sz w:val="24"/>
                <w:szCs w:val="24"/>
                <w:lang w:eastAsia="ar-SA"/>
              </w:rPr>
            </w:pPr>
            <w:r w:rsidRPr="00800724">
              <w:rPr>
                <w:sz w:val="24"/>
                <w:szCs w:val="24"/>
                <w:lang w:eastAsia="ar-SA"/>
              </w:rPr>
              <w:t>82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F19" w:rsidRPr="00800724" w:rsidRDefault="00EB0F19" w:rsidP="00EB0F19">
            <w:pPr>
              <w:suppressAutoHyphens/>
              <w:jc w:val="center"/>
              <w:rPr>
                <w:sz w:val="24"/>
                <w:szCs w:val="24"/>
                <w:lang w:eastAsia="ar-SA"/>
              </w:rPr>
            </w:pPr>
            <w:r w:rsidRPr="00800724">
              <w:rPr>
                <w:sz w:val="24"/>
                <w:szCs w:val="24"/>
                <w:lang w:eastAsia="ar-SA"/>
              </w:rPr>
              <w:t>92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F19" w:rsidRPr="00800724" w:rsidRDefault="00EB0F19" w:rsidP="00EB0F19">
            <w:pPr>
              <w:jc w:val="center"/>
              <w:rPr>
                <w:sz w:val="24"/>
                <w:szCs w:val="24"/>
                <w:lang w:eastAsia="ar-SA"/>
              </w:rPr>
            </w:pPr>
            <w:r w:rsidRPr="00800724">
              <w:rPr>
                <w:sz w:val="24"/>
                <w:szCs w:val="24"/>
                <w:lang w:eastAsia="ar-SA"/>
              </w:rPr>
              <w:t>85</w:t>
            </w:r>
          </w:p>
        </w:tc>
      </w:tr>
    </w:tbl>
    <w:p w:rsidR="00EB0F19" w:rsidRPr="00800724" w:rsidRDefault="00EB0F19" w:rsidP="00EB0F19">
      <w:pPr>
        <w:rPr>
          <w:rFonts w:ascii="Times New Roman" w:hAnsi="Times New Roman" w:cs="Times New Roman"/>
          <w:sz w:val="24"/>
          <w:szCs w:val="24"/>
        </w:rPr>
      </w:pPr>
    </w:p>
    <w:p w:rsidR="00EB0F19" w:rsidRPr="00800724" w:rsidRDefault="00EB0F19" w:rsidP="00EB0F19">
      <w:pPr>
        <w:rPr>
          <w:rFonts w:ascii="Times New Roman" w:hAnsi="Times New Roman" w:cs="Times New Roman"/>
          <w:b/>
          <w:sz w:val="24"/>
          <w:szCs w:val="24"/>
        </w:rPr>
      </w:pPr>
      <w:r w:rsidRPr="00800724">
        <w:rPr>
          <w:rFonts w:ascii="Times New Roman" w:hAnsi="Times New Roman" w:cs="Times New Roman"/>
          <w:b/>
          <w:sz w:val="24"/>
          <w:szCs w:val="24"/>
        </w:rPr>
        <w:t>Wyniki matur -  kraj</w:t>
      </w:r>
    </w:p>
    <w:tbl>
      <w:tblPr>
        <w:tblStyle w:val="Tabela-Siatka"/>
        <w:tblW w:w="0" w:type="auto"/>
        <w:tblInd w:w="250" w:type="dxa"/>
        <w:tblLook w:val="04A0" w:firstRow="1" w:lastRow="0" w:firstColumn="1" w:lastColumn="0" w:noHBand="0" w:noVBand="1"/>
      </w:tblPr>
      <w:tblGrid>
        <w:gridCol w:w="1843"/>
        <w:gridCol w:w="1701"/>
        <w:gridCol w:w="1984"/>
        <w:gridCol w:w="1843"/>
        <w:gridCol w:w="1559"/>
      </w:tblGrid>
      <w:tr w:rsidR="00EB0F19" w:rsidRPr="00800724" w:rsidTr="00EB0F19">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EB0F19" w:rsidRPr="00800724" w:rsidRDefault="00EB0F19" w:rsidP="00EB0F19">
            <w:pPr>
              <w:jc w:val="center"/>
              <w:rPr>
                <w:sz w:val="24"/>
                <w:szCs w:val="24"/>
                <w:lang w:eastAsia="ar-SA"/>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EB0F19" w:rsidRPr="00800724" w:rsidRDefault="00EB0F19" w:rsidP="00EB0F19">
            <w:pPr>
              <w:suppressAutoHyphens/>
              <w:jc w:val="center"/>
              <w:rPr>
                <w:bCs/>
                <w:sz w:val="24"/>
                <w:szCs w:val="24"/>
                <w:lang w:eastAsia="ar-SA"/>
              </w:rPr>
            </w:pPr>
            <w:r w:rsidRPr="00800724">
              <w:rPr>
                <w:bCs/>
                <w:sz w:val="24"/>
                <w:szCs w:val="24"/>
              </w:rPr>
              <w:t>2014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EB0F19" w:rsidRPr="00800724" w:rsidRDefault="00EB0F19" w:rsidP="00EB0F19">
            <w:pPr>
              <w:suppressAutoHyphens/>
              <w:jc w:val="center"/>
              <w:rPr>
                <w:sz w:val="24"/>
                <w:szCs w:val="24"/>
                <w:lang w:eastAsia="ar-SA"/>
              </w:rPr>
            </w:pPr>
            <w:r w:rsidRPr="00800724">
              <w:rPr>
                <w:sz w:val="24"/>
                <w:szCs w:val="24"/>
                <w:lang w:eastAsia="ar-SA"/>
              </w:rPr>
              <w:t>2015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EB0F19" w:rsidRPr="00800724" w:rsidRDefault="00EB0F19" w:rsidP="00EB0F19">
            <w:pPr>
              <w:jc w:val="center"/>
              <w:rPr>
                <w:sz w:val="24"/>
                <w:szCs w:val="24"/>
                <w:lang w:eastAsia="ar-SA"/>
              </w:rPr>
            </w:pPr>
            <w:r w:rsidRPr="00800724">
              <w:rPr>
                <w:bCs/>
                <w:sz w:val="24"/>
                <w:szCs w:val="24"/>
                <w:lang w:eastAsia="ar-SA"/>
              </w:rPr>
              <w:t>2016</w:t>
            </w:r>
          </w:p>
        </w:tc>
      </w:tr>
      <w:tr w:rsidR="00EB0F19" w:rsidRPr="00800724" w:rsidTr="00EB0F19">
        <w:tc>
          <w:tcPr>
            <w:tcW w:w="1843" w:type="dxa"/>
            <w:vMerge w:val="restart"/>
            <w:tcBorders>
              <w:top w:val="single" w:sz="4" w:space="0" w:color="000000" w:themeColor="text1"/>
              <w:left w:val="single" w:sz="4" w:space="0" w:color="000000" w:themeColor="text1"/>
              <w:right w:val="single" w:sz="4" w:space="0" w:color="000000" w:themeColor="text1"/>
            </w:tcBorders>
            <w:shd w:val="clear" w:color="auto" w:fill="B6DDE8" w:themeFill="accent5" w:themeFillTint="66"/>
          </w:tcPr>
          <w:p w:rsidR="00EB0F19" w:rsidRPr="00800724" w:rsidRDefault="00EB0F19" w:rsidP="00EB0F19">
            <w:pPr>
              <w:rPr>
                <w:sz w:val="24"/>
                <w:szCs w:val="24"/>
                <w:lang w:eastAsia="ar-SA"/>
              </w:rPr>
            </w:pPr>
          </w:p>
          <w:p w:rsidR="00FF6948" w:rsidRDefault="00EB0F19" w:rsidP="00EB0F19">
            <w:pPr>
              <w:suppressAutoHyphens/>
              <w:rPr>
                <w:sz w:val="24"/>
                <w:szCs w:val="24"/>
              </w:rPr>
            </w:pPr>
            <w:r w:rsidRPr="00800724">
              <w:rPr>
                <w:sz w:val="24"/>
                <w:szCs w:val="24"/>
              </w:rPr>
              <w:t>Zdawalność</w:t>
            </w:r>
          </w:p>
          <w:p w:rsidR="00EB0F19" w:rsidRPr="00800724" w:rsidRDefault="00EB0F19" w:rsidP="00EB0F19">
            <w:pPr>
              <w:suppressAutoHyphens/>
              <w:rPr>
                <w:sz w:val="24"/>
                <w:szCs w:val="24"/>
                <w:lang w:eastAsia="ar-SA"/>
              </w:rPr>
            </w:pPr>
            <w:r w:rsidRPr="00800724">
              <w:rPr>
                <w:sz w:val="24"/>
                <w:szCs w:val="24"/>
              </w:rPr>
              <w:t xml:space="preserve"> w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F19" w:rsidRPr="00800724" w:rsidRDefault="00EB0F19" w:rsidP="00EB0F19">
            <w:pPr>
              <w:suppressAutoHyphens/>
              <w:rPr>
                <w:sz w:val="24"/>
                <w:szCs w:val="24"/>
                <w:lang w:eastAsia="ar-SA"/>
              </w:rPr>
            </w:pPr>
            <w:r w:rsidRPr="00800724">
              <w:rPr>
                <w:sz w:val="24"/>
                <w:szCs w:val="24"/>
                <w:lang w:eastAsia="ar-SA"/>
              </w:rPr>
              <w:t>Język polski</w:t>
            </w:r>
          </w:p>
          <w:p w:rsidR="00EB0F19" w:rsidRPr="00800724" w:rsidRDefault="00EB0F19" w:rsidP="00EB0F19">
            <w:pPr>
              <w:suppressAutoHyphens/>
              <w:rPr>
                <w:sz w:val="24"/>
                <w:szCs w:val="24"/>
                <w:lang w:eastAsia="ar-SA"/>
              </w:rPr>
            </w:pPr>
            <w:r w:rsidRPr="00800724">
              <w:rPr>
                <w:sz w:val="24"/>
                <w:szCs w:val="24"/>
                <w:lang w:eastAsia="ar-SA"/>
              </w:rPr>
              <w:t>Matematyka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F19" w:rsidRPr="00800724" w:rsidRDefault="00EB0F19" w:rsidP="00EB0F19">
            <w:pPr>
              <w:jc w:val="center"/>
              <w:rPr>
                <w:sz w:val="24"/>
                <w:szCs w:val="24"/>
                <w:lang w:eastAsia="ar-SA"/>
              </w:rPr>
            </w:pPr>
            <w:r w:rsidRPr="00800724">
              <w:rPr>
                <w:sz w:val="24"/>
                <w:szCs w:val="24"/>
                <w:lang w:eastAsia="ar-SA"/>
              </w:rPr>
              <w:t>95</w:t>
            </w:r>
          </w:p>
          <w:p w:rsidR="00EB0F19" w:rsidRPr="00800724" w:rsidRDefault="00EB0F19" w:rsidP="00EB0F19">
            <w:pPr>
              <w:jc w:val="center"/>
              <w:rPr>
                <w:sz w:val="24"/>
                <w:szCs w:val="24"/>
                <w:lang w:eastAsia="ar-SA"/>
              </w:rPr>
            </w:pPr>
            <w:r w:rsidRPr="00800724">
              <w:rPr>
                <w:sz w:val="24"/>
                <w:szCs w:val="24"/>
                <w:lang w:eastAsia="ar-SA"/>
              </w:rPr>
              <w:t>83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F19" w:rsidRPr="00800724" w:rsidRDefault="00EB0F19" w:rsidP="00EB0F19">
            <w:pPr>
              <w:suppressAutoHyphens/>
              <w:jc w:val="center"/>
              <w:rPr>
                <w:sz w:val="24"/>
                <w:szCs w:val="24"/>
                <w:lang w:eastAsia="ar-SA"/>
              </w:rPr>
            </w:pPr>
            <w:r w:rsidRPr="00800724">
              <w:rPr>
                <w:sz w:val="24"/>
                <w:szCs w:val="24"/>
                <w:lang w:eastAsia="ar-SA"/>
              </w:rPr>
              <w:t>98</w:t>
            </w:r>
          </w:p>
          <w:p w:rsidR="00EB0F19" w:rsidRPr="00800724" w:rsidRDefault="00EB0F19" w:rsidP="00EB0F19">
            <w:pPr>
              <w:suppressAutoHyphens/>
              <w:jc w:val="center"/>
              <w:rPr>
                <w:sz w:val="24"/>
                <w:szCs w:val="24"/>
                <w:lang w:eastAsia="ar-SA"/>
              </w:rPr>
            </w:pPr>
            <w:r w:rsidRPr="00800724">
              <w:rPr>
                <w:sz w:val="24"/>
                <w:szCs w:val="24"/>
                <w:lang w:eastAsia="ar-SA"/>
              </w:rPr>
              <w:t>90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F19" w:rsidRPr="00800724" w:rsidRDefault="00EB0F19" w:rsidP="00EB0F19">
            <w:pPr>
              <w:jc w:val="center"/>
              <w:rPr>
                <w:sz w:val="24"/>
                <w:szCs w:val="24"/>
                <w:lang w:eastAsia="ar-SA"/>
              </w:rPr>
            </w:pPr>
            <w:r w:rsidRPr="00800724">
              <w:rPr>
                <w:sz w:val="24"/>
                <w:szCs w:val="24"/>
                <w:lang w:eastAsia="ar-SA"/>
              </w:rPr>
              <w:t>98,4</w:t>
            </w:r>
          </w:p>
          <w:p w:rsidR="00EB0F19" w:rsidRPr="00800724" w:rsidRDefault="00EB0F19" w:rsidP="00EB0F19">
            <w:pPr>
              <w:suppressAutoHyphens/>
              <w:jc w:val="center"/>
              <w:rPr>
                <w:sz w:val="24"/>
                <w:szCs w:val="24"/>
                <w:lang w:eastAsia="ar-SA"/>
              </w:rPr>
            </w:pPr>
            <w:r w:rsidRPr="00800724">
              <w:rPr>
                <w:sz w:val="24"/>
                <w:szCs w:val="24"/>
                <w:lang w:eastAsia="ar-SA"/>
              </w:rPr>
              <w:t>86</w:t>
            </w:r>
          </w:p>
        </w:tc>
      </w:tr>
      <w:tr w:rsidR="00EB0F19" w:rsidRPr="00800724" w:rsidTr="00EB0F19">
        <w:tc>
          <w:tcPr>
            <w:tcW w:w="1843" w:type="dxa"/>
            <w:vMerge/>
            <w:tcBorders>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EB0F19" w:rsidRPr="00800724" w:rsidRDefault="00EB0F19" w:rsidP="00EB0F19">
            <w:pPr>
              <w:rPr>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F19" w:rsidRPr="00800724" w:rsidRDefault="00EB0F19" w:rsidP="00EB0F19">
            <w:pPr>
              <w:suppressAutoHyphens/>
              <w:rPr>
                <w:sz w:val="24"/>
                <w:szCs w:val="24"/>
                <w:lang w:eastAsia="ar-SA"/>
              </w:rPr>
            </w:pPr>
            <w:r w:rsidRPr="00800724">
              <w:rPr>
                <w:sz w:val="24"/>
                <w:szCs w:val="24"/>
                <w:lang w:eastAsia="ar-SA"/>
              </w:rPr>
              <w:t>Ogółem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F19" w:rsidRPr="00800724" w:rsidRDefault="00EB0F19" w:rsidP="00EB0F19">
            <w:pPr>
              <w:jc w:val="center"/>
              <w:rPr>
                <w:sz w:val="24"/>
                <w:szCs w:val="24"/>
                <w:lang w:eastAsia="ar-SA"/>
              </w:rPr>
            </w:pPr>
            <w:r w:rsidRPr="00800724">
              <w:rPr>
                <w:sz w:val="24"/>
                <w:szCs w:val="24"/>
                <w:lang w:eastAsia="ar-SA"/>
              </w:rPr>
              <w:t>82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F19" w:rsidRPr="00800724" w:rsidRDefault="00EB0F19" w:rsidP="00EB0F19">
            <w:pPr>
              <w:suppressAutoHyphens/>
              <w:jc w:val="center"/>
              <w:rPr>
                <w:sz w:val="24"/>
                <w:szCs w:val="24"/>
                <w:lang w:eastAsia="ar-SA"/>
              </w:rPr>
            </w:pPr>
            <w:r w:rsidRPr="00800724">
              <w:rPr>
                <w:sz w:val="24"/>
                <w:szCs w:val="24"/>
                <w:lang w:eastAsia="ar-SA"/>
              </w:rPr>
              <w:t>89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F19" w:rsidRPr="00800724" w:rsidRDefault="00EB0F19" w:rsidP="00EB0F19">
            <w:pPr>
              <w:jc w:val="center"/>
              <w:rPr>
                <w:sz w:val="24"/>
                <w:szCs w:val="24"/>
                <w:lang w:eastAsia="ar-SA"/>
              </w:rPr>
            </w:pPr>
            <w:r w:rsidRPr="00800724">
              <w:rPr>
                <w:sz w:val="24"/>
                <w:szCs w:val="24"/>
                <w:lang w:eastAsia="ar-SA"/>
              </w:rPr>
              <w:t>85</w:t>
            </w:r>
          </w:p>
        </w:tc>
      </w:tr>
    </w:tbl>
    <w:p w:rsidR="00EB0F19" w:rsidRPr="00800724" w:rsidRDefault="00EB0F19" w:rsidP="00EB0F19">
      <w:pPr>
        <w:rPr>
          <w:rFonts w:ascii="Times New Roman" w:hAnsi="Times New Roman" w:cs="Times New Roman"/>
          <w:sz w:val="24"/>
          <w:szCs w:val="24"/>
        </w:rPr>
      </w:pPr>
    </w:p>
    <w:p w:rsidR="00EB0F19" w:rsidRPr="00800724" w:rsidRDefault="00EB0F19">
      <w:pPr>
        <w:rPr>
          <w:rFonts w:ascii="Times New Roman" w:hAnsi="Times New Roman" w:cs="Times New Roman"/>
          <w:color w:val="000000"/>
          <w:sz w:val="24"/>
          <w:szCs w:val="24"/>
        </w:rPr>
      </w:pPr>
      <w:r w:rsidRPr="00800724">
        <w:rPr>
          <w:rFonts w:ascii="Times New Roman" w:hAnsi="Times New Roman" w:cs="Times New Roman"/>
          <w:sz w:val="24"/>
          <w:szCs w:val="24"/>
        </w:rPr>
        <w:br w:type="page"/>
      </w:r>
    </w:p>
    <w:p w:rsidR="00EB0F19" w:rsidRPr="00800724" w:rsidRDefault="00EB0F19" w:rsidP="00AB5B11">
      <w:pPr>
        <w:pStyle w:val="Default"/>
        <w:rPr>
          <w:rFonts w:ascii="Times New Roman" w:hAnsi="Times New Roman" w:cs="Times New Roman"/>
        </w:rPr>
        <w:sectPr w:rsidR="00EB0F19" w:rsidRPr="00800724" w:rsidSect="00CC05EA">
          <w:footerReference w:type="default" r:id="rId14"/>
          <w:pgSz w:w="11906" w:h="16838"/>
          <w:pgMar w:top="1418" w:right="1418" w:bottom="1418" w:left="1418" w:header="709" w:footer="709" w:gutter="0"/>
          <w:cols w:space="708"/>
          <w:titlePg/>
          <w:docGrid w:linePitch="360"/>
        </w:sectPr>
      </w:pPr>
    </w:p>
    <w:p w:rsidR="000C5D63" w:rsidRDefault="00C868C3" w:rsidP="00145BEB">
      <w:pPr>
        <w:pStyle w:val="Nagwek2"/>
        <w:rPr>
          <w:rFonts w:hint="eastAsia"/>
        </w:rPr>
      </w:pPr>
      <w:bookmarkStart w:id="11" w:name="_Toc462823018"/>
      <w:r>
        <w:lastRenderedPageBreak/>
        <w:t xml:space="preserve">1.10 </w:t>
      </w:r>
      <w:r w:rsidR="000C5D63" w:rsidRPr="00800724">
        <w:t>Wyniki egzaminu</w:t>
      </w:r>
      <w:r w:rsidR="000C5D63">
        <w:t xml:space="preserve"> potwierdzającego kwalifikacje </w:t>
      </w:r>
      <w:r w:rsidR="000C5D63" w:rsidRPr="00800724">
        <w:t>w zawodzie</w:t>
      </w:r>
      <w:r w:rsidR="00145BEB" w:rsidRPr="00145BEB">
        <w:t xml:space="preserve"> w latach 2014-2016.</w:t>
      </w:r>
      <w:bookmarkEnd w:id="11"/>
    </w:p>
    <w:p w:rsidR="00EB0F19" w:rsidRPr="00800724" w:rsidRDefault="00EB0F19" w:rsidP="00EB0F19">
      <w:pPr>
        <w:jc w:val="both"/>
        <w:rPr>
          <w:rFonts w:ascii="Times New Roman" w:hAnsi="Times New Roman" w:cs="Times New Roman"/>
          <w:b/>
          <w:sz w:val="24"/>
          <w:szCs w:val="24"/>
        </w:rPr>
      </w:pPr>
      <w:r w:rsidRPr="00800724">
        <w:rPr>
          <w:rFonts w:ascii="Times New Roman" w:hAnsi="Times New Roman" w:cs="Times New Roman"/>
          <w:b/>
          <w:sz w:val="24"/>
          <w:szCs w:val="24"/>
        </w:rPr>
        <w:t>Wyniki egzaminu</w:t>
      </w:r>
      <w:r w:rsidR="008A719E">
        <w:rPr>
          <w:rFonts w:ascii="Times New Roman" w:hAnsi="Times New Roman" w:cs="Times New Roman"/>
          <w:b/>
          <w:sz w:val="24"/>
          <w:szCs w:val="24"/>
        </w:rPr>
        <w:t xml:space="preserve"> potwierdzającego kwalifikacje </w:t>
      </w:r>
      <w:r w:rsidRPr="00800724">
        <w:rPr>
          <w:rFonts w:ascii="Times New Roman" w:hAnsi="Times New Roman" w:cs="Times New Roman"/>
          <w:b/>
          <w:sz w:val="24"/>
          <w:szCs w:val="24"/>
        </w:rPr>
        <w:t xml:space="preserve">w zawodzie „nowy” egzamin zawodowy w Zespole Szkół Zawodowych nr </w:t>
      </w:r>
      <w:r w:rsidR="00293615">
        <w:rPr>
          <w:rFonts w:ascii="Times New Roman" w:hAnsi="Times New Roman" w:cs="Times New Roman"/>
          <w:b/>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527"/>
        <w:gridCol w:w="567"/>
        <w:gridCol w:w="567"/>
        <w:gridCol w:w="748"/>
        <w:gridCol w:w="567"/>
        <w:gridCol w:w="567"/>
        <w:gridCol w:w="107"/>
        <w:gridCol w:w="604"/>
        <w:gridCol w:w="712"/>
        <w:gridCol w:w="420"/>
        <w:gridCol w:w="567"/>
        <w:gridCol w:w="567"/>
        <w:gridCol w:w="714"/>
        <w:gridCol w:w="567"/>
        <w:gridCol w:w="567"/>
        <w:gridCol w:w="567"/>
        <w:gridCol w:w="850"/>
        <w:gridCol w:w="567"/>
        <w:gridCol w:w="709"/>
        <w:gridCol w:w="709"/>
        <w:gridCol w:w="703"/>
      </w:tblGrid>
      <w:tr w:rsidR="00EB0F19" w:rsidRPr="00800724" w:rsidTr="0074203B">
        <w:trPr>
          <w:trHeight w:val="451"/>
          <w:jc w:val="center"/>
        </w:trPr>
        <w:tc>
          <w:tcPr>
            <w:tcW w:w="1585" w:type="dxa"/>
            <w:vMerge w:val="restart"/>
            <w:tcBorders>
              <w:top w:val="single" w:sz="12" w:space="0" w:color="auto"/>
              <w:left w:val="single" w:sz="12" w:space="0" w:color="auto"/>
              <w:right w:val="single" w:sz="12" w:space="0" w:color="auto"/>
            </w:tcBorders>
            <w:shd w:val="clear" w:color="auto" w:fill="C6D9F1" w:themeFill="text2" w:themeFillTint="33"/>
            <w:vAlign w:val="center"/>
          </w:tcPr>
          <w:p w:rsidR="00EB0F19" w:rsidRPr="00293615" w:rsidRDefault="00EB0F19" w:rsidP="00EB0F19">
            <w:pPr>
              <w:jc w:val="center"/>
              <w:rPr>
                <w:rFonts w:ascii="Times New Roman" w:hAnsi="Times New Roman" w:cs="Times New Roman"/>
                <w:b/>
                <w:sz w:val="20"/>
                <w:szCs w:val="20"/>
              </w:rPr>
            </w:pPr>
            <w:r w:rsidRPr="00293615">
              <w:rPr>
                <w:rFonts w:ascii="Times New Roman" w:hAnsi="Times New Roman" w:cs="Times New Roman"/>
                <w:b/>
                <w:sz w:val="20"/>
                <w:szCs w:val="20"/>
              </w:rPr>
              <w:t>Oznaczenie</w:t>
            </w:r>
            <w:r w:rsidRPr="00293615">
              <w:rPr>
                <w:rFonts w:ascii="Times New Roman" w:hAnsi="Times New Roman" w:cs="Times New Roman"/>
                <w:b/>
                <w:sz w:val="20"/>
                <w:szCs w:val="20"/>
              </w:rPr>
              <w:br/>
              <w:t>i nazwa kwalifikacji</w:t>
            </w:r>
          </w:p>
        </w:tc>
        <w:tc>
          <w:tcPr>
            <w:tcW w:w="1661"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EB0F19" w:rsidRPr="00293615" w:rsidRDefault="00EB0F19" w:rsidP="00FE25E3">
            <w:pPr>
              <w:rPr>
                <w:rFonts w:ascii="Times New Roman" w:hAnsi="Times New Roman" w:cs="Times New Roman"/>
                <w:sz w:val="20"/>
                <w:szCs w:val="20"/>
              </w:rPr>
            </w:pPr>
            <w:r w:rsidRPr="00293615">
              <w:rPr>
                <w:rFonts w:ascii="Times New Roman" w:hAnsi="Times New Roman" w:cs="Times New Roman"/>
                <w:sz w:val="20"/>
                <w:szCs w:val="20"/>
              </w:rPr>
              <w:t xml:space="preserve">Liczba osób </w:t>
            </w:r>
          </w:p>
        </w:tc>
        <w:tc>
          <w:tcPr>
            <w:tcW w:w="748" w:type="dxa"/>
            <w:vMerge w:val="restart"/>
            <w:tcBorders>
              <w:top w:val="single" w:sz="12" w:space="0" w:color="auto"/>
              <w:left w:val="single" w:sz="12" w:space="0" w:color="auto"/>
              <w:right w:val="single" w:sz="12" w:space="0" w:color="auto"/>
            </w:tcBorders>
            <w:shd w:val="clear" w:color="auto" w:fill="C6D9F1" w:themeFill="text2" w:themeFillTint="33"/>
            <w:textDirection w:val="btLr"/>
            <w:vAlign w:val="cente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Zdawalność w %</w:t>
            </w:r>
          </w:p>
        </w:tc>
        <w:tc>
          <w:tcPr>
            <w:tcW w:w="1845" w:type="dxa"/>
            <w:gridSpan w:val="4"/>
            <w:tcBorders>
              <w:top w:val="single" w:sz="12" w:space="0" w:color="auto"/>
              <w:left w:val="single" w:sz="12" w:space="0" w:color="auto"/>
              <w:right w:val="single" w:sz="12" w:space="0" w:color="auto"/>
            </w:tcBorders>
            <w:shd w:val="clear" w:color="auto" w:fill="C6D9F1" w:themeFill="text2" w:themeFillTint="33"/>
            <w:vAlign w:val="center"/>
          </w:tcPr>
          <w:p w:rsidR="00EB0F19" w:rsidRPr="00293615" w:rsidRDefault="00EB0F19" w:rsidP="00FE25E3">
            <w:pPr>
              <w:rPr>
                <w:rFonts w:ascii="Times New Roman" w:hAnsi="Times New Roman" w:cs="Times New Roman"/>
                <w:sz w:val="20"/>
                <w:szCs w:val="20"/>
              </w:rPr>
            </w:pPr>
            <w:r w:rsidRPr="00293615">
              <w:rPr>
                <w:rFonts w:ascii="Times New Roman" w:hAnsi="Times New Roman" w:cs="Times New Roman"/>
                <w:sz w:val="20"/>
                <w:szCs w:val="20"/>
              </w:rPr>
              <w:t>Liczba osób</w:t>
            </w:r>
          </w:p>
        </w:tc>
        <w:tc>
          <w:tcPr>
            <w:tcW w:w="712" w:type="dxa"/>
            <w:vMerge w:val="restart"/>
            <w:tcBorders>
              <w:top w:val="single" w:sz="12" w:space="0" w:color="auto"/>
              <w:left w:val="single" w:sz="12" w:space="0" w:color="auto"/>
              <w:right w:val="single" w:sz="12" w:space="0" w:color="auto"/>
            </w:tcBorders>
            <w:shd w:val="clear" w:color="auto" w:fill="C6D9F1" w:themeFill="text2" w:themeFillTint="33"/>
            <w:textDirection w:val="btLr"/>
            <w:vAlign w:val="cente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Zdawalność w %</w:t>
            </w:r>
          </w:p>
        </w:tc>
        <w:tc>
          <w:tcPr>
            <w:tcW w:w="1554" w:type="dxa"/>
            <w:gridSpan w:val="3"/>
            <w:tcBorders>
              <w:top w:val="single" w:sz="12" w:space="0" w:color="auto"/>
              <w:left w:val="single" w:sz="12" w:space="0" w:color="auto"/>
              <w:right w:val="single" w:sz="12" w:space="0" w:color="auto"/>
            </w:tcBorders>
            <w:shd w:val="clear" w:color="auto" w:fill="C6D9F1" w:themeFill="text2" w:themeFillTint="33"/>
            <w:vAlign w:val="center"/>
          </w:tcPr>
          <w:p w:rsidR="00EB0F19" w:rsidRPr="00293615" w:rsidRDefault="00EB0F19" w:rsidP="00FE25E3">
            <w:pPr>
              <w:rPr>
                <w:rFonts w:ascii="Times New Roman" w:hAnsi="Times New Roman" w:cs="Times New Roman"/>
                <w:sz w:val="20"/>
                <w:szCs w:val="20"/>
              </w:rPr>
            </w:pPr>
            <w:r w:rsidRPr="00293615">
              <w:rPr>
                <w:rFonts w:ascii="Times New Roman" w:hAnsi="Times New Roman" w:cs="Times New Roman"/>
                <w:sz w:val="20"/>
                <w:szCs w:val="20"/>
              </w:rPr>
              <w:t>Liczba osób</w:t>
            </w:r>
          </w:p>
        </w:tc>
        <w:tc>
          <w:tcPr>
            <w:tcW w:w="714" w:type="dxa"/>
            <w:vMerge w:val="restart"/>
            <w:tcBorders>
              <w:top w:val="single" w:sz="12" w:space="0" w:color="auto"/>
              <w:left w:val="single" w:sz="12" w:space="0" w:color="auto"/>
              <w:right w:val="single" w:sz="12" w:space="0" w:color="auto"/>
            </w:tcBorders>
            <w:shd w:val="clear" w:color="auto" w:fill="C6D9F1" w:themeFill="text2" w:themeFillTint="33"/>
            <w:textDirection w:val="btLr"/>
            <w:vAlign w:val="cente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Zdawalność w %</w:t>
            </w:r>
          </w:p>
        </w:tc>
        <w:tc>
          <w:tcPr>
            <w:tcW w:w="1701" w:type="dxa"/>
            <w:gridSpan w:val="3"/>
            <w:tcBorders>
              <w:top w:val="single" w:sz="12" w:space="0" w:color="auto"/>
              <w:left w:val="single" w:sz="12" w:space="0" w:color="auto"/>
              <w:right w:val="single" w:sz="12" w:space="0" w:color="auto"/>
            </w:tcBorders>
            <w:shd w:val="clear" w:color="auto" w:fill="C6D9F1" w:themeFill="text2" w:themeFillTint="33"/>
            <w:vAlign w:val="center"/>
          </w:tcPr>
          <w:p w:rsidR="00EB0F19" w:rsidRPr="00293615" w:rsidRDefault="00EB0F19" w:rsidP="00FE25E3">
            <w:pPr>
              <w:rPr>
                <w:rFonts w:ascii="Times New Roman" w:hAnsi="Times New Roman" w:cs="Times New Roman"/>
                <w:sz w:val="20"/>
                <w:szCs w:val="20"/>
              </w:rPr>
            </w:pPr>
            <w:r w:rsidRPr="00293615">
              <w:rPr>
                <w:rFonts w:ascii="Times New Roman" w:hAnsi="Times New Roman" w:cs="Times New Roman"/>
                <w:sz w:val="20"/>
                <w:szCs w:val="20"/>
              </w:rPr>
              <w:t>Liczba osób</w:t>
            </w:r>
          </w:p>
        </w:tc>
        <w:tc>
          <w:tcPr>
            <w:tcW w:w="850" w:type="dxa"/>
            <w:vMerge w:val="restart"/>
            <w:tcBorders>
              <w:top w:val="single" w:sz="12" w:space="0" w:color="auto"/>
              <w:left w:val="single" w:sz="12" w:space="0" w:color="auto"/>
              <w:right w:val="single" w:sz="12" w:space="0" w:color="auto"/>
            </w:tcBorders>
            <w:shd w:val="clear" w:color="auto" w:fill="C6D9F1" w:themeFill="text2" w:themeFillTint="33"/>
            <w:textDirection w:val="btLr"/>
            <w:vAlign w:val="cente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Zdawalność w %</w:t>
            </w:r>
          </w:p>
        </w:tc>
        <w:tc>
          <w:tcPr>
            <w:tcW w:w="1985" w:type="dxa"/>
            <w:gridSpan w:val="3"/>
            <w:tcBorders>
              <w:top w:val="single" w:sz="12" w:space="0" w:color="auto"/>
              <w:left w:val="single" w:sz="12" w:space="0" w:color="auto"/>
              <w:right w:val="nil"/>
            </w:tcBorders>
            <w:shd w:val="clear" w:color="auto" w:fill="C6D9F1" w:themeFill="text2" w:themeFillTint="33"/>
            <w:vAlign w:val="center"/>
          </w:tcPr>
          <w:p w:rsidR="00EB0F19" w:rsidRPr="00293615" w:rsidRDefault="00EB0F19" w:rsidP="00FE25E3">
            <w:pPr>
              <w:rPr>
                <w:rFonts w:ascii="Times New Roman" w:hAnsi="Times New Roman" w:cs="Times New Roman"/>
                <w:sz w:val="20"/>
                <w:szCs w:val="20"/>
              </w:rPr>
            </w:pPr>
            <w:r w:rsidRPr="00293615">
              <w:rPr>
                <w:rFonts w:ascii="Times New Roman" w:hAnsi="Times New Roman" w:cs="Times New Roman"/>
                <w:sz w:val="20"/>
                <w:szCs w:val="20"/>
              </w:rPr>
              <w:t>Liczba osób</w:t>
            </w:r>
          </w:p>
        </w:tc>
        <w:tc>
          <w:tcPr>
            <w:tcW w:w="703" w:type="dxa"/>
            <w:vMerge w:val="restart"/>
            <w:tcBorders>
              <w:top w:val="single" w:sz="12" w:space="0" w:color="auto"/>
              <w:left w:val="single" w:sz="12" w:space="0" w:color="auto"/>
              <w:right w:val="single" w:sz="12" w:space="0" w:color="auto"/>
            </w:tcBorders>
            <w:shd w:val="clear" w:color="auto" w:fill="C6D9F1" w:themeFill="text2" w:themeFillTint="33"/>
            <w:textDirection w:val="btLr"/>
            <w:vAlign w:val="center"/>
          </w:tcPr>
          <w:p w:rsidR="00EB0F19" w:rsidRPr="00800724" w:rsidRDefault="00EB0F19" w:rsidP="00FE25E3">
            <w:pPr>
              <w:ind w:left="113" w:right="113"/>
              <w:rPr>
                <w:rFonts w:ascii="Times New Roman" w:hAnsi="Times New Roman" w:cs="Times New Roman"/>
                <w:sz w:val="24"/>
                <w:szCs w:val="24"/>
              </w:rPr>
            </w:pPr>
            <w:r w:rsidRPr="00800724">
              <w:rPr>
                <w:rFonts w:ascii="Times New Roman" w:hAnsi="Times New Roman" w:cs="Times New Roman"/>
                <w:sz w:val="24"/>
                <w:szCs w:val="24"/>
              </w:rPr>
              <w:t>Zdawalność w %</w:t>
            </w:r>
          </w:p>
        </w:tc>
      </w:tr>
      <w:tr w:rsidR="00EB0F19" w:rsidRPr="00800724" w:rsidTr="0074203B">
        <w:trPr>
          <w:cantSplit/>
          <w:trHeight w:val="2206"/>
          <w:jc w:val="center"/>
        </w:trPr>
        <w:tc>
          <w:tcPr>
            <w:tcW w:w="1585" w:type="dxa"/>
            <w:vMerge/>
            <w:tcBorders>
              <w:left w:val="single" w:sz="12" w:space="0" w:color="auto"/>
              <w:right w:val="single" w:sz="12" w:space="0" w:color="auto"/>
            </w:tcBorders>
          </w:tcPr>
          <w:p w:rsidR="00EB0F19" w:rsidRPr="00293615" w:rsidRDefault="00EB0F19" w:rsidP="00EB0F19">
            <w:pPr>
              <w:rPr>
                <w:rFonts w:ascii="Times New Roman" w:hAnsi="Times New Roman" w:cs="Times New Roman"/>
                <w:b/>
                <w:sz w:val="20"/>
                <w:szCs w:val="20"/>
              </w:rPr>
            </w:pPr>
          </w:p>
        </w:tc>
        <w:tc>
          <w:tcPr>
            <w:tcW w:w="527" w:type="dxa"/>
            <w:tcBorders>
              <w:top w:val="single" w:sz="12" w:space="0" w:color="auto"/>
              <w:left w:val="single" w:sz="12" w:space="0" w:color="auto"/>
              <w:bottom w:val="single" w:sz="12" w:space="0" w:color="auto"/>
            </w:tcBorders>
            <w:shd w:val="clear" w:color="auto" w:fill="F3F3F3"/>
            <w:textDirection w:val="btLr"/>
            <w:vAlign w:val="cente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przystąpiły do egzaminu</w:t>
            </w:r>
          </w:p>
        </w:tc>
        <w:tc>
          <w:tcPr>
            <w:tcW w:w="567" w:type="dxa"/>
            <w:tcBorders>
              <w:top w:val="single" w:sz="12" w:space="0" w:color="auto"/>
              <w:bottom w:val="single" w:sz="12" w:space="0" w:color="auto"/>
            </w:tcBorders>
            <w:shd w:val="clear" w:color="auto" w:fill="F3F3F3"/>
            <w:textDirection w:val="btLr"/>
            <w:vAlign w:val="cente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zdały egzamin</w:t>
            </w:r>
          </w:p>
        </w:tc>
        <w:tc>
          <w:tcPr>
            <w:tcW w:w="567" w:type="dxa"/>
            <w:tcBorders>
              <w:top w:val="single" w:sz="12" w:space="0" w:color="auto"/>
              <w:bottom w:val="single" w:sz="12" w:space="0" w:color="auto"/>
              <w:right w:val="single" w:sz="12" w:space="0" w:color="auto"/>
            </w:tcBorders>
            <w:shd w:val="clear" w:color="auto" w:fill="F3F3F3"/>
            <w:textDirection w:val="btLr"/>
            <w:vAlign w:val="cente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nie zdały egzaminu</w:t>
            </w:r>
          </w:p>
        </w:tc>
        <w:tc>
          <w:tcPr>
            <w:tcW w:w="748" w:type="dxa"/>
            <w:vMerge/>
            <w:tcBorders>
              <w:left w:val="single" w:sz="12" w:space="0" w:color="auto"/>
              <w:bottom w:val="single" w:sz="12" w:space="0" w:color="auto"/>
              <w:right w:val="single" w:sz="12" w:space="0" w:color="auto"/>
            </w:tcBorders>
            <w:textDirection w:val="btLr"/>
          </w:tcPr>
          <w:p w:rsidR="00EB0F19" w:rsidRPr="00293615" w:rsidRDefault="00EB0F19" w:rsidP="00FE25E3">
            <w:pPr>
              <w:ind w:left="113" w:right="113"/>
              <w:rPr>
                <w:rFonts w:ascii="Times New Roman" w:hAnsi="Times New Roman" w:cs="Times New Roman"/>
                <w:sz w:val="20"/>
                <w:szCs w:val="20"/>
              </w:rPr>
            </w:pPr>
          </w:p>
        </w:tc>
        <w:tc>
          <w:tcPr>
            <w:tcW w:w="567"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przystąpiły do egzaminu</w:t>
            </w:r>
          </w:p>
        </w:tc>
        <w:tc>
          <w:tcPr>
            <w:tcW w:w="674" w:type="dxa"/>
            <w:gridSpan w:val="2"/>
            <w:tcBorders>
              <w:left w:val="single" w:sz="12" w:space="0" w:color="auto"/>
              <w:bottom w:val="single" w:sz="12" w:space="0" w:color="auto"/>
              <w:right w:val="single" w:sz="12" w:space="0" w:color="auto"/>
            </w:tcBorders>
            <w:shd w:val="clear" w:color="auto" w:fill="F2F2F2" w:themeFill="background1" w:themeFillShade="F2"/>
            <w:textDirection w:val="btLr"/>
            <w:vAlign w:val="cente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zdały egzamin</w:t>
            </w:r>
          </w:p>
        </w:tc>
        <w:tc>
          <w:tcPr>
            <w:tcW w:w="604"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nie zdały egzaminu</w:t>
            </w:r>
          </w:p>
        </w:tc>
        <w:tc>
          <w:tcPr>
            <w:tcW w:w="712" w:type="dxa"/>
            <w:vMerge/>
            <w:tcBorders>
              <w:left w:val="single" w:sz="12" w:space="0" w:color="auto"/>
              <w:bottom w:val="single" w:sz="12" w:space="0" w:color="auto"/>
              <w:right w:val="single" w:sz="12" w:space="0" w:color="auto"/>
            </w:tcBorders>
          </w:tcPr>
          <w:p w:rsidR="00EB0F19" w:rsidRPr="00293615" w:rsidRDefault="00EB0F19" w:rsidP="00FE25E3">
            <w:pPr>
              <w:rPr>
                <w:rFonts w:ascii="Times New Roman" w:hAnsi="Times New Roman" w:cs="Times New Roman"/>
                <w:sz w:val="20"/>
                <w:szCs w:val="20"/>
              </w:rPr>
            </w:pPr>
          </w:p>
        </w:tc>
        <w:tc>
          <w:tcPr>
            <w:tcW w:w="420"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przystąpiły do egzaminu</w:t>
            </w:r>
          </w:p>
        </w:tc>
        <w:tc>
          <w:tcPr>
            <w:tcW w:w="567"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zdały egzamin</w:t>
            </w:r>
          </w:p>
        </w:tc>
        <w:tc>
          <w:tcPr>
            <w:tcW w:w="567"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nie zdały egzaminu</w:t>
            </w:r>
          </w:p>
        </w:tc>
        <w:tc>
          <w:tcPr>
            <w:tcW w:w="714" w:type="dxa"/>
            <w:vMerge/>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p>
        </w:tc>
        <w:tc>
          <w:tcPr>
            <w:tcW w:w="567"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przystąpiły do egzaminu</w:t>
            </w:r>
          </w:p>
        </w:tc>
        <w:tc>
          <w:tcPr>
            <w:tcW w:w="567"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zdały egzamin</w:t>
            </w:r>
          </w:p>
        </w:tc>
        <w:tc>
          <w:tcPr>
            <w:tcW w:w="567"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nie zdały egzaminu</w:t>
            </w:r>
          </w:p>
        </w:tc>
        <w:tc>
          <w:tcPr>
            <w:tcW w:w="850" w:type="dxa"/>
            <w:vMerge/>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p>
        </w:tc>
        <w:tc>
          <w:tcPr>
            <w:tcW w:w="567"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przystąpiły do egzaminu</w:t>
            </w:r>
          </w:p>
        </w:tc>
        <w:tc>
          <w:tcPr>
            <w:tcW w:w="709"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zdały egzamin</w:t>
            </w:r>
          </w:p>
        </w:tc>
        <w:tc>
          <w:tcPr>
            <w:tcW w:w="709"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nie zdały egzaminu</w:t>
            </w:r>
          </w:p>
        </w:tc>
        <w:tc>
          <w:tcPr>
            <w:tcW w:w="703" w:type="dxa"/>
            <w:vMerge/>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800724" w:rsidRDefault="00EB0F19" w:rsidP="00FE25E3">
            <w:pPr>
              <w:ind w:left="113" w:right="113"/>
              <w:rPr>
                <w:rFonts w:ascii="Times New Roman" w:hAnsi="Times New Roman" w:cs="Times New Roman"/>
                <w:sz w:val="24"/>
                <w:szCs w:val="24"/>
              </w:rPr>
            </w:pPr>
          </w:p>
        </w:tc>
      </w:tr>
      <w:tr w:rsidR="00EB0F19" w:rsidRPr="00800724" w:rsidTr="0074203B">
        <w:trPr>
          <w:trHeight w:val="461"/>
          <w:jc w:val="center"/>
        </w:trPr>
        <w:tc>
          <w:tcPr>
            <w:tcW w:w="1585" w:type="dxa"/>
            <w:vMerge/>
            <w:tcBorders>
              <w:left w:val="single" w:sz="12" w:space="0" w:color="auto"/>
              <w:right w:val="single" w:sz="12" w:space="0" w:color="auto"/>
            </w:tcBorders>
            <w:shd w:val="clear" w:color="auto" w:fill="F3F3F3"/>
            <w:vAlign w:val="center"/>
          </w:tcPr>
          <w:p w:rsidR="00EB0F19" w:rsidRPr="000C5D63" w:rsidRDefault="00EB0F19" w:rsidP="00EB0F19">
            <w:pPr>
              <w:jc w:val="center"/>
              <w:rPr>
                <w:rFonts w:ascii="Times New Roman" w:hAnsi="Times New Roman" w:cs="Times New Roman"/>
                <w:b/>
                <w:bCs/>
              </w:rPr>
            </w:pPr>
          </w:p>
        </w:tc>
        <w:tc>
          <w:tcPr>
            <w:tcW w:w="2409" w:type="dxa"/>
            <w:gridSpan w:val="4"/>
            <w:tcBorders>
              <w:top w:val="single" w:sz="12" w:space="0" w:color="auto"/>
              <w:left w:val="single" w:sz="12" w:space="0" w:color="auto"/>
              <w:right w:val="single" w:sz="12" w:space="0" w:color="auto"/>
            </w:tcBorders>
            <w:shd w:val="clear" w:color="auto" w:fill="F3F3F3"/>
            <w:vAlign w:val="center"/>
          </w:tcPr>
          <w:p w:rsidR="00EB0F19" w:rsidRPr="00800724" w:rsidRDefault="00EB0F19" w:rsidP="000C5D63">
            <w:pPr>
              <w:rPr>
                <w:rFonts w:ascii="Times New Roman" w:hAnsi="Times New Roman" w:cs="Times New Roman"/>
                <w:b/>
                <w:bCs/>
                <w:sz w:val="24"/>
                <w:szCs w:val="24"/>
              </w:rPr>
            </w:pPr>
            <w:r w:rsidRPr="00800724">
              <w:rPr>
                <w:rFonts w:ascii="Times New Roman" w:hAnsi="Times New Roman" w:cs="Times New Roman"/>
                <w:b/>
                <w:bCs/>
                <w:sz w:val="24"/>
                <w:szCs w:val="24"/>
              </w:rPr>
              <w:t>Sesja VI-VII 2014</w:t>
            </w:r>
          </w:p>
        </w:tc>
        <w:tc>
          <w:tcPr>
            <w:tcW w:w="2557" w:type="dxa"/>
            <w:gridSpan w:val="5"/>
            <w:tcBorders>
              <w:top w:val="single" w:sz="12" w:space="0" w:color="auto"/>
              <w:left w:val="single" w:sz="12" w:space="0" w:color="auto"/>
              <w:right w:val="single" w:sz="12" w:space="0" w:color="auto"/>
            </w:tcBorders>
            <w:shd w:val="clear" w:color="auto" w:fill="F3F3F3"/>
            <w:vAlign w:val="center"/>
          </w:tcPr>
          <w:p w:rsidR="00EB0F19" w:rsidRPr="00800724" w:rsidRDefault="00EB0F19" w:rsidP="000C5D63">
            <w:pPr>
              <w:rPr>
                <w:rFonts w:ascii="Times New Roman" w:hAnsi="Times New Roman" w:cs="Times New Roman"/>
                <w:b/>
                <w:bCs/>
                <w:sz w:val="24"/>
                <w:szCs w:val="24"/>
              </w:rPr>
            </w:pPr>
            <w:r w:rsidRPr="00800724">
              <w:rPr>
                <w:rFonts w:ascii="Times New Roman" w:hAnsi="Times New Roman" w:cs="Times New Roman"/>
                <w:b/>
                <w:bCs/>
                <w:sz w:val="24"/>
                <w:szCs w:val="24"/>
              </w:rPr>
              <w:t>Sesja V-VI 2015</w:t>
            </w:r>
          </w:p>
        </w:tc>
        <w:tc>
          <w:tcPr>
            <w:tcW w:w="2268" w:type="dxa"/>
            <w:gridSpan w:val="4"/>
            <w:tcBorders>
              <w:top w:val="single" w:sz="12" w:space="0" w:color="auto"/>
              <w:left w:val="single" w:sz="12" w:space="0" w:color="auto"/>
              <w:right w:val="single" w:sz="12" w:space="0" w:color="auto"/>
            </w:tcBorders>
            <w:shd w:val="clear" w:color="auto" w:fill="F3F3F3"/>
            <w:vAlign w:val="center"/>
          </w:tcPr>
          <w:p w:rsidR="00EB0F19" w:rsidRPr="00800724" w:rsidRDefault="00EB0F19" w:rsidP="000C5D63">
            <w:pPr>
              <w:rPr>
                <w:rFonts w:ascii="Times New Roman" w:hAnsi="Times New Roman" w:cs="Times New Roman"/>
                <w:b/>
                <w:bCs/>
                <w:sz w:val="24"/>
                <w:szCs w:val="24"/>
              </w:rPr>
            </w:pPr>
            <w:r w:rsidRPr="00800724">
              <w:rPr>
                <w:rFonts w:ascii="Times New Roman" w:hAnsi="Times New Roman" w:cs="Times New Roman"/>
                <w:b/>
                <w:bCs/>
                <w:sz w:val="24"/>
                <w:szCs w:val="24"/>
              </w:rPr>
              <w:t>Sesja VIII-X 2015</w:t>
            </w:r>
          </w:p>
        </w:tc>
        <w:tc>
          <w:tcPr>
            <w:tcW w:w="2551" w:type="dxa"/>
            <w:gridSpan w:val="4"/>
            <w:tcBorders>
              <w:top w:val="single" w:sz="12" w:space="0" w:color="auto"/>
              <w:left w:val="single" w:sz="12" w:space="0" w:color="auto"/>
              <w:right w:val="single" w:sz="12" w:space="0" w:color="auto"/>
            </w:tcBorders>
            <w:shd w:val="clear" w:color="auto" w:fill="F3F3F3"/>
            <w:vAlign w:val="center"/>
          </w:tcPr>
          <w:p w:rsidR="00EB0F19" w:rsidRPr="00800724" w:rsidRDefault="00EB0F19" w:rsidP="000C5D63">
            <w:pPr>
              <w:rPr>
                <w:rFonts w:ascii="Times New Roman" w:hAnsi="Times New Roman" w:cs="Times New Roman"/>
                <w:b/>
                <w:bCs/>
                <w:sz w:val="24"/>
                <w:szCs w:val="24"/>
              </w:rPr>
            </w:pPr>
            <w:r w:rsidRPr="00800724">
              <w:rPr>
                <w:rFonts w:ascii="Times New Roman" w:hAnsi="Times New Roman" w:cs="Times New Roman"/>
                <w:b/>
                <w:bCs/>
                <w:sz w:val="24"/>
                <w:szCs w:val="24"/>
              </w:rPr>
              <w:t>Sesja I- II 2016</w:t>
            </w:r>
          </w:p>
        </w:tc>
        <w:tc>
          <w:tcPr>
            <w:tcW w:w="2688" w:type="dxa"/>
            <w:gridSpan w:val="4"/>
            <w:tcBorders>
              <w:top w:val="single" w:sz="12" w:space="0" w:color="auto"/>
              <w:left w:val="single" w:sz="12" w:space="0" w:color="auto"/>
              <w:right w:val="single" w:sz="12" w:space="0" w:color="auto"/>
            </w:tcBorders>
            <w:shd w:val="clear" w:color="auto" w:fill="F3F3F3"/>
            <w:vAlign w:val="center"/>
          </w:tcPr>
          <w:p w:rsidR="00EB0F19" w:rsidRPr="00800724" w:rsidRDefault="00EB0F19" w:rsidP="000C5D63">
            <w:pPr>
              <w:rPr>
                <w:rFonts w:ascii="Times New Roman" w:hAnsi="Times New Roman" w:cs="Times New Roman"/>
                <w:b/>
                <w:bCs/>
                <w:sz w:val="24"/>
                <w:szCs w:val="24"/>
              </w:rPr>
            </w:pPr>
            <w:r w:rsidRPr="00800724">
              <w:rPr>
                <w:rFonts w:ascii="Times New Roman" w:hAnsi="Times New Roman" w:cs="Times New Roman"/>
                <w:b/>
                <w:bCs/>
                <w:sz w:val="24"/>
                <w:szCs w:val="24"/>
              </w:rPr>
              <w:t>Sesja VI - VII 2016</w:t>
            </w:r>
          </w:p>
        </w:tc>
      </w:tr>
      <w:tr w:rsidR="00EB0F19" w:rsidRPr="00800724" w:rsidTr="0074203B">
        <w:trPr>
          <w:trHeight w:val="270"/>
          <w:jc w:val="center"/>
        </w:trPr>
        <w:tc>
          <w:tcPr>
            <w:tcW w:w="1585" w:type="dxa"/>
            <w:tcBorders>
              <w:left w:val="single" w:sz="12" w:space="0" w:color="auto"/>
              <w:right w:val="single" w:sz="12" w:space="0" w:color="auto"/>
            </w:tcBorders>
          </w:tcPr>
          <w:p w:rsidR="00EB0F19" w:rsidRPr="00293615" w:rsidRDefault="00EB0F19" w:rsidP="00EB0F19">
            <w:pPr>
              <w:rPr>
                <w:rFonts w:ascii="Times New Roman" w:hAnsi="Times New Roman" w:cs="Times New Roman"/>
                <w:b/>
                <w:bCs/>
                <w:sz w:val="20"/>
                <w:szCs w:val="20"/>
              </w:rPr>
            </w:pPr>
            <w:r w:rsidRPr="00293615">
              <w:rPr>
                <w:rFonts w:ascii="Times New Roman" w:hAnsi="Times New Roman" w:cs="Times New Roman"/>
                <w:b/>
                <w:sz w:val="20"/>
                <w:szCs w:val="20"/>
              </w:rPr>
              <w:t>A.18</w:t>
            </w:r>
          </w:p>
          <w:p w:rsidR="00EB0F19" w:rsidRPr="00293615" w:rsidRDefault="00EB0F19" w:rsidP="00EB0F19">
            <w:pPr>
              <w:rPr>
                <w:rFonts w:ascii="Times New Roman" w:hAnsi="Times New Roman" w:cs="Times New Roman"/>
                <w:bCs/>
                <w:sz w:val="20"/>
                <w:szCs w:val="20"/>
              </w:rPr>
            </w:pPr>
            <w:r w:rsidRPr="00293615">
              <w:rPr>
                <w:rFonts w:ascii="Times New Roman" w:hAnsi="Times New Roman" w:cs="Times New Roman"/>
                <w:bCs/>
                <w:sz w:val="20"/>
                <w:szCs w:val="20"/>
              </w:rPr>
              <w:t>Prowadzenie sprzedaży</w:t>
            </w:r>
          </w:p>
        </w:tc>
        <w:tc>
          <w:tcPr>
            <w:tcW w:w="527" w:type="dxa"/>
            <w:tcBorders>
              <w:lef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vAlign w:val="center"/>
          </w:tcPr>
          <w:p w:rsidR="00EB0F19" w:rsidRPr="00293615" w:rsidRDefault="00EB0F19" w:rsidP="000C5D63">
            <w:pPr>
              <w:jc w:val="center"/>
              <w:rPr>
                <w:rFonts w:ascii="Times New Roman" w:hAnsi="Times New Roman" w:cs="Times New Roman"/>
                <w:sz w:val="20"/>
                <w:szCs w:val="20"/>
              </w:rPr>
            </w:pPr>
          </w:p>
        </w:tc>
        <w:tc>
          <w:tcPr>
            <w:tcW w:w="567" w:type="dxa"/>
            <w:tcBorders>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48"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1" w:type="dxa"/>
            <w:gridSpan w:val="2"/>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2"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420"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4"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12</w:t>
            </w: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11</w:t>
            </w: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w:t>
            </w:r>
          </w:p>
        </w:tc>
        <w:tc>
          <w:tcPr>
            <w:tcW w:w="850"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91,67</w:t>
            </w: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3"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r>
      <w:tr w:rsidR="00EB0F19" w:rsidRPr="00800724" w:rsidTr="0074203B">
        <w:trPr>
          <w:trHeight w:val="270"/>
          <w:jc w:val="center"/>
        </w:trPr>
        <w:tc>
          <w:tcPr>
            <w:tcW w:w="1585" w:type="dxa"/>
            <w:tcBorders>
              <w:left w:val="single" w:sz="12" w:space="0" w:color="auto"/>
              <w:right w:val="single" w:sz="12" w:space="0" w:color="auto"/>
            </w:tcBorders>
          </w:tcPr>
          <w:p w:rsidR="00EB0F19" w:rsidRPr="00293615" w:rsidRDefault="00EB0F19" w:rsidP="00EB0F19">
            <w:pPr>
              <w:rPr>
                <w:rFonts w:ascii="Times New Roman" w:hAnsi="Times New Roman" w:cs="Times New Roman"/>
                <w:b/>
                <w:sz w:val="20"/>
                <w:szCs w:val="20"/>
              </w:rPr>
            </w:pPr>
            <w:r w:rsidRPr="00293615">
              <w:rPr>
                <w:rFonts w:ascii="Times New Roman" w:hAnsi="Times New Roman" w:cs="Times New Roman"/>
                <w:b/>
                <w:sz w:val="20"/>
                <w:szCs w:val="20"/>
              </w:rPr>
              <w:t>A.19</w:t>
            </w:r>
          </w:p>
          <w:p w:rsidR="00EB0F19" w:rsidRPr="00293615" w:rsidRDefault="00EB0F19" w:rsidP="00EB0F19">
            <w:pPr>
              <w:rPr>
                <w:rFonts w:ascii="Times New Roman" w:hAnsi="Times New Roman" w:cs="Times New Roman"/>
                <w:b/>
                <w:sz w:val="20"/>
                <w:szCs w:val="20"/>
              </w:rPr>
            </w:pPr>
            <w:r w:rsidRPr="00293615">
              <w:rPr>
                <w:rFonts w:ascii="Times New Roman" w:hAnsi="Times New Roman" w:cs="Times New Roman"/>
                <w:bCs/>
                <w:sz w:val="20"/>
                <w:szCs w:val="20"/>
              </w:rPr>
              <w:t>Wykonywanie zabiegów fryzjerskich</w:t>
            </w:r>
          </w:p>
        </w:tc>
        <w:tc>
          <w:tcPr>
            <w:tcW w:w="527" w:type="dxa"/>
            <w:tcBorders>
              <w:lef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14</w:t>
            </w:r>
          </w:p>
        </w:tc>
        <w:tc>
          <w:tcPr>
            <w:tcW w:w="567" w:type="dxa"/>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13</w:t>
            </w:r>
          </w:p>
        </w:tc>
        <w:tc>
          <w:tcPr>
            <w:tcW w:w="567" w:type="dxa"/>
            <w:tcBorders>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w:t>
            </w:r>
          </w:p>
        </w:tc>
        <w:tc>
          <w:tcPr>
            <w:tcW w:w="748"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92,86</w:t>
            </w: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9</w:t>
            </w: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8</w:t>
            </w:r>
          </w:p>
        </w:tc>
        <w:tc>
          <w:tcPr>
            <w:tcW w:w="711" w:type="dxa"/>
            <w:gridSpan w:val="2"/>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w:t>
            </w:r>
          </w:p>
        </w:tc>
        <w:tc>
          <w:tcPr>
            <w:tcW w:w="712"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93,33</w:t>
            </w:r>
          </w:p>
        </w:tc>
        <w:tc>
          <w:tcPr>
            <w:tcW w:w="420"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4"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850"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9</w:t>
            </w:r>
          </w:p>
        </w:tc>
        <w:tc>
          <w:tcPr>
            <w:tcW w:w="709"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9</w:t>
            </w:r>
          </w:p>
        </w:tc>
        <w:tc>
          <w:tcPr>
            <w:tcW w:w="709"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0</w:t>
            </w:r>
          </w:p>
        </w:tc>
        <w:tc>
          <w:tcPr>
            <w:tcW w:w="703"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100</w:t>
            </w:r>
          </w:p>
        </w:tc>
      </w:tr>
      <w:tr w:rsidR="00EB0F19" w:rsidRPr="00800724" w:rsidTr="0074203B">
        <w:trPr>
          <w:trHeight w:val="270"/>
          <w:jc w:val="center"/>
        </w:trPr>
        <w:tc>
          <w:tcPr>
            <w:tcW w:w="1585" w:type="dxa"/>
            <w:tcBorders>
              <w:left w:val="single" w:sz="12" w:space="0" w:color="auto"/>
              <w:right w:val="single" w:sz="12" w:space="0" w:color="auto"/>
            </w:tcBorders>
          </w:tcPr>
          <w:p w:rsidR="00EB0F19" w:rsidRPr="00293615" w:rsidRDefault="00EB0F19" w:rsidP="00EB0F19">
            <w:pPr>
              <w:rPr>
                <w:rFonts w:ascii="Times New Roman" w:hAnsi="Times New Roman" w:cs="Times New Roman"/>
                <w:b/>
                <w:sz w:val="20"/>
                <w:szCs w:val="20"/>
              </w:rPr>
            </w:pPr>
            <w:r w:rsidRPr="00293615">
              <w:rPr>
                <w:rFonts w:ascii="Times New Roman" w:hAnsi="Times New Roman" w:cs="Times New Roman"/>
                <w:b/>
                <w:sz w:val="20"/>
                <w:szCs w:val="20"/>
              </w:rPr>
              <w:t xml:space="preserve">A.22 </w:t>
            </w:r>
          </w:p>
          <w:p w:rsidR="00EB0F19" w:rsidRPr="00293615" w:rsidRDefault="00EB0F19" w:rsidP="00EB0F19">
            <w:pPr>
              <w:rPr>
                <w:rFonts w:ascii="Times New Roman" w:hAnsi="Times New Roman" w:cs="Times New Roman"/>
                <w:sz w:val="20"/>
                <w:szCs w:val="20"/>
              </w:rPr>
            </w:pPr>
            <w:r w:rsidRPr="00293615">
              <w:rPr>
                <w:rFonts w:ascii="Times New Roman" w:hAnsi="Times New Roman" w:cs="Times New Roman"/>
                <w:bCs/>
                <w:sz w:val="20"/>
                <w:szCs w:val="20"/>
              </w:rPr>
              <w:t>Prowadzenie działalności handlowej</w:t>
            </w:r>
          </w:p>
        </w:tc>
        <w:tc>
          <w:tcPr>
            <w:tcW w:w="527" w:type="dxa"/>
            <w:tcBorders>
              <w:lef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vAlign w:val="center"/>
          </w:tcPr>
          <w:p w:rsidR="00EB0F19" w:rsidRPr="00293615" w:rsidRDefault="00EB0F19" w:rsidP="000C5D63">
            <w:pPr>
              <w:jc w:val="center"/>
              <w:rPr>
                <w:rFonts w:ascii="Times New Roman" w:hAnsi="Times New Roman" w:cs="Times New Roman"/>
                <w:sz w:val="20"/>
                <w:szCs w:val="20"/>
              </w:rPr>
            </w:pPr>
          </w:p>
        </w:tc>
        <w:tc>
          <w:tcPr>
            <w:tcW w:w="567" w:type="dxa"/>
            <w:tcBorders>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48"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1" w:type="dxa"/>
            <w:gridSpan w:val="2"/>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2"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420"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4"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25</w:t>
            </w: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19</w:t>
            </w: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6</w:t>
            </w:r>
          </w:p>
        </w:tc>
        <w:tc>
          <w:tcPr>
            <w:tcW w:w="850"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76,00</w:t>
            </w: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3"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r>
      <w:tr w:rsidR="00EB0F19" w:rsidRPr="00800724" w:rsidTr="0074203B">
        <w:trPr>
          <w:trHeight w:val="270"/>
          <w:jc w:val="center"/>
        </w:trPr>
        <w:tc>
          <w:tcPr>
            <w:tcW w:w="1585" w:type="dxa"/>
            <w:tcBorders>
              <w:left w:val="single" w:sz="12" w:space="0" w:color="auto"/>
              <w:right w:val="single" w:sz="12" w:space="0" w:color="auto"/>
            </w:tcBorders>
          </w:tcPr>
          <w:p w:rsidR="00EB0F19" w:rsidRPr="00293615" w:rsidRDefault="00EB0F19" w:rsidP="00EB0F19">
            <w:pPr>
              <w:rPr>
                <w:rFonts w:ascii="Times New Roman" w:hAnsi="Times New Roman" w:cs="Times New Roman"/>
                <w:b/>
                <w:sz w:val="20"/>
                <w:szCs w:val="20"/>
              </w:rPr>
            </w:pPr>
            <w:r w:rsidRPr="00293615">
              <w:rPr>
                <w:rFonts w:ascii="Times New Roman" w:hAnsi="Times New Roman" w:cs="Times New Roman"/>
                <w:b/>
                <w:sz w:val="20"/>
                <w:szCs w:val="20"/>
              </w:rPr>
              <w:t xml:space="preserve">A.23 </w:t>
            </w:r>
          </w:p>
          <w:p w:rsidR="00EB0F19" w:rsidRPr="00293615" w:rsidRDefault="00EB0F19" w:rsidP="00EB0F19">
            <w:pPr>
              <w:rPr>
                <w:rFonts w:ascii="Times New Roman" w:hAnsi="Times New Roman" w:cs="Times New Roman"/>
                <w:sz w:val="20"/>
                <w:szCs w:val="20"/>
              </w:rPr>
            </w:pPr>
            <w:r w:rsidRPr="00293615">
              <w:rPr>
                <w:rFonts w:ascii="Times New Roman" w:hAnsi="Times New Roman" w:cs="Times New Roman"/>
                <w:bCs/>
                <w:sz w:val="20"/>
                <w:szCs w:val="20"/>
              </w:rPr>
              <w:t>Projektowanie fryzur</w:t>
            </w:r>
          </w:p>
        </w:tc>
        <w:tc>
          <w:tcPr>
            <w:tcW w:w="527" w:type="dxa"/>
            <w:tcBorders>
              <w:lef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vAlign w:val="center"/>
          </w:tcPr>
          <w:p w:rsidR="00EB0F19" w:rsidRPr="00293615" w:rsidRDefault="00EB0F19" w:rsidP="000C5D63">
            <w:pPr>
              <w:jc w:val="center"/>
              <w:rPr>
                <w:rFonts w:ascii="Times New Roman" w:hAnsi="Times New Roman" w:cs="Times New Roman"/>
                <w:sz w:val="20"/>
                <w:szCs w:val="20"/>
              </w:rPr>
            </w:pPr>
          </w:p>
        </w:tc>
        <w:tc>
          <w:tcPr>
            <w:tcW w:w="567" w:type="dxa"/>
            <w:tcBorders>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48"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1" w:type="dxa"/>
            <w:gridSpan w:val="2"/>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2"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420"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4"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13</w:t>
            </w: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12</w:t>
            </w: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w:t>
            </w:r>
          </w:p>
        </w:tc>
        <w:tc>
          <w:tcPr>
            <w:tcW w:w="850"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92,31</w:t>
            </w: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3"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r>
      <w:tr w:rsidR="00EB0F19" w:rsidRPr="00800724" w:rsidTr="0074203B">
        <w:trPr>
          <w:trHeight w:val="270"/>
          <w:jc w:val="center"/>
        </w:trPr>
        <w:tc>
          <w:tcPr>
            <w:tcW w:w="1585" w:type="dxa"/>
            <w:tcBorders>
              <w:left w:val="single" w:sz="12" w:space="0" w:color="auto"/>
              <w:right w:val="single" w:sz="12" w:space="0" w:color="auto"/>
            </w:tcBorders>
          </w:tcPr>
          <w:p w:rsidR="00EB0F19" w:rsidRPr="00293615" w:rsidRDefault="00EB0F19" w:rsidP="00EB0F19">
            <w:pPr>
              <w:rPr>
                <w:rFonts w:ascii="Times New Roman" w:hAnsi="Times New Roman" w:cs="Times New Roman"/>
                <w:b/>
                <w:bCs/>
                <w:sz w:val="20"/>
                <w:szCs w:val="20"/>
              </w:rPr>
            </w:pPr>
            <w:r w:rsidRPr="00293615">
              <w:rPr>
                <w:rFonts w:ascii="Times New Roman" w:hAnsi="Times New Roman" w:cs="Times New Roman"/>
                <w:b/>
                <w:sz w:val="20"/>
                <w:szCs w:val="20"/>
              </w:rPr>
              <w:t>A.26</w:t>
            </w:r>
          </w:p>
          <w:p w:rsidR="00EB0F19" w:rsidRPr="00293615" w:rsidRDefault="00EB0F19" w:rsidP="00EB0F19">
            <w:pPr>
              <w:rPr>
                <w:rFonts w:ascii="Times New Roman" w:hAnsi="Times New Roman" w:cs="Times New Roman"/>
                <w:bCs/>
                <w:sz w:val="20"/>
                <w:szCs w:val="20"/>
              </w:rPr>
            </w:pPr>
            <w:r w:rsidRPr="00293615">
              <w:rPr>
                <w:rFonts w:ascii="Times New Roman" w:hAnsi="Times New Roman" w:cs="Times New Roman"/>
                <w:bCs/>
                <w:sz w:val="20"/>
                <w:szCs w:val="20"/>
              </w:rPr>
              <w:t>Sprzedaż produktów i usług reklamowych</w:t>
            </w:r>
          </w:p>
        </w:tc>
        <w:tc>
          <w:tcPr>
            <w:tcW w:w="527" w:type="dxa"/>
            <w:tcBorders>
              <w:lef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vAlign w:val="center"/>
          </w:tcPr>
          <w:p w:rsidR="00EB0F19" w:rsidRPr="00293615" w:rsidRDefault="00EB0F19" w:rsidP="000C5D63">
            <w:pPr>
              <w:jc w:val="center"/>
              <w:rPr>
                <w:rFonts w:ascii="Times New Roman" w:hAnsi="Times New Roman" w:cs="Times New Roman"/>
                <w:sz w:val="20"/>
                <w:szCs w:val="20"/>
              </w:rPr>
            </w:pPr>
          </w:p>
        </w:tc>
        <w:tc>
          <w:tcPr>
            <w:tcW w:w="567" w:type="dxa"/>
            <w:tcBorders>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48"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1" w:type="dxa"/>
            <w:gridSpan w:val="2"/>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2"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420"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2</w:t>
            </w: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2</w:t>
            </w: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0</w:t>
            </w:r>
          </w:p>
        </w:tc>
        <w:tc>
          <w:tcPr>
            <w:tcW w:w="714"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100</w:t>
            </w: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7</w:t>
            </w: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0</w:t>
            </w: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7</w:t>
            </w:r>
          </w:p>
        </w:tc>
        <w:tc>
          <w:tcPr>
            <w:tcW w:w="850"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0</w:t>
            </w: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w:t>
            </w:r>
          </w:p>
        </w:tc>
        <w:tc>
          <w:tcPr>
            <w:tcW w:w="709"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w:t>
            </w:r>
          </w:p>
        </w:tc>
        <w:tc>
          <w:tcPr>
            <w:tcW w:w="709"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0</w:t>
            </w:r>
          </w:p>
        </w:tc>
        <w:tc>
          <w:tcPr>
            <w:tcW w:w="703"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100</w:t>
            </w:r>
          </w:p>
        </w:tc>
      </w:tr>
      <w:tr w:rsidR="00EB0F19" w:rsidRPr="00800724" w:rsidTr="0074203B">
        <w:trPr>
          <w:trHeight w:val="270"/>
          <w:jc w:val="center"/>
        </w:trPr>
        <w:tc>
          <w:tcPr>
            <w:tcW w:w="1585" w:type="dxa"/>
            <w:tcBorders>
              <w:left w:val="single" w:sz="12" w:space="0" w:color="auto"/>
              <w:right w:val="single" w:sz="12" w:space="0" w:color="auto"/>
            </w:tcBorders>
          </w:tcPr>
          <w:p w:rsidR="00EB0F19" w:rsidRPr="00293615" w:rsidRDefault="00EB0F19" w:rsidP="00EB0F19">
            <w:pPr>
              <w:rPr>
                <w:rFonts w:ascii="Times New Roman" w:hAnsi="Times New Roman" w:cs="Times New Roman"/>
                <w:b/>
                <w:bCs/>
                <w:sz w:val="20"/>
                <w:szCs w:val="20"/>
              </w:rPr>
            </w:pPr>
            <w:r w:rsidRPr="00293615">
              <w:rPr>
                <w:rFonts w:ascii="Times New Roman" w:hAnsi="Times New Roman" w:cs="Times New Roman"/>
                <w:b/>
                <w:sz w:val="20"/>
                <w:szCs w:val="20"/>
              </w:rPr>
              <w:t>A.27</w:t>
            </w:r>
          </w:p>
          <w:p w:rsidR="00EB0F19" w:rsidRPr="00293615" w:rsidRDefault="00EB0F19" w:rsidP="00EB0F19">
            <w:pPr>
              <w:rPr>
                <w:rFonts w:ascii="Times New Roman" w:hAnsi="Times New Roman" w:cs="Times New Roman"/>
                <w:sz w:val="20"/>
                <w:szCs w:val="20"/>
              </w:rPr>
            </w:pPr>
            <w:r w:rsidRPr="00293615">
              <w:rPr>
                <w:rFonts w:ascii="Times New Roman" w:hAnsi="Times New Roman" w:cs="Times New Roman"/>
                <w:bCs/>
                <w:sz w:val="20"/>
                <w:szCs w:val="20"/>
              </w:rPr>
              <w:t xml:space="preserve">Organizacja i </w:t>
            </w:r>
            <w:r w:rsidRPr="00293615">
              <w:rPr>
                <w:rFonts w:ascii="Times New Roman" w:hAnsi="Times New Roman" w:cs="Times New Roman"/>
                <w:bCs/>
                <w:sz w:val="20"/>
                <w:szCs w:val="20"/>
              </w:rPr>
              <w:lastRenderedPageBreak/>
              <w:t>prowadzenie kampanii reklamowej</w:t>
            </w:r>
          </w:p>
        </w:tc>
        <w:tc>
          <w:tcPr>
            <w:tcW w:w="527" w:type="dxa"/>
            <w:tcBorders>
              <w:lef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vAlign w:val="center"/>
          </w:tcPr>
          <w:p w:rsidR="00EB0F19" w:rsidRPr="00293615" w:rsidRDefault="00EB0F19" w:rsidP="000C5D63">
            <w:pPr>
              <w:jc w:val="center"/>
              <w:rPr>
                <w:rFonts w:ascii="Times New Roman" w:hAnsi="Times New Roman" w:cs="Times New Roman"/>
                <w:sz w:val="20"/>
                <w:szCs w:val="20"/>
              </w:rPr>
            </w:pPr>
          </w:p>
        </w:tc>
        <w:tc>
          <w:tcPr>
            <w:tcW w:w="567" w:type="dxa"/>
            <w:tcBorders>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48"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1" w:type="dxa"/>
            <w:gridSpan w:val="2"/>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2"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420"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4"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6</w:t>
            </w: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6</w:t>
            </w: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0</w:t>
            </w:r>
          </w:p>
        </w:tc>
        <w:tc>
          <w:tcPr>
            <w:tcW w:w="850"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100</w:t>
            </w: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3"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r>
      <w:tr w:rsidR="00EB0F19" w:rsidRPr="00800724" w:rsidTr="0074203B">
        <w:trPr>
          <w:trHeight w:val="270"/>
          <w:jc w:val="center"/>
        </w:trPr>
        <w:tc>
          <w:tcPr>
            <w:tcW w:w="1585" w:type="dxa"/>
            <w:tcBorders>
              <w:left w:val="single" w:sz="12" w:space="0" w:color="auto"/>
              <w:right w:val="single" w:sz="12" w:space="0" w:color="auto"/>
            </w:tcBorders>
          </w:tcPr>
          <w:p w:rsidR="00EB0F19" w:rsidRPr="00293615" w:rsidRDefault="00EB0F19" w:rsidP="00EB0F19">
            <w:pPr>
              <w:rPr>
                <w:rFonts w:ascii="Times New Roman" w:hAnsi="Times New Roman" w:cs="Times New Roman"/>
                <w:b/>
                <w:bCs/>
                <w:sz w:val="20"/>
                <w:szCs w:val="20"/>
              </w:rPr>
            </w:pPr>
            <w:r w:rsidRPr="00293615">
              <w:rPr>
                <w:rFonts w:ascii="Times New Roman" w:hAnsi="Times New Roman" w:cs="Times New Roman"/>
                <w:b/>
                <w:sz w:val="20"/>
                <w:szCs w:val="20"/>
              </w:rPr>
              <w:lastRenderedPageBreak/>
              <w:t>A.35</w:t>
            </w:r>
          </w:p>
          <w:p w:rsidR="00EB0F19" w:rsidRPr="00293615" w:rsidRDefault="00EB0F19" w:rsidP="00EB0F19">
            <w:pPr>
              <w:rPr>
                <w:rFonts w:ascii="Times New Roman" w:hAnsi="Times New Roman" w:cs="Times New Roman"/>
                <w:b/>
                <w:sz w:val="20"/>
                <w:szCs w:val="20"/>
              </w:rPr>
            </w:pPr>
            <w:r w:rsidRPr="00293615">
              <w:rPr>
                <w:rFonts w:ascii="Times New Roman" w:hAnsi="Times New Roman" w:cs="Times New Roman"/>
                <w:bCs/>
                <w:sz w:val="20"/>
                <w:szCs w:val="20"/>
              </w:rPr>
              <w:t xml:space="preserve">Planowanie i </w:t>
            </w:r>
            <w:proofErr w:type="spellStart"/>
            <w:r w:rsidRPr="00293615">
              <w:rPr>
                <w:rFonts w:ascii="Times New Roman" w:hAnsi="Times New Roman" w:cs="Times New Roman"/>
                <w:bCs/>
                <w:sz w:val="20"/>
                <w:szCs w:val="20"/>
              </w:rPr>
              <w:t>prowadzeniedziałalności</w:t>
            </w:r>
            <w:proofErr w:type="spellEnd"/>
            <w:r w:rsidRPr="00293615">
              <w:rPr>
                <w:rFonts w:ascii="Times New Roman" w:hAnsi="Times New Roman" w:cs="Times New Roman"/>
                <w:bCs/>
                <w:sz w:val="20"/>
                <w:szCs w:val="20"/>
              </w:rPr>
              <w:t xml:space="preserve"> w organizacji</w:t>
            </w:r>
          </w:p>
        </w:tc>
        <w:tc>
          <w:tcPr>
            <w:tcW w:w="527" w:type="dxa"/>
            <w:tcBorders>
              <w:lef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vAlign w:val="center"/>
          </w:tcPr>
          <w:p w:rsidR="00EB0F19" w:rsidRPr="00293615" w:rsidRDefault="00EB0F19" w:rsidP="000C5D63">
            <w:pPr>
              <w:jc w:val="center"/>
              <w:rPr>
                <w:rFonts w:ascii="Times New Roman" w:hAnsi="Times New Roman" w:cs="Times New Roman"/>
                <w:sz w:val="20"/>
                <w:szCs w:val="20"/>
              </w:rPr>
            </w:pPr>
          </w:p>
        </w:tc>
        <w:tc>
          <w:tcPr>
            <w:tcW w:w="567" w:type="dxa"/>
            <w:tcBorders>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48"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1" w:type="dxa"/>
            <w:gridSpan w:val="2"/>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2"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420"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w:t>
            </w: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w:t>
            </w: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0</w:t>
            </w:r>
          </w:p>
        </w:tc>
        <w:tc>
          <w:tcPr>
            <w:tcW w:w="714"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100</w:t>
            </w: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10</w:t>
            </w: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9</w:t>
            </w: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w:t>
            </w:r>
          </w:p>
        </w:tc>
        <w:tc>
          <w:tcPr>
            <w:tcW w:w="850"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90</w:t>
            </w: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3"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r>
      <w:tr w:rsidR="00EB0F19" w:rsidRPr="00800724" w:rsidTr="0074203B">
        <w:trPr>
          <w:trHeight w:val="270"/>
          <w:jc w:val="center"/>
        </w:trPr>
        <w:tc>
          <w:tcPr>
            <w:tcW w:w="1585" w:type="dxa"/>
            <w:tcBorders>
              <w:left w:val="single" w:sz="12" w:space="0" w:color="auto"/>
              <w:right w:val="single" w:sz="12" w:space="0" w:color="auto"/>
            </w:tcBorders>
          </w:tcPr>
          <w:p w:rsidR="00EB0F19" w:rsidRPr="00293615" w:rsidRDefault="00EB0F19" w:rsidP="00EB0F19">
            <w:pPr>
              <w:rPr>
                <w:rFonts w:ascii="Times New Roman" w:hAnsi="Times New Roman" w:cs="Times New Roman"/>
                <w:b/>
                <w:bCs/>
                <w:sz w:val="20"/>
                <w:szCs w:val="20"/>
              </w:rPr>
            </w:pPr>
            <w:r w:rsidRPr="00293615">
              <w:rPr>
                <w:rFonts w:ascii="Times New Roman" w:hAnsi="Times New Roman" w:cs="Times New Roman"/>
                <w:b/>
                <w:sz w:val="20"/>
                <w:szCs w:val="20"/>
              </w:rPr>
              <w:t>A.36</w:t>
            </w:r>
          </w:p>
          <w:p w:rsidR="00EB0F19" w:rsidRPr="00293615" w:rsidRDefault="00EB0F19" w:rsidP="00EB0F19">
            <w:pPr>
              <w:rPr>
                <w:rFonts w:ascii="Times New Roman" w:hAnsi="Times New Roman" w:cs="Times New Roman"/>
                <w:sz w:val="20"/>
                <w:szCs w:val="20"/>
              </w:rPr>
            </w:pPr>
            <w:r w:rsidRPr="00293615">
              <w:rPr>
                <w:rFonts w:ascii="Times New Roman" w:hAnsi="Times New Roman" w:cs="Times New Roman"/>
                <w:bCs/>
                <w:sz w:val="20"/>
                <w:szCs w:val="20"/>
              </w:rPr>
              <w:t>Prowadzenie rachunkowości</w:t>
            </w:r>
          </w:p>
        </w:tc>
        <w:tc>
          <w:tcPr>
            <w:tcW w:w="527" w:type="dxa"/>
            <w:tcBorders>
              <w:lef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vAlign w:val="center"/>
          </w:tcPr>
          <w:p w:rsidR="00EB0F19" w:rsidRPr="00293615" w:rsidRDefault="00EB0F19" w:rsidP="000C5D63">
            <w:pPr>
              <w:jc w:val="center"/>
              <w:rPr>
                <w:rFonts w:ascii="Times New Roman" w:hAnsi="Times New Roman" w:cs="Times New Roman"/>
                <w:sz w:val="20"/>
                <w:szCs w:val="20"/>
              </w:rPr>
            </w:pPr>
          </w:p>
        </w:tc>
        <w:tc>
          <w:tcPr>
            <w:tcW w:w="567" w:type="dxa"/>
            <w:tcBorders>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48"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1" w:type="dxa"/>
            <w:gridSpan w:val="2"/>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2"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420"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4"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15</w:t>
            </w: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9</w:t>
            </w: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6</w:t>
            </w:r>
          </w:p>
        </w:tc>
        <w:tc>
          <w:tcPr>
            <w:tcW w:w="850"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60</w:t>
            </w: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3"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r>
      <w:tr w:rsidR="00EB0F19" w:rsidRPr="00800724" w:rsidTr="0074203B">
        <w:trPr>
          <w:trHeight w:val="270"/>
          <w:jc w:val="center"/>
        </w:trPr>
        <w:tc>
          <w:tcPr>
            <w:tcW w:w="1585" w:type="dxa"/>
            <w:tcBorders>
              <w:left w:val="single" w:sz="12" w:space="0" w:color="auto"/>
              <w:right w:val="single" w:sz="12" w:space="0" w:color="auto"/>
            </w:tcBorders>
          </w:tcPr>
          <w:p w:rsidR="00EB0F19" w:rsidRPr="00293615" w:rsidRDefault="00EB0F19" w:rsidP="00EB0F19">
            <w:pPr>
              <w:rPr>
                <w:rFonts w:ascii="Times New Roman" w:hAnsi="Times New Roman" w:cs="Times New Roman"/>
                <w:b/>
                <w:sz w:val="20"/>
                <w:szCs w:val="20"/>
              </w:rPr>
            </w:pPr>
            <w:r w:rsidRPr="00293615">
              <w:rPr>
                <w:rFonts w:ascii="Times New Roman" w:hAnsi="Times New Roman" w:cs="Times New Roman"/>
                <w:b/>
                <w:sz w:val="20"/>
                <w:szCs w:val="20"/>
              </w:rPr>
              <w:t>B.34</w:t>
            </w:r>
          </w:p>
          <w:p w:rsidR="00EB0F19" w:rsidRPr="00293615" w:rsidRDefault="00EB0F19" w:rsidP="00EB0F19">
            <w:pPr>
              <w:rPr>
                <w:rFonts w:ascii="Times New Roman" w:hAnsi="Times New Roman" w:cs="Times New Roman"/>
                <w:b/>
                <w:sz w:val="20"/>
                <w:szCs w:val="20"/>
              </w:rPr>
            </w:pPr>
            <w:r w:rsidRPr="00293615">
              <w:rPr>
                <w:rFonts w:ascii="Times New Roman" w:hAnsi="Times New Roman" w:cs="Times New Roman"/>
                <w:bCs/>
                <w:sz w:val="20"/>
                <w:szCs w:val="20"/>
              </w:rPr>
              <w:t xml:space="preserve">Wykonywanie pomiarów sytuacyjnych i </w:t>
            </w:r>
            <w:r w:rsidRPr="00293615">
              <w:rPr>
                <w:rFonts w:ascii="Times New Roman" w:hAnsi="Times New Roman" w:cs="Times New Roman"/>
                <w:bCs/>
                <w:spacing w:val="-20"/>
                <w:sz w:val="20"/>
                <w:szCs w:val="20"/>
              </w:rPr>
              <w:t>wysokościowych</w:t>
            </w:r>
            <w:r w:rsidRPr="00293615">
              <w:rPr>
                <w:rFonts w:ascii="Times New Roman" w:hAnsi="Times New Roman" w:cs="Times New Roman"/>
                <w:bCs/>
                <w:sz w:val="20"/>
                <w:szCs w:val="20"/>
              </w:rPr>
              <w:t xml:space="preserve"> oraz </w:t>
            </w:r>
            <w:r w:rsidRPr="00293615">
              <w:rPr>
                <w:rFonts w:ascii="Times New Roman" w:hAnsi="Times New Roman" w:cs="Times New Roman"/>
                <w:bCs/>
                <w:spacing w:val="-20"/>
                <w:sz w:val="20"/>
                <w:szCs w:val="20"/>
              </w:rPr>
              <w:t>opracowywanie</w:t>
            </w:r>
            <w:r w:rsidRPr="00293615">
              <w:rPr>
                <w:rFonts w:ascii="Times New Roman" w:hAnsi="Times New Roman" w:cs="Times New Roman"/>
                <w:bCs/>
                <w:sz w:val="20"/>
                <w:szCs w:val="20"/>
              </w:rPr>
              <w:t xml:space="preserve"> wyników pomiarów</w:t>
            </w:r>
          </w:p>
        </w:tc>
        <w:tc>
          <w:tcPr>
            <w:tcW w:w="527" w:type="dxa"/>
            <w:tcBorders>
              <w:lef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vAlign w:val="center"/>
          </w:tcPr>
          <w:p w:rsidR="00EB0F19" w:rsidRPr="00293615" w:rsidRDefault="00EB0F19" w:rsidP="000C5D63">
            <w:pPr>
              <w:jc w:val="center"/>
              <w:rPr>
                <w:rFonts w:ascii="Times New Roman" w:hAnsi="Times New Roman" w:cs="Times New Roman"/>
                <w:sz w:val="20"/>
                <w:szCs w:val="20"/>
              </w:rPr>
            </w:pPr>
          </w:p>
        </w:tc>
        <w:tc>
          <w:tcPr>
            <w:tcW w:w="567" w:type="dxa"/>
            <w:tcBorders>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48"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1" w:type="dxa"/>
            <w:gridSpan w:val="2"/>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2"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420"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4"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850"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12</w:t>
            </w:r>
          </w:p>
        </w:tc>
        <w:tc>
          <w:tcPr>
            <w:tcW w:w="709"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6</w:t>
            </w:r>
          </w:p>
        </w:tc>
        <w:tc>
          <w:tcPr>
            <w:tcW w:w="709"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6</w:t>
            </w:r>
          </w:p>
        </w:tc>
        <w:tc>
          <w:tcPr>
            <w:tcW w:w="703"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50</w:t>
            </w:r>
          </w:p>
        </w:tc>
      </w:tr>
      <w:tr w:rsidR="00EB0F19" w:rsidRPr="00800724" w:rsidTr="0074203B">
        <w:trPr>
          <w:trHeight w:val="270"/>
          <w:jc w:val="center"/>
        </w:trPr>
        <w:tc>
          <w:tcPr>
            <w:tcW w:w="1585" w:type="dxa"/>
            <w:tcBorders>
              <w:left w:val="single" w:sz="12" w:space="0" w:color="auto"/>
              <w:right w:val="single" w:sz="12" w:space="0" w:color="auto"/>
            </w:tcBorders>
          </w:tcPr>
          <w:p w:rsidR="00EB0F19" w:rsidRPr="00293615" w:rsidRDefault="00EB0F19" w:rsidP="00EB0F19">
            <w:pPr>
              <w:rPr>
                <w:rFonts w:ascii="Times New Roman" w:hAnsi="Times New Roman" w:cs="Times New Roman"/>
                <w:b/>
                <w:sz w:val="20"/>
                <w:szCs w:val="20"/>
              </w:rPr>
            </w:pPr>
            <w:r w:rsidRPr="00293615">
              <w:rPr>
                <w:rFonts w:ascii="Times New Roman" w:hAnsi="Times New Roman" w:cs="Times New Roman"/>
                <w:b/>
                <w:sz w:val="20"/>
                <w:szCs w:val="20"/>
              </w:rPr>
              <w:t>T.06</w:t>
            </w:r>
          </w:p>
          <w:p w:rsidR="00EB0F19" w:rsidRPr="00293615" w:rsidRDefault="00EB0F19" w:rsidP="00EB0F19">
            <w:pPr>
              <w:rPr>
                <w:rFonts w:ascii="Times New Roman" w:hAnsi="Times New Roman" w:cs="Times New Roman"/>
                <w:b/>
                <w:sz w:val="20"/>
                <w:szCs w:val="20"/>
              </w:rPr>
            </w:pPr>
            <w:r w:rsidRPr="00293615">
              <w:rPr>
                <w:rFonts w:ascii="Times New Roman" w:hAnsi="Times New Roman" w:cs="Times New Roman"/>
                <w:bCs/>
                <w:sz w:val="20"/>
                <w:szCs w:val="20"/>
              </w:rPr>
              <w:t>Sporządzanie potraw i napojów</w:t>
            </w:r>
          </w:p>
        </w:tc>
        <w:tc>
          <w:tcPr>
            <w:tcW w:w="527" w:type="dxa"/>
            <w:tcBorders>
              <w:lef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17</w:t>
            </w:r>
          </w:p>
        </w:tc>
        <w:tc>
          <w:tcPr>
            <w:tcW w:w="567" w:type="dxa"/>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16</w:t>
            </w:r>
          </w:p>
        </w:tc>
        <w:tc>
          <w:tcPr>
            <w:tcW w:w="567" w:type="dxa"/>
            <w:tcBorders>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w:t>
            </w:r>
          </w:p>
        </w:tc>
        <w:tc>
          <w:tcPr>
            <w:tcW w:w="748"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94,12</w:t>
            </w: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33</w:t>
            </w: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27</w:t>
            </w:r>
          </w:p>
        </w:tc>
        <w:tc>
          <w:tcPr>
            <w:tcW w:w="711" w:type="dxa"/>
            <w:gridSpan w:val="2"/>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6</w:t>
            </w:r>
          </w:p>
        </w:tc>
        <w:tc>
          <w:tcPr>
            <w:tcW w:w="712"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81,81</w:t>
            </w:r>
          </w:p>
        </w:tc>
        <w:tc>
          <w:tcPr>
            <w:tcW w:w="420"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4"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850"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34</w:t>
            </w:r>
          </w:p>
        </w:tc>
        <w:tc>
          <w:tcPr>
            <w:tcW w:w="709"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30</w:t>
            </w:r>
          </w:p>
        </w:tc>
        <w:tc>
          <w:tcPr>
            <w:tcW w:w="709"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4</w:t>
            </w:r>
          </w:p>
        </w:tc>
        <w:tc>
          <w:tcPr>
            <w:tcW w:w="703"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88,2</w:t>
            </w:r>
          </w:p>
        </w:tc>
      </w:tr>
      <w:tr w:rsidR="00EB0F19" w:rsidRPr="00800724" w:rsidTr="0074203B">
        <w:trPr>
          <w:trHeight w:val="270"/>
          <w:jc w:val="center"/>
        </w:trPr>
        <w:tc>
          <w:tcPr>
            <w:tcW w:w="1585" w:type="dxa"/>
            <w:tcBorders>
              <w:left w:val="single" w:sz="12" w:space="0" w:color="auto"/>
              <w:right w:val="single" w:sz="12" w:space="0" w:color="auto"/>
            </w:tcBorders>
          </w:tcPr>
          <w:p w:rsidR="00EB0F19" w:rsidRPr="00293615" w:rsidRDefault="00EB0F19" w:rsidP="00EB0F19">
            <w:pPr>
              <w:rPr>
                <w:rFonts w:ascii="Times New Roman" w:hAnsi="Times New Roman" w:cs="Times New Roman"/>
                <w:b/>
                <w:sz w:val="20"/>
                <w:szCs w:val="20"/>
              </w:rPr>
            </w:pPr>
            <w:r w:rsidRPr="00293615">
              <w:rPr>
                <w:rFonts w:ascii="Times New Roman" w:hAnsi="Times New Roman" w:cs="Times New Roman"/>
                <w:b/>
                <w:sz w:val="20"/>
                <w:szCs w:val="20"/>
              </w:rPr>
              <w:t>T.11</w:t>
            </w:r>
          </w:p>
          <w:p w:rsidR="00EB0F19" w:rsidRPr="00293615" w:rsidRDefault="00EB0F19" w:rsidP="00EB0F19">
            <w:pPr>
              <w:rPr>
                <w:rFonts w:ascii="Times New Roman" w:hAnsi="Times New Roman" w:cs="Times New Roman"/>
                <w:b/>
                <w:sz w:val="20"/>
                <w:szCs w:val="20"/>
              </w:rPr>
            </w:pPr>
            <w:r w:rsidRPr="00293615">
              <w:rPr>
                <w:rFonts w:ascii="Times New Roman" w:hAnsi="Times New Roman" w:cs="Times New Roman"/>
                <w:bCs/>
                <w:sz w:val="20"/>
                <w:szCs w:val="20"/>
              </w:rPr>
              <w:t>Planowanie i realizacja usług w recepcji</w:t>
            </w:r>
          </w:p>
        </w:tc>
        <w:tc>
          <w:tcPr>
            <w:tcW w:w="527" w:type="dxa"/>
            <w:tcBorders>
              <w:lef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18</w:t>
            </w:r>
          </w:p>
        </w:tc>
        <w:tc>
          <w:tcPr>
            <w:tcW w:w="567" w:type="dxa"/>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17</w:t>
            </w:r>
          </w:p>
        </w:tc>
        <w:tc>
          <w:tcPr>
            <w:tcW w:w="567" w:type="dxa"/>
            <w:tcBorders>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w:t>
            </w:r>
          </w:p>
        </w:tc>
        <w:tc>
          <w:tcPr>
            <w:tcW w:w="748"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94,44</w:t>
            </w: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14</w:t>
            </w: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14</w:t>
            </w:r>
          </w:p>
        </w:tc>
        <w:tc>
          <w:tcPr>
            <w:tcW w:w="711" w:type="dxa"/>
            <w:gridSpan w:val="2"/>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0</w:t>
            </w:r>
          </w:p>
        </w:tc>
        <w:tc>
          <w:tcPr>
            <w:tcW w:w="712"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100</w:t>
            </w:r>
          </w:p>
        </w:tc>
        <w:tc>
          <w:tcPr>
            <w:tcW w:w="420"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2</w:t>
            </w: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w:t>
            </w: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w:t>
            </w:r>
          </w:p>
        </w:tc>
        <w:tc>
          <w:tcPr>
            <w:tcW w:w="714"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50</w:t>
            </w: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850"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17</w:t>
            </w:r>
          </w:p>
        </w:tc>
        <w:tc>
          <w:tcPr>
            <w:tcW w:w="709"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16</w:t>
            </w:r>
          </w:p>
        </w:tc>
        <w:tc>
          <w:tcPr>
            <w:tcW w:w="709"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w:t>
            </w:r>
          </w:p>
        </w:tc>
        <w:tc>
          <w:tcPr>
            <w:tcW w:w="703"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94,1</w:t>
            </w:r>
          </w:p>
        </w:tc>
      </w:tr>
      <w:tr w:rsidR="00EB0F19" w:rsidRPr="00800724" w:rsidTr="0074203B">
        <w:trPr>
          <w:trHeight w:val="270"/>
          <w:jc w:val="center"/>
        </w:trPr>
        <w:tc>
          <w:tcPr>
            <w:tcW w:w="1585" w:type="dxa"/>
            <w:tcBorders>
              <w:left w:val="single" w:sz="12" w:space="0" w:color="auto"/>
              <w:right w:val="single" w:sz="12" w:space="0" w:color="auto"/>
            </w:tcBorders>
          </w:tcPr>
          <w:p w:rsidR="00EB0F19" w:rsidRPr="00293615" w:rsidRDefault="00EB0F19" w:rsidP="00EB0F19">
            <w:pPr>
              <w:rPr>
                <w:rFonts w:ascii="Times New Roman" w:hAnsi="Times New Roman" w:cs="Times New Roman"/>
                <w:b/>
                <w:sz w:val="20"/>
                <w:szCs w:val="20"/>
              </w:rPr>
            </w:pPr>
            <w:r w:rsidRPr="00293615">
              <w:rPr>
                <w:rFonts w:ascii="Times New Roman" w:hAnsi="Times New Roman" w:cs="Times New Roman"/>
                <w:b/>
                <w:sz w:val="20"/>
                <w:szCs w:val="20"/>
              </w:rPr>
              <w:t>T.12</w:t>
            </w:r>
          </w:p>
          <w:p w:rsidR="00EB0F19" w:rsidRPr="00293615" w:rsidRDefault="00EB0F19" w:rsidP="00EB0F19">
            <w:pPr>
              <w:rPr>
                <w:rFonts w:ascii="Times New Roman" w:hAnsi="Times New Roman" w:cs="Times New Roman"/>
                <w:bCs/>
                <w:sz w:val="20"/>
                <w:szCs w:val="20"/>
              </w:rPr>
            </w:pPr>
            <w:r w:rsidRPr="00293615">
              <w:rPr>
                <w:rFonts w:ascii="Times New Roman" w:hAnsi="Times New Roman" w:cs="Times New Roman"/>
                <w:bCs/>
                <w:sz w:val="20"/>
                <w:szCs w:val="20"/>
              </w:rPr>
              <w:t>Obsługa gości w obiekcie świadczącym usługi hotelarskie</w:t>
            </w:r>
          </w:p>
        </w:tc>
        <w:tc>
          <w:tcPr>
            <w:tcW w:w="527" w:type="dxa"/>
            <w:tcBorders>
              <w:lef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vAlign w:val="center"/>
          </w:tcPr>
          <w:p w:rsidR="00EB0F19" w:rsidRPr="00293615" w:rsidRDefault="00EB0F19" w:rsidP="000C5D63">
            <w:pPr>
              <w:jc w:val="center"/>
              <w:rPr>
                <w:rFonts w:ascii="Times New Roman" w:hAnsi="Times New Roman" w:cs="Times New Roman"/>
                <w:sz w:val="20"/>
                <w:szCs w:val="20"/>
              </w:rPr>
            </w:pPr>
          </w:p>
        </w:tc>
        <w:tc>
          <w:tcPr>
            <w:tcW w:w="567" w:type="dxa"/>
            <w:tcBorders>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48"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1" w:type="dxa"/>
            <w:gridSpan w:val="2"/>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2"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420"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4"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17</w:t>
            </w: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15</w:t>
            </w: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2</w:t>
            </w:r>
          </w:p>
        </w:tc>
        <w:tc>
          <w:tcPr>
            <w:tcW w:w="850"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88,24</w:t>
            </w: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3"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r>
      <w:tr w:rsidR="00EB0F19" w:rsidRPr="00800724" w:rsidTr="0074203B">
        <w:trPr>
          <w:trHeight w:val="270"/>
          <w:jc w:val="center"/>
        </w:trPr>
        <w:tc>
          <w:tcPr>
            <w:tcW w:w="1585" w:type="dxa"/>
            <w:tcBorders>
              <w:left w:val="single" w:sz="12" w:space="0" w:color="auto"/>
              <w:right w:val="single" w:sz="12" w:space="0" w:color="auto"/>
            </w:tcBorders>
          </w:tcPr>
          <w:p w:rsidR="00EB0F19" w:rsidRPr="00293615" w:rsidRDefault="00EB0F19" w:rsidP="00EB0F19">
            <w:pPr>
              <w:rPr>
                <w:rFonts w:ascii="Times New Roman" w:hAnsi="Times New Roman" w:cs="Times New Roman"/>
                <w:b/>
                <w:sz w:val="20"/>
                <w:szCs w:val="20"/>
              </w:rPr>
            </w:pPr>
            <w:r w:rsidRPr="00293615">
              <w:rPr>
                <w:rFonts w:ascii="Times New Roman" w:hAnsi="Times New Roman" w:cs="Times New Roman"/>
                <w:b/>
                <w:sz w:val="20"/>
                <w:szCs w:val="20"/>
              </w:rPr>
              <w:t xml:space="preserve">T.15. </w:t>
            </w:r>
          </w:p>
          <w:p w:rsidR="00EB0F19" w:rsidRPr="00293615" w:rsidRDefault="00EB0F19" w:rsidP="00EB0F19">
            <w:pPr>
              <w:rPr>
                <w:rFonts w:ascii="Times New Roman" w:hAnsi="Times New Roman" w:cs="Times New Roman"/>
                <w:sz w:val="20"/>
                <w:szCs w:val="20"/>
              </w:rPr>
            </w:pPr>
            <w:r w:rsidRPr="00293615">
              <w:rPr>
                <w:rFonts w:ascii="Times New Roman" w:hAnsi="Times New Roman" w:cs="Times New Roman"/>
                <w:bCs/>
                <w:sz w:val="20"/>
                <w:szCs w:val="20"/>
              </w:rPr>
              <w:t xml:space="preserve">Organizacja żywienia i usług </w:t>
            </w:r>
            <w:r w:rsidRPr="008010A7">
              <w:rPr>
                <w:rFonts w:ascii="Times New Roman" w:hAnsi="Times New Roman" w:cs="Times New Roman"/>
                <w:bCs/>
                <w:spacing w:val="-10"/>
                <w:sz w:val="20"/>
                <w:szCs w:val="20"/>
              </w:rPr>
              <w:t>gastronomicznych</w:t>
            </w:r>
          </w:p>
        </w:tc>
        <w:tc>
          <w:tcPr>
            <w:tcW w:w="527" w:type="dxa"/>
            <w:tcBorders>
              <w:lef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vAlign w:val="center"/>
          </w:tcPr>
          <w:p w:rsidR="00EB0F19" w:rsidRPr="00293615" w:rsidRDefault="00EB0F19" w:rsidP="000C5D63">
            <w:pPr>
              <w:jc w:val="center"/>
              <w:rPr>
                <w:rFonts w:ascii="Times New Roman" w:hAnsi="Times New Roman" w:cs="Times New Roman"/>
                <w:sz w:val="20"/>
                <w:szCs w:val="20"/>
              </w:rPr>
            </w:pPr>
          </w:p>
        </w:tc>
        <w:tc>
          <w:tcPr>
            <w:tcW w:w="567" w:type="dxa"/>
            <w:tcBorders>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48"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1" w:type="dxa"/>
            <w:gridSpan w:val="2"/>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2"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420"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4"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15</w:t>
            </w: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9</w:t>
            </w: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6</w:t>
            </w:r>
          </w:p>
        </w:tc>
        <w:tc>
          <w:tcPr>
            <w:tcW w:w="850"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60</w:t>
            </w: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3"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r>
      <w:tr w:rsidR="00EB0F19" w:rsidRPr="00800724" w:rsidTr="0074203B">
        <w:trPr>
          <w:trHeight w:val="270"/>
          <w:jc w:val="center"/>
        </w:trPr>
        <w:tc>
          <w:tcPr>
            <w:tcW w:w="1585" w:type="dxa"/>
            <w:tcBorders>
              <w:left w:val="single" w:sz="12" w:space="0" w:color="auto"/>
              <w:right w:val="single" w:sz="12" w:space="0" w:color="auto"/>
            </w:tcBorders>
          </w:tcPr>
          <w:p w:rsidR="00EB0F19" w:rsidRPr="00293615" w:rsidRDefault="00EB0F19" w:rsidP="00EB0F19">
            <w:pPr>
              <w:rPr>
                <w:rFonts w:ascii="Times New Roman" w:hAnsi="Times New Roman" w:cs="Times New Roman"/>
                <w:b/>
                <w:sz w:val="20"/>
                <w:szCs w:val="20"/>
              </w:rPr>
            </w:pPr>
            <w:r w:rsidRPr="00293615">
              <w:rPr>
                <w:rFonts w:ascii="Times New Roman" w:hAnsi="Times New Roman" w:cs="Times New Roman"/>
                <w:b/>
                <w:sz w:val="20"/>
                <w:szCs w:val="20"/>
              </w:rPr>
              <w:lastRenderedPageBreak/>
              <w:t>Z17</w:t>
            </w:r>
          </w:p>
          <w:p w:rsidR="00EB0F19" w:rsidRPr="00293615" w:rsidRDefault="00EB0F19" w:rsidP="00EB0F19">
            <w:pPr>
              <w:rPr>
                <w:rFonts w:ascii="Times New Roman" w:hAnsi="Times New Roman" w:cs="Times New Roman"/>
                <w:sz w:val="20"/>
                <w:szCs w:val="20"/>
              </w:rPr>
            </w:pPr>
            <w:r w:rsidRPr="00293615">
              <w:rPr>
                <w:rFonts w:ascii="Times New Roman" w:hAnsi="Times New Roman" w:cs="Times New Roman"/>
                <w:bCs/>
                <w:sz w:val="20"/>
                <w:szCs w:val="20"/>
              </w:rPr>
              <w:t>Wykonywanie i naprawa wyrobów medycznych z zakresu protetyki dentystycznej, ortodoncji oraz </w:t>
            </w:r>
            <w:proofErr w:type="spellStart"/>
            <w:r w:rsidRPr="00293615">
              <w:rPr>
                <w:rFonts w:ascii="Times New Roman" w:hAnsi="Times New Roman" w:cs="Times New Roman"/>
                <w:bCs/>
                <w:sz w:val="20"/>
                <w:szCs w:val="20"/>
              </w:rPr>
              <w:t>epitez</w:t>
            </w:r>
            <w:proofErr w:type="spellEnd"/>
            <w:r w:rsidRPr="00293615">
              <w:rPr>
                <w:rFonts w:ascii="Times New Roman" w:hAnsi="Times New Roman" w:cs="Times New Roman"/>
                <w:bCs/>
                <w:sz w:val="20"/>
                <w:szCs w:val="20"/>
              </w:rPr>
              <w:t xml:space="preserve"> twarzy</w:t>
            </w:r>
          </w:p>
        </w:tc>
        <w:tc>
          <w:tcPr>
            <w:tcW w:w="527" w:type="dxa"/>
            <w:tcBorders>
              <w:lef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vAlign w:val="center"/>
          </w:tcPr>
          <w:p w:rsidR="00EB0F19" w:rsidRPr="00293615" w:rsidRDefault="00EB0F19" w:rsidP="000C5D63">
            <w:pPr>
              <w:jc w:val="center"/>
              <w:rPr>
                <w:rFonts w:ascii="Times New Roman" w:hAnsi="Times New Roman" w:cs="Times New Roman"/>
                <w:sz w:val="20"/>
                <w:szCs w:val="20"/>
              </w:rPr>
            </w:pPr>
          </w:p>
        </w:tc>
        <w:tc>
          <w:tcPr>
            <w:tcW w:w="567" w:type="dxa"/>
            <w:tcBorders>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48"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1" w:type="dxa"/>
            <w:gridSpan w:val="2"/>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2"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420"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14"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5</w:t>
            </w:r>
          </w:p>
        </w:tc>
        <w:tc>
          <w:tcPr>
            <w:tcW w:w="567"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5</w:t>
            </w:r>
          </w:p>
        </w:tc>
        <w:tc>
          <w:tcPr>
            <w:tcW w:w="567"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0</w:t>
            </w:r>
          </w:p>
        </w:tc>
        <w:tc>
          <w:tcPr>
            <w:tcW w:w="850"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r w:rsidRPr="00293615">
              <w:rPr>
                <w:rFonts w:ascii="Times New Roman" w:hAnsi="Times New Roman" w:cs="Times New Roman"/>
                <w:sz w:val="20"/>
                <w:szCs w:val="20"/>
              </w:rPr>
              <w:t>100</w:t>
            </w:r>
          </w:p>
        </w:tc>
        <w:tc>
          <w:tcPr>
            <w:tcW w:w="567" w:type="dxa"/>
            <w:tcBorders>
              <w:left w:val="single" w:sz="12"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6"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9" w:type="dxa"/>
            <w:tcBorders>
              <w:left w:val="single" w:sz="6"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c>
          <w:tcPr>
            <w:tcW w:w="703" w:type="dxa"/>
            <w:tcBorders>
              <w:left w:val="single" w:sz="12" w:space="0" w:color="auto"/>
              <w:right w:val="single" w:sz="12" w:space="0" w:color="auto"/>
            </w:tcBorders>
            <w:vAlign w:val="center"/>
          </w:tcPr>
          <w:p w:rsidR="00EB0F19" w:rsidRPr="00293615" w:rsidRDefault="00EB0F19" w:rsidP="000C5D63">
            <w:pPr>
              <w:jc w:val="center"/>
              <w:rPr>
                <w:rFonts w:ascii="Times New Roman" w:hAnsi="Times New Roman" w:cs="Times New Roman"/>
                <w:sz w:val="20"/>
                <w:szCs w:val="20"/>
              </w:rPr>
            </w:pPr>
          </w:p>
        </w:tc>
      </w:tr>
      <w:tr w:rsidR="00EB0F19" w:rsidRPr="00800724" w:rsidTr="0074203B">
        <w:trPr>
          <w:trHeight w:val="497"/>
          <w:jc w:val="center"/>
        </w:trPr>
        <w:tc>
          <w:tcPr>
            <w:tcW w:w="1585" w:type="dxa"/>
            <w:tcBorders>
              <w:left w:val="single" w:sz="12" w:space="0" w:color="auto"/>
              <w:right w:val="single" w:sz="12" w:space="0" w:color="auto"/>
            </w:tcBorders>
            <w:shd w:val="clear" w:color="auto" w:fill="F2F2F2" w:themeFill="background1" w:themeFillShade="F2"/>
            <w:vAlign w:val="center"/>
          </w:tcPr>
          <w:p w:rsidR="00EB0F19" w:rsidRPr="00293615" w:rsidRDefault="00EB0F19" w:rsidP="00EB0F19">
            <w:pPr>
              <w:rPr>
                <w:rFonts w:ascii="Times New Roman" w:hAnsi="Times New Roman" w:cs="Times New Roman"/>
                <w:b/>
                <w:sz w:val="20"/>
                <w:szCs w:val="20"/>
              </w:rPr>
            </w:pPr>
            <w:r w:rsidRPr="00293615">
              <w:rPr>
                <w:rFonts w:ascii="Times New Roman" w:hAnsi="Times New Roman" w:cs="Times New Roman"/>
                <w:b/>
                <w:sz w:val="20"/>
                <w:szCs w:val="20"/>
              </w:rPr>
              <w:t>Razem</w:t>
            </w:r>
          </w:p>
        </w:tc>
        <w:tc>
          <w:tcPr>
            <w:tcW w:w="527" w:type="dxa"/>
            <w:tcBorders>
              <w:left w:val="single" w:sz="12"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49</w:t>
            </w:r>
          </w:p>
        </w:tc>
        <w:tc>
          <w:tcPr>
            <w:tcW w:w="567" w:type="dxa"/>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46</w:t>
            </w:r>
          </w:p>
        </w:tc>
        <w:tc>
          <w:tcPr>
            <w:tcW w:w="567" w:type="dxa"/>
            <w:tcBorders>
              <w:right w:val="single" w:sz="12"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3</w:t>
            </w:r>
          </w:p>
        </w:tc>
        <w:tc>
          <w:tcPr>
            <w:tcW w:w="748" w:type="dxa"/>
            <w:tcBorders>
              <w:left w:val="single" w:sz="12" w:space="0" w:color="auto"/>
              <w:right w:val="single" w:sz="12" w:space="0" w:color="auto"/>
            </w:tcBorders>
            <w:shd w:val="clear" w:color="auto" w:fill="auto"/>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93,88</w:t>
            </w:r>
          </w:p>
        </w:tc>
        <w:tc>
          <w:tcPr>
            <w:tcW w:w="567" w:type="dxa"/>
            <w:tcBorders>
              <w:left w:val="single" w:sz="12" w:space="0" w:color="auto"/>
              <w:right w:val="single" w:sz="6" w:space="0" w:color="auto"/>
            </w:tcBorders>
            <w:shd w:val="clear" w:color="auto" w:fill="auto"/>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56</w:t>
            </w:r>
          </w:p>
        </w:tc>
        <w:tc>
          <w:tcPr>
            <w:tcW w:w="567" w:type="dxa"/>
            <w:tcBorders>
              <w:left w:val="single" w:sz="6" w:space="0" w:color="auto"/>
              <w:right w:val="single" w:sz="6"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49</w:t>
            </w:r>
          </w:p>
        </w:tc>
        <w:tc>
          <w:tcPr>
            <w:tcW w:w="711" w:type="dxa"/>
            <w:gridSpan w:val="2"/>
            <w:tcBorders>
              <w:left w:val="single" w:sz="6" w:space="0" w:color="auto"/>
              <w:right w:val="single" w:sz="12"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7</w:t>
            </w:r>
          </w:p>
        </w:tc>
        <w:tc>
          <w:tcPr>
            <w:tcW w:w="712" w:type="dxa"/>
            <w:tcBorders>
              <w:left w:val="single" w:sz="12" w:space="0" w:color="auto"/>
              <w:right w:val="single" w:sz="12"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87,5</w:t>
            </w:r>
          </w:p>
        </w:tc>
        <w:tc>
          <w:tcPr>
            <w:tcW w:w="420" w:type="dxa"/>
            <w:tcBorders>
              <w:left w:val="single" w:sz="12" w:space="0" w:color="auto"/>
              <w:right w:val="single" w:sz="6"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5</w:t>
            </w:r>
          </w:p>
        </w:tc>
        <w:tc>
          <w:tcPr>
            <w:tcW w:w="567" w:type="dxa"/>
            <w:tcBorders>
              <w:left w:val="single" w:sz="6" w:space="0" w:color="auto"/>
              <w:right w:val="single" w:sz="6"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4</w:t>
            </w:r>
          </w:p>
        </w:tc>
        <w:tc>
          <w:tcPr>
            <w:tcW w:w="567" w:type="dxa"/>
            <w:tcBorders>
              <w:left w:val="single" w:sz="6" w:space="0" w:color="auto"/>
              <w:right w:val="single" w:sz="12"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1</w:t>
            </w:r>
          </w:p>
        </w:tc>
        <w:tc>
          <w:tcPr>
            <w:tcW w:w="714" w:type="dxa"/>
            <w:tcBorders>
              <w:left w:val="single" w:sz="12" w:space="0" w:color="auto"/>
              <w:right w:val="single" w:sz="12"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80</w:t>
            </w:r>
          </w:p>
        </w:tc>
        <w:tc>
          <w:tcPr>
            <w:tcW w:w="567" w:type="dxa"/>
            <w:tcBorders>
              <w:left w:val="single" w:sz="12" w:space="0" w:color="auto"/>
              <w:right w:val="single" w:sz="6"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125</w:t>
            </w:r>
          </w:p>
        </w:tc>
        <w:tc>
          <w:tcPr>
            <w:tcW w:w="567" w:type="dxa"/>
            <w:tcBorders>
              <w:left w:val="single" w:sz="6" w:space="0" w:color="auto"/>
              <w:right w:val="single" w:sz="6"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95</w:t>
            </w:r>
          </w:p>
        </w:tc>
        <w:tc>
          <w:tcPr>
            <w:tcW w:w="567" w:type="dxa"/>
            <w:tcBorders>
              <w:left w:val="single" w:sz="6" w:space="0" w:color="auto"/>
              <w:right w:val="single" w:sz="12"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30</w:t>
            </w:r>
          </w:p>
        </w:tc>
        <w:tc>
          <w:tcPr>
            <w:tcW w:w="850" w:type="dxa"/>
            <w:tcBorders>
              <w:left w:val="single" w:sz="12" w:space="0" w:color="auto"/>
              <w:right w:val="single" w:sz="12"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76</w:t>
            </w:r>
          </w:p>
        </w:tc>
        <w:tc>
          <w:tcPr>
            <w:tcW w:w="567" w:type="dxa"/>
            <w:tcBorders>
              <w:left w:val="single" w:sz="12" w:space="0" w:color="auto"/>
              <w:right w:val="single" w:sz="6"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73</w:t>
            </w:r>
          </w:p>
        </w:tc>
        <w:tc>
          <w:tcPr>
            <w:tcW w:w="709" w:type="dxa"/>
            <w:tcBorders>
              <w:left w:val="single" w:sz="6" w:space="0" w:color="auto"/>
              <w:right w:val="single" w:sz="6"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62</w:t>
            </w:r>
          </w:p>
        </w:tc>
        <w:tc>
          <w:tcPr>
            <w:tcW w:w="709" w:type="dxa"/>
            <w:tcBorders>
              <w:left w:val="single" w:sz="6" w:space="0" w:color="auto"/>
              <w:right w:val="single" w:sz="12"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11</w:t>
            </w:r>
          </w:p>
        </w:tc>
        <w:tc>
          <w:tcPr>
            <w:tcW w:w="703" w:type="dxa"/>
            <w:tcBorders>
              <w:left w:val="single" w:sz="12" w:space="0" w:color="auto"/>
              <w:right w:val="single" w:sz="12" w:space="0" w:color="auto"/>
            </w:tcBorders>
            <w:shd w:val="clear" w:color="auto" w:fill="F2F2F2" w:themeFill="background1" w:themeFillShade="F2"/>
            <w:vAlign w:val="center"/>
          </w:tcPr>
          <w:p w:rsidR="00EB0F19" w:rsidRPr="00293615" w:rsidRDefault="00EB0F19" w:rsidP="000C5D63">
            <w:pPr>
              <w:jc w:val="center"/>
              <w:rPr>
                <w:rFonts w:ascii="Times New Roman" w:hAnsi="Times New Roman" w:cs="Times New Roman"/>
                <w:b/>
                <w:bCs/>
                <w:sz w:val="20"/>
                <w:szCs w:val="20"/>
              </w:rPr>
            </w:pPr>
            <w:r w:rsidRPr="00293615">
              <w:rPr>
                <w:rFonts w:ascii="Times New Roman" w:hAnsi="Times New Roman" w:cs="Times New Roman"/>
                <w:b/>
                <w:bCs/>
                <w:sz w:val="20"/>
                <w:szCs w:val="20"/>
              </w:rPr>
              <w:t>85</w:t>
            </w:r>
          </w:p>
        </w:tc>
      </w:tr>
    </w:tbl>
    <w:p w:rsidR="00EB0F19" w:rsidRPr="00800724" w:rsidRDefault="00EB0F19" w:rsidP="00EB0F19">
      <w:pPr>
        <w:jc w:val="both"/>
        <w:rPr>
          <w:rFonts w:ascii="Times New Roman" w:hAnsi="Times New Roman" w:cs="Times New Roman"/>
          <w:b/>
          <w:sz w:val="24"/>
          <w:szCs w:val="24"/>
        </w:rPr>
      </w:pPr>
    </w:p>
    <w:p w:rsidR="00EB0F19" w:rsidRPr="00800724" w:rsidRDefault="00EB0F19" w:rsidP="00EB0F19">
      <w:pPr>
        <w:jc w:val="both"/>
        <w:rPr>
          <w:rFonts w:ascii="Times New Roman" w:hAnsi="Times New Roman" w:cs="Times New Roman"/>
          <w:sz w:val="24"/>
          <w:szCs w:val="24"/>
        </w:rPr>
      </w:pPr>
      <w:r w:rsidRPr="00800724">
        <w:rPr>
          <w:rFonts w:ascii="Times New Roman" w:hAnsi="Times New Roman" w:cs="Times New Roman"/>
          <w:sz w:val="24"/>
          <w:szCs w:val="24"/>
        </w:rPr>
        <w:t>W Zespole Szkół Zawodowych nr 1 im. mjr. H. Dobrzańskiego „Hubala” w  Starachowicach najlepsze wyniki egzaminu potwierdzającego kwalifikacje  w zawodzie osiągnęli uczniowie w sesji czerwiec – lipiec 2014 – 93,88 % oraz maj – czerwiec 2015 – 87,5%.</w:t>
      </w:r>
    </w:p>
    <w:p w:rsidR="00EB0F19" w:rsidRPr="00800724" w:rsidRDefault="00EB0F19" w:rsidP="00EB0F19">
      <w:pPr>
        <w:jc w:val="both"/>
        <w:rPr>
          <w:rFonts w:ascii="Times New Roman" w:hAnsi="Times New Roman" w:cs="Times New Roman"/>
          <w:sz w:val="24"/>
          <w:szCs w:val="24"/>
        </w:rPr>
      </w:pPr>
      <w:r w:rsidRPr="00800724">
        <w:rPr>
          <w:rFonts w:ascii="Times New Roman" w:hAnsi="Times New Roman" w:cs="Times New Roman"/>
          <w:sz w:val="24"/>
          <w:szCs w:val="24"/>
        </w:rPr>
        <w:t>Wyniki egzaminów potwierdzających  kwalifikacje  w zawodzie w pozostałych sesjach były wyższe od średnich wyników w województwie świętokrzyskim oraz wyników krajowych.</w:t>
      </w:r>
    </w:p>
    <w:p w:rsidR="00145BEB" w:rsidRDefault="00145BEB">
      <w:pPr>
        <w:rPr>
          <w:rFonts w:ascii="Times New Roman" w:hAnsi="Times New Roman" w:cs="Times New Roman"/>
          <w:b/>
          <w:sz w:val="24"/>
          <w:szCs w:val="24"/>
        </w:rPr>
      </w:pPr>
      <w:r>
        <w:rPr>
          <w:rFonts w:ascii="Times New Roman" w:hAnsi="Times New Roman" w:cs="Times New Roman"/>
          <w:b/>
          <w:sz w:val="24"/>
          <w:szCs w:val="24"/>
        </w:rPr>
        <w:br w:type="page"/>
      </w:r>
    </w:p>
    <w:p w:rsidR="00EB0F19" w:rsidRPr="00800724" w:rsidRDefault="00EB0F19" w:rsidP="00EB0F19">
      <w:pPr>
        <w:jc w:val="both"/>
        <w:rPr>
          <w:rFonts w:ascii="Times New Roman" w:hAnsi="Times New Roman" w:cs="Times New Roman"/>
          <w:b/>
          <w:sz w:val="24"/>
          <w:szCs w:val="24"/>
        </w:rPr>
      </w:pPr>
      <w:r w:rsidRPr="00800724">
        <w:rPr>
          <w:rFonts w:ascii="Times New Roman" w:hAnsi="Times New Roman" w:cs="Times New Roman"/>
          <w:b/>
          <w:sz w:val="24"/>
          <w:szCs w:val="24"/>
        </w:rPr>
        <w:lastRenderedPageBreak/>
        <w:t>Wyniki egzaminu potwierdzającego kwalifikacje  w zawodzie „nowy” egzamin zawodowy w Zespole Szkół Zawodowych nr 2</w:t>
      </w:r>
      <w:r w:rsidRPr="00800724">
        <w:rPr>
          <w:rFonts w:ascii="Times New Roman" w:hAnsi="Times New Roman" w:cs="Times New Roman"/>
          <w:b/>
          <w:sz w:val="24"/>
          <w:szCs w:val="24"/>
        </w:rPr>
        <w:br/>
        <w:t xml:space="preserve"> w  Starachowicach</w:t>
      </w:r>
    </w:p>
    <w:tbl>
      <w:tblPr>
        <w:tblW w:w="14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567"/>
        <w:gridCol w:w="567"/>
        <w:gridCol w:w="567"/>
        <w:gridCol w:w="559"/>
        <w:gridCol w:w="567"/>
        <w:gridCol w:w="567"/>
        <w:gridCol w:w="107"/>
        <w:gridCol w:w="460"/>
        <w:gridCol w:w="856"/>
        <w:gridCol w:w="567"/>
        <w:gridCol w:w="567"/>
        <w:gridCol w:w="569"/>
        <w:gridCol w:w="709"/>
        <w:gridCol w:w="567"/>
        <w:gridCol w:w="567"/>
        <w:gridCol w:w="567"/>
        <w:gridCol w:w="850"/>
        <w:gridCol w:w="567"/>
        <w:gridCol w:w="709"/>
        <w:gridCol w:w="709"/>
        <w:gridCol w:w="848"/>
      </w:tblGrid>
      <w:tr w:rsidR="00EB0F19" w:rsidRPr="00800724" w:rsidTr="00EB0F19">
        <w:trPr>
          <w:trHeight w:val="451"/>
          <w:jc w:val="center"/>
        </w:trPr>
        <w:tc>
          <w:tcPr>
            <w:tcW w:w="1729" w:type="dxa"/>
            <w:vMerge w:val="restart"/>
            <w:tcBorders>
              <w:top w:val="single" w:sz="12" w:space="0" w:color="auto"/>
              <w:left w:val="single" w:sz="12" w:space="0" w:color="auto"/>
              <w:right w:val="single" w:sz="12" w:space="0" w:color="auto"/>
            </w:tcBorders>
            <w:shd w:val="clear" w:color="auto" w:fill="C6D9F1" w:themeFill="text2" w:themeFillTint="33"/>
            <w:vAlign w:val="center"/>
          </w:tcPr>
          <w:p w:rsidR="00EB0F19" w:rsidRPr="00293615" w:rsidRDefault="00EB0F19" w:rsidP="00EB0F19">
            <w:pPr>
              <w:jc w:val="center"/>
              <w:rPr>
                <w:rFonts w:ascii="Times New Roman" w:hAnsi="Times New Roman" w:cs="Times New Roman"/>
                <w:b/>
                <w:sz w:val="20"/>
                <w:szCs w:val="20"/>
              </w:rPr>
            </w:pPr>
            <w:r w:rsidRPr="00293615">
              <w:rPr>
                <w:rFonts w:ascii="Times New Roman" w:hAnsi="Times New Roman" w:cs="Times New Roman"/>
                <w:b/>
                <w:sz w:val="20"/>
                <w:szCs w:val="20"/>
              </w:rPr>
              <w:t>Oznaczenie i nazwa kwalifikacji</w:t>
            </w:r>
          </w:p>
        </w:tc>
        <w:tc>
          <w:tcPr>
            <w:tcW w:w="1701"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EB0F19" w:rsidRPr="00293615" w:rsidRDefault="00EB0F19" w:rsidP="00EB0F19">
            <w:pPr>
              <w:jc w:val="center"/>
              <w:rPr>
                <w:rFonts w:ascii="Times New Roman" w:hAnsi="Times New Roman" w:cs="Times New Roman"/>
                <w:sz w:val="20"/>
                <w:szCs w:val="20"/>
              </w:rPr>
            </w:pPr>
            <w:r w:rsidRPr="00293615">
              <w:rPr>
                <w:rFonts w:ascii="Times New Roman" w:hAnsi="Times New Roman" w:cs="Times New Roman"/>
                <w:sz w:val="20"/>
                <w:szCs w:val="20"/>
              </w:rPr>
              <w:t xml:space="preserve">Liczba osób </w:t>
            </w:r>
          </w:p>
        </w:tc>
        <w:tc>
          <w:tcPr>
            <w:tcW w:w="559" w:type="dxa"/>
            <w:vMerge w:val="restart"/>
            <w:tcBorders>
              <w:top w:val="single" w:sz="12" w:space="0" w:color="auto"/>
              <w:left w:val="single" w:sz="12" w:space="0" w:color="auto"/>
              <w:right w:val="single" w:sz="12" w:space="0" w:color="auto"/>
            </w:tcBorders>
            <w:shd w:val="clear" w:color="auto" w:fill="C6D9F1" w:themeFill="text2" w:themeFillTint="33"/>
            <w:textDirection w:val="btLr"/>
            <w:vAlign w:val="center"/>
          </w:tcPr>
          <w:p w:rsidR="00EB0F19" w:rsidRPr="00293615" w:rsidRDefault="00EB0F19" w:rsidP="00EB0F19">
            <w:pPr>
              <w:ind w:left="113" w:right="113"/>
              <w:jc w:val="center"/>
              <w:rPr>
                <w:rFonts w:ascii="Times New Roman" w:hAnsi="Times New Roman" w:cs="Times New Roman"/>
                <w:sz w:val="20"/>
                <w:szCs w:val="20"/>
              </w:rPr>
            </w:pPr>
            <w:r w:rsidRPr="00293615">
              <w:rPr>
                <w:rFonts w:ascii="Times New Roman" w:hAnsi="Times New Roman" w:cs="Times New Roman"/>
                <w:sz w:val="20"/>
                <w:szCs w:val="20"/>
              </w:rPr>
              <w:t>Zdawalność w %</w:t>
            </w:r>
          </w:p>
        </w:tc>
        <w:tc>
          <w:tcPr>
            <w:tcW w:w="1701" w:type="dxa"/>
            <w:gridSpan w:val="4"/>
            <w:tcBorders>
              <w:top w:val="single" w:sz="12" w:space="0" w:color="auto"/>
              <w:left w:val="single" w:sz="12" w:space="0" w:color="auto"/>
              <w:right w:val="single" w:sz="12" w:space="0" w:color="auto"/>
            </w:tcBorders>
            <w:shd w:val="clear" w:color="auto" w:fill="C6D9F1" w:themeFill="text2" w:themeFillTint="33"/>
          </w:tcPr>
          <w:p w:rsidR="00EB0F19" w:rsidRPr="00293615" w:rsidRDefault="00EB0F19" w:rsidP="00EB0F19">
            <w:pPr>
              <w:jc w:val="center"/>
              <w:rPr>
                <w:rFonts w:ascii="Times New Roman" w:hAnsi="Times New Roman" w:cs="Times New Roman"/>
                <w:sz w:val="20"/>
                <w:szCs w:val="20"/>
              </w:rPr>
            </w:pPr>
            <w:r w:rsidRPr="00293615">
              <w:rPr>
                <w:rFonts w:ascii="Times New Roman" w:hAnsi="Times New Roman" w:cs="Times New Roman"/>
                <w:sz w:val="20"/>
                <w:szCs w:val="20"/>
              </w:rPr>
              <w:t>Liczba osób</w:t>
            </w:r>
          </w:p>
        </w:tc>
        <w:tc>
          <w:tcPr>
            <w:tcW w:w="856" w:type="dxa"/>
            <w:vMerge w:val="restart"/>
            <w:tcBorders>
              <w:top w:val="single" w:sz="12" w:space="0" w:color="auto"/>
              <w:left w:val="single" w:sz="12" w:space="0" w:color="auto"/>
              <w:right w:val="single" w:sz="12" w:space="0" w:color="auto"/>
            </w:tcBorders>
            <w:shd w:val="clear" w:color="auto" w:fill="C6D9F1" w:themeFill="text2" w:themeFillTint="33"/>
            <w:textDirection w:val="btLr"/>
          </w:tcPr>
          <w:p w:rsidR="00EB0F19" w:rsidRPr="00293615" w:rsidRDefault="00EB0F19" w:rsidP="00EB0F19">
            <w:pPr>
              <w:ind w:left="113" w:right="113"/>
              <w:jc w:val="center"/>
              <w:rPr>
                <w:rFonts w:ascii="Times New Roman" w:hAnsi="Times New Roman" w:cs="Times New Roman"/>
                <w:sz w:val="20"/>
                <w:szCs w:val="20"/>
              </w:rPr>
            </w:pPr>
            <w:r w:rsidRPr="00293615">
              <w:rPr>
                <w:rFonts w:ascii="Times New Roman" w:hAnsi="Times New Roman" w:cs="Times New Roman"/>
                <w:sz w:val="20"/>
                <w:szCs w:val="20"/>
              </w:rPr>
              <w:t>Zdawalność w %</w:t>
            </w:r>
          </w:p>
        </w:tc>
        <w:tc>
          <w:tcPr>
            <w:tcW w:w="1703" w:type="dxa"/>
            <w:gridSpan w:val="3"/>
            <w:tcBorders>
              <w:top w:val="single" w:sz="12" w:space="0" w:color="auto"/>
              <w:left w:val="single" w:sz="12" w:space="0" w:color="auto"/>
              <w:right w:val="single" w:sz="12" w:space="0" w:color="auto"/>
            </w:tcBorders>
            <w:shd w:val="clear" w:color="auto" w:fill="C6D9F1" w:themeFill="text2" w:themeFillTint="33"/>
          </w:tcPr>
          <w:p w:rsidR="00EB0F19" w:rsidRPr="00293615" w:rsidRDefault="00EB0F19" w:rsidP="00EB0F19">
            <w:pPr>
              <w:jc w:val="center"/>
              <w:rPr>
                <w:rFonts w:ascii="Times New Roman" w:hAnsi="Times New Roman" w:cs="Times New Roman"/>
                <w:sz w:val="20"/>
                <w:szCs w:val="20"/>
              </w:rPr>
            </w:pPr>
            <w:r w:rsidRPr="00293615">
              <w:rPr>
                <w:rFonts w:ascii="Times New Roman" w:hAnsi="Times New Roman" w:cs="Times New Roman"/>
                <w:sz w:val="20"/>
                <w:szCs w:val="20"/>
              </w:rPr>
              <w:t>Liczba osób</w:t>
            </w:r>
          </w:p>
        </w:tc>
        <w:tc>
          <w:tcPr>
            <w:tcW w:w="709" w:type="dxa"/>
            <w:vMerge w:val="restart"/>
            <w:tcBorders>
              <w:top w:val="single" w:sz="12" w:space="0" w:color="auto"/>
              <w:left w:val="single" w:sz="12" w:space="0" w:color="auto"/>
              <w:right w:val="single" w:sz="12" w:space="0" w:color="auto"/>
            </w:tcBorders>
            <w:shd w:val="clear" w:color="auto" w:fill="C6D9F1" w:themeFill="text2" w:themeFillTint="33"/>
            <w:textDirection w:val="btLr"/>
          </w:tcPr>
          <w:p w:rsidR="00EB0F19" w:rsidRPr="00293615" w:rsidRDefault="00EB0F19" w:rsidP="00EB0F19">
            <w:pPr>
              <w:ind w:left="113" w:right="113"/>
              <w:jc w:val="center"/>
              <w:rPr>
                <w:rFonts w:ascii="Times New Roman" w:hAnsi="Times New Roman" w:cs="Times New Roman"/>
                <w:sz w:val="20"/>
                <w:szCs w:val="20"/>
              </w:rPr>
            </w:pPr>
            <w:r w:rsidRPr="00293615">
              <w:rPr>
                <w:rFonts w:ascii="Times New Roman" w:hAnsi="Times New Roman" w:cs="Times New Roman"/>
                <w:sz w:val="20"/>
                <w:szCs w:val="20"/>
              </w:rPr>
              <w:t>Zdawalność w %</w:t>
            </w:r>
          </w:p>
        </w:tc>
        <w:tc>
          <w:tcPr>
            <w:tcW w:w="1701" w:type="dxa"/>
            <w:gridSpan w:val="3"/>
            <w:tcBorders>
              <w:top w:val="single" w:sz="12" w:space="0" w:color="auto"/>
              <w:left w:val="single" w:sz="12" w:space="0" w:color="auto"/>
              <w:right w:val="single" w:sz="12" w:space="0" w:color="auto"/>
            </w:tcBorders>
            <w:shd w:val="clear" w:color="auto" w:fill="C6D9F1" w:themeFill="text2" w:themeFillTint="33"/>
          </w:tcPr>
          <w:p w:rsidR="00EB0F19" w:rsidRPr="00293615" w:rsidRDefault="00EB0F19" w:rsidP="00EB0F19">
            <w:pPr>
              <w:jc w:val="center"/>
              <w:rPr>
                <w:rFonts w:ascii="Times New Roman" w:hAnsi="Times New Roman" w:cs="Times New Roman"/>
                <w:sz w:val="20"/>
                <w:szCs w:val="20"/>
              </w:rPr>
            </w:pPr>
            <w:r w:rsidRPr="00293615">
              <w:rPr>
                <w:rFonts w:ascii="Times New Roman" w:hAnsi="Times New Roman" w:cs="Times New Roman"/>
                <w:sz w:val="20"/>
                <w:szCs w:val="20"/>
              </w:rPr>
              <w:t>Liczba osób</w:t>
            </w:r>
          </w:p>
        </w:tc>
        <w:tc>
          <w:tcPr>
            <w:tcW w:w="850" w:type="dxa"/>
            <w:vMerge w:val="restart"/>
            <w:tcBorders>
              <w:top w:val="single" w:sz="12" w:space="0" w:color="auto"/>
              <w:left w:val="single" w:sz="12" w:space="0" w:color="auto"/>
              <w:right w:val="single" w:sz="12" w:space="0" w:color="auto"/>
            </w:tcBorders>
            <w:shd w:val="clear" w:color="auto" w:fill="C6D9F1" w:themeFill="text2" w:themeFillTint="33"/>
            <w:textDirection w:val="btLr"/>
          </w:tcPr>
          <w:p w:rsidR="00EB0F19" w:rsidRPr="00293615" w:rsidRDefault="00EB0F19" w:rsidP="00EB0F19">
            <w:pPr>
              <w:ind w:left="113" w:right="113"/>
              <w:jc w:val="center"/>
              <w:rPr>
                <w:rFonts w:ascii="Times New Roman" w:hAnsi="Times New Roman" w:cs="Times New Roman"/>
                <w:sz w:val="20"/>
                <w:szCs w:val="20"/>
              </w:rPr>
            </w:pPr>
            <w:r w:rsidRPr="00293615">
              <w:rPr>
                <w:rFonts w:ascii="Times New Roman" w:hAnsi="Times New Roman" w:cs="Times New Roman"/>
                <w:sz w:val="20"/>
                <w:szCs w:val="20"/>
              </w:rPr>
              <w:t>Zdawalność w %</w:t>
            </w:r>
          </w:p>
        </w:tc>
        <w:tc>
          <w:tcPr>
            <w:tcW w:w="1985" w:type="dxa"/>
            <w:gridSpan w:val="3"/>
            <w:tcBorders>
              <w:top w:val="single" w:sz="12" w:space="0" w:color="auto"/>
              <w:left w:val="single" w:sz="12" w:space="0" w:color="auto"/>
              <w:right w:val="nil"/>
            </w:tcBorders>
            <w:shd w:val="clear" w:color="auto" w:fill="C6D9F1" w:themeFill="text2" w:themeFillTint="33"/>
          </w:tcPr>
          <w:p w:rsidR="00EB0F19" w:rsidRPr="00293615" w:rsidRDefault="00EB0F19" w:rsidP="00EB0F19">
            <w:pPr>
              <w:jc w:val="center"/>
              <w:rPr>
                <w:rFonts w:ascii="Times New Roman" w:hAnsi="Times New Roman" w:cs="Times New Roman"/>
                <w:sz w:val="20"/>
                <w:szCs w:val="20"/>
              </w:rPr>
            </w:pPr>
            <w:r w:rsidRPr="00293615">
              <w:rPr>
                <w:rFonts w:ascii="Times New Roman" w:hAnsi="Times New Roman" w:cs="Times New Roman"/>
                <w:sz w:val="20"/>
                <w:szCs w:val="20"/>
              </w:rPr>
              <w:t>Liczba osób</w:t>
            </w:r>
          </w:p>
        </w:tc>
        <w:tc>
          <w:tcPr>
            <w:tcW w:w="848" w:type="dxa"/>
            <w:vMerge w:val="restart"/>
            <w:tcBorders>
              <w:top w:val="single" w:sz="12" w:space="0" w:color="auto"/>
              <w:left w:val="single" w:sz="12" w:space="0" w:color="auto"/>
              <w:right w:val="single" w:sz="12" w:space="0" w:color="auto"/>
            </w:tcBorders>
            <w:shd w:val="clear" w:color="auto" w:fill="C6D9F1" w:themeFill="text2" w:themeFillTint="33"/>
            <w:textDirection w:val="btLr"/>
          </w:tcPr>
          <w:p w:rsidR="00EB0F19" w:rsidRPr="00800724" w:rsidRDefault="00EB0F19" w:rsidP="00EB0F19">
            <w:pPr>
              <w:ind w:left="113" w:right="113"/>
              <w:jc w:val="center"/>
              <w:rPr>
                <w:rFonts w:ascii="Times New Roman" w:hAnsi="Times New Roman" w:cs="Times New Roman"/>
                <w:sz w:val="24"/>
                <w:szCs w:val="24"/>
              </w:rPr>
            </w:pPr>
            <w:r w:rsidRPr="00800724">
              <w:rPr>
                <w:rFonts w:ascii="Times New Roman" w:hAnsi="Times New Roman" w:cs="Times New Roman"/>
                <w:sz w:val="24"/>
                <w:szCs w:val="24"/>
              </w:rPr>
              <w:t>Zdawalność w %</w:t>
            </w:r>
          </w:p>
        </w:tc>
      </w:tr>
      <w:tr w:rsidR="00EB0F19" w:rsidRPr="00800724" w:rsidTr="00EB0F19">
        <w:trPr>
          <w:cantSplit/>
          <w:trHeight w:val="1781"/>
          <w:jc w:val="center"/>
        </w:trPr>
        <w:tc>
          <w:tcPr>
            <w:tcW w:w="1729" w:type="dxa"/>
            <w:vMerge/>
            <w:tcBorders>
              <w:left w:val="single" w:sz="12" w:space="0" w:color="auto"/>
              <w:right w:val="single" w:sz="12" w:space="0" w:color="auto"/>
            </w:tcBorders>
          </w:tcPr>
          <w:p w:rsidR="00EB0F19" w:rsidRPr="00293615" w:rsidRDefault="00EB0F19" w:rsidP="00EB0F19">
            <w:pPr>
              <w:rPr>
                <w:rFonts w:ascii="Times New Roman" w:hAnsi="Times New Roman" w:cs="Times New Roman"/>
                <w:b/>
                <w:sz w:val="20"/>
                <w:szCs w:val="20"/>
              </w:rPr>
            </w:pPr>
          </w:p>
        </w:tc>
        <w:tc>
          <w:tcPr>
            <w:tcW w:w="567" w:type="dxa"/>
            <w:tcBorders>
              <w:top w:val="single" w:sz="12" w:space="0" w:color="auto"/>
              <w:left w:val="single" w:sz="12" w:space="0" w:color="auto"/>
              <w:bottom w:val="single" w:sz="12" w:space="0" w:color="auto"/>
            </w:tcBorders>
            <w:shd w:val="clear" w:color="auto" w:fill="F3F3F3"/>
            <w:textDirection w:val="btLr"/>
            <w:vAlign w:val="cente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przystąpiły do egzaminu</w:t>
            </w:r>
          </w:p>
        </w:tc>
        <w:tc>
          <w:tcPr>
            <w:tcW w:w="567" w:type="dxa"/>
            <w:tcBorders>
              <w:top w:val="single" w:sz="12" w:space="0" w:color="auto"/>
              <w:bottom w:val="single" w:sz="12" w:space="0" w:color="auto"/>
            </w:tcBorders>
            <w:shd w:val="clear" w:color="auto" w:fill="F3F3F3"/>
            <w:textDirection w:val="btLr"/>
            <w:vAlign w:val="cente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zdały egzamin</w:t>
            </w:r>
          </w:p>
        </w:tc>
        <w:tc>
          <w:tcPr>
            <w:tcW w:w="567" w:type="dxa"/>
            <w:tcBorders>
              <w:top w:val="single" w:sz="12" w:space="0" w:color="auto"/>
              <w:bottom w:val="single" w:sz="12" w:space="0" w:color="auto"/>
              <w:right w:val="single" w:sz="12" w:space="0" w:color="auto"/>
            </w:tcBorders>
            <w:shd w:val="clear" w:color="auto" w:fill="F3F3F3"/>
            <w:textDirection w:val="btLr"/>
            <w:vAlign w:val="cente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nie zdały egzaminu</w:t>
            </w:r>
          </w:p>
        </w:tc>
        <w:tc>
          <w:tcPr>
            <w:tcW w:w="559" w:type="dxa"/>
            <w:vMerge/>
            <w:tcBorders>
              <w:left w:val="single" w:sz="12" w:space="0" w:color="auto"/>
              <w:bottom w:val="single" w:sz="12" w:space="0" w:color="auto"/>
              <w:right w:val="single" w:sz="12" w:space="0" w:color="auto"/>
            </w:tcBorders>
            <w:textDirection w:val="btLr"/>
          </w:tcPr>
          <w:p w:rsidR="00EB0F19" w:rsidRPr="00293615" w:rsidRDefault="00EB0F19" w:rsidP="00FE25E3">
            <w:pPr>
              <w:ind w:left="113" w:right="113"/>
              <w:rPr>
                <w:rFonts w:ascii="Times New Roman" w:hAnsi="Times New Roman" w:cs="Times New Roman"/>
                <w:sz w:val="20"/>
                <w:szCs w:val="20"/>
              </w:rPr>
            </w:pPr>
          </w:p>
        </w:tc>
        <w:tc>
          <w:tcPr>
            <w:tcW w:w="567"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przystąpiły do egzaminu</w:t>
            </w:r>
          </w:p>
        </w:tc>
        <w:tc>
          <w:tcPr>
            <w:tcW w:w="674" w:type="dxa"/>
            <w:gridSpan w:val="2"/>
            <w:tcBorders>
              <w:left w:val="single" w:sz="12" w:space="0" w:color="auto"/>
              <w:bottom w:val="single" w:sz="12" w:space="0" w:color="auto"/>
              <w:right w:val="single" w:sz="12" w:space="0" w:color="auto"/>
            </w:tcBorders>
            <w:shd w:val="clear" w:color="auto" w:fill="F2F2F2" w:themeFill="background1" w:themeFillShade="F2"/>
            <w:textDirection w:val="btLr"/>
            <w:vAlign w:val="cente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zdały egzamin</w:t>
            </w:r>
          </w:p>
        </w:tc>
        <w:tc>
          <w:tcPr>
            <w:tcW w:w="460"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nie zdały egzaminu</w:t>
            </w:r>
          </w:p>
        </w:tc>
        <w:tc>
          <w:tcPr>
            <w:tcW w:w="856" w:type="dxa"/>
            <w:vMerge/>
            <w:tcBorders>
              <w:left w:val="single" w:sz="12" w:space="0" w:color="auto"/>
              <w:bottom w:val="single" w:sz="12" w:space="0" w:color="auto"/>
              <w:right w:val="single" w:sz="12" w:space="0" w:color="auto"/>
            </w:tcBorders>
          </w:tcPr>
          <w:p w:rsidR="00EB0F19" w:rsidRPr="00293615" w:rsidRDefault="00EB0F19" w:rsidP="00FE25E3">
            <w:pPr>
              <w:rPr>
                <w:rFonts w:ascii="Times New Roman" w:hAnsi="Times New Roman" w:cs="Times New Roman"/>
                <w:sz w:val="20"/>
                <w:szCs w:val="20"/>
              </w:rPr>
            </w:pPr>
          </w:p>
        </w:tc>
        <w:tc>
          <w:tcPr>
            <w:tcW w:w="567"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przystąpiły do egzaminu</w:t>
            </w:r>
          </w:p>
        </w:tc>
        <w:tc>
          <w:tcPr>
            <w:tcW w:w="567"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zdały egzamin</w:t>
            </w:r>
          </w:p>
        </w:tc>
        <w:tc>
          <w:tcPr>
            <w:tcW w:w="569"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nie zdały egzaminu</w:t>
            </w:r>
          </w:p>
        </w:tc>
        <w:tc>
          <w:tcPr>
            <w:tcW w:w="709" w:type="dxa"/>
            <w:vMerge/>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p>
        </w:tc>
        <w:tc>
          <w:tcPr>
            <w:tcW w:w="567"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przystąpiły do egzaminu</w:t>
            </w:r>
          </w:p>
        </w:tc>
        <w:tc>
          <w:tcPr>
            <w:tcW w:w="567"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zdały egzamin</w:t>
            </w:r>
          </w:p>
        </w:tc>
        <w:tc>
          <w:tcPr>
            <w:tcW w:w="567"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nie zdały egzaminu</w:t>
            </w:r>
          </w:p>
        </w:tc>
        <w:tc>
          <w:tcPr>
            <w:tcW w:w="850" w:type="dxa"/>
            <w:vMerge/>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p>
        </w:tc>
        <w:tc>
          <w:tcPr>
            <w:tcW w:w="567"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przystąpiły do egzaminu</w:t>
            </w:r>
          </w:p>
        </w:tc>
        <w:tc>
          <w:tcPr>
            <w:tcW w:w="709"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zdały egzamin</w:t>
            </w:r>
          </w:p>
        </w:tc>
        <w:tc>
          <w:tcPr>
            <w:tcW w:w="709"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FE25E3">
            <w:pPr>
              <w:ind w:left="113" w:right="113"/>
              <w:rPr>
                <w:rFonts w:ascii="Times New Roman" w:hAnsi="Times New Roman" w:cs="Times New Roman"/>
                <w:sz w:val="20"/>
                <w:szCs w:val="20"/>
              </w:rPr>
            </w:pPr>
            <w:r w:rsidRPr="00293615">
              <w:rPr>
                <w:rFonts w:ascii="Times New Roman" w:hAnsi="Times New Roman" w:cs="Times New Roman"/>
                <w:sz w:val="20"/>
                <w:szCs w:val="20"/>
              </w:rPr>
              <w:t>które nie zdały egzaminu</w:t>
            </w:r>
          </w:p>
        </w:tc>
        <w:tc>
          <w:tcPr>
            <w:tcW w:w="848" w:type="dxa"/>
            <w:vMerge/>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800724" w:rsidRDefault="00EB0F19" w:rsidP="00EB0F19">
            <w:pPr>
              <w:ind w:left="113" w:right="113"/>
              <w:rPr>
                <w:rFonts w:ascii="Times New Roman" w:hAnsi="Times New Roman" w:cs="Times New Roman"/>
                <w:sz w:val="24"/>
                <w:szCs w:val="24"/>
              </w:rPr>
            </w:pPr>
          </w:p>
        </w:tc>
      </w:tr>
      <w:tr w:rsidR="00EB0F19" w:rsidRPr="00800724" w:rsidTr="00EB0F19">
        <w:trPr>
          <w:trHeight w:val="252"/>
          <w:jc w:val="center"/>
        </w:trPr>
        <w:tc>
          <w:tcPr>
            <w:tcW w:w="1729" w:type="dxa"/>
            <w:vMerge/>
            <w:tcBorders>
              <w:left w:val="single" w:sz="12" w:space="0" w:color="auto"/>
              <w:right w:val="single" w:sz="12" w:space="0" w:color="auto"/>
            </w:tcBorders>
            <w:shd w:val="clear" w:color="auto" w:fill="F3F3F3"/>
            <w:vAlign w:val="center"/>
          </w:tcPr>
          <w:p w:rsidR="00EB0F19" w:rsidRPr="00800724" w:rsidRDefault="00EB0F19" w:rsidP="00EB0F19">
            <w:pPr>
              <w:jc w:val="center"/>
              <w:rPr>
                <w:rFonts w:ascii="Times New Roman" w:hAnsi="Times New Roman" w:cs="Times New Roman"/>
                <w:b/>
                <w:bCs/>
                <w:sz w:val="24"/>
                <w:szCs w:val="24"/>
              </w:rPr>
            </w:pPr>
          </w:p>
        </w:tc>
        <w:tc>
          <w:tcPr>
            <w:tcW w:w="2260" w:type="dxa"/>
            <w:gridSpan w:val="4"/>
            <w:tcBorders>
              <w:top w:val="single" w:sz="12" w:space="0" w:color="auto"/>
              <w:left w:val="single" w:sz="12" w:space="0" w:color="auto"/>
              <w:right w:val="single" w:sz="12" w:space="0" w:color="auto"/>
            </w:tcBorders>
            <w:shd w:val="clear" w:color="auto" w:fill="F3F3F3"/>
            <w:vAlign w:val="center"/>
          </w:tcPr>
          <w:p w:rsidR="00EB0F19" w:rsidRPr="00800724" w:rsidRDefault="00EB0F19" w:rsidP="00EB0F19">
            <w:pPr>
              <w:jc w:val="center"/>
              <w:rPr>
                <w:rFonts w:ascii="Times New Roman" w:hAnsi="Times New Roman" w:cs="Times New Roman"/>
                <w:b/>
                <w:bCs/>
                <w:sz w:val="24"/>
                <w:szCs w:val="24"/>
              </w:rPr>
            </w:pPr>
            <w:r w:rsidRPr="00800724">
              <w:rPr>
                <w:rFonts w:ascii="Times New Roman" w:hAnsi="Times New Roman" w:cs="Times New Roman"/>
                <w:b/>
                <w:bCs/>
                <w:sz w:val="24"/>
                <w:szCs w:val="24"/>
              </w:rPr>
              <w:t>Sesja VI 2014</w:t>
            </w:r>
          </w:p>
        </w:tc>
        <w:tc>
          <w:tcPr>
            <w:tcW w:w="2557" w:type="dxa"/>
            <w:gridSpan w:val="5"/>
            <w:tcBorders>
              <w:top w:val="single" w:sz="12" w:space="0" w:color="auto"/>
              <w:left w:val="single" w:sz="12" w:space="0" w:color="auto"/>
              <w:right w:val="single" w:sz="12" w:space="0" w:color="auto"/>
            </w:tcBorders>
            <w:shd w:val="clear" w:color="auto" w:fill="F3F3F3"/>
          </w:tcPr>
          <w:p w:rsidR="00EB0F19" w:rsidRPr="00800724" w:rsidRDefault="00EB0F19" w:rsidP="00EB0F19">
            <w:pPr>
              <w:jc w:val="center"/>
              <w:rPr>
                <w:rFonts w:ascii="Times New Roman" w:hAnsi="Times New Roman" w:cs="Times New Roman"/>
                <w:b/>
                <w:bCs/>
                <w:sz w:val="24"/>
                <w:szCs w:val="24"/>
              </w:rPr>
            </w:pPr>
            <w:r w:rsidRPr="00800724">
              <w:rPr>
                <w:rFonts w:ascii="Times New Roman" w:hAnsi="Times New Roman" w:cs="Times New Roman"/>
                <w:b/>
                <w:bCs/>
                <w:sz w:val="24"/>
                <w:szCs w:val="24"/>
              </w:rPr>
              <w:t>Sesja I 2015</w:t>
            </w:r>
          </w:p>
        </w:tc>
        <w:tc>
          <w:tcPr>
            <w:tcW w:w="2412" w:type="dxa"/>
            <w:gridSpan w:val="4"/>
            <w:tcBorders>
              <w:top w:val="single" w:sz="12" w:space="0" w:color="auto"/>
              <w:left w:val="single" w:sz="12" w:space="0" w:color="auto"/>
              <w:right w:val="single" w:sz="12" w:space="0" w:color="auto"/>
            </w:tcBorders>
            <w:shd w:val="clear" w:color="auto" w:fill="F3F3F3"/>
          </w:tcPr>
          <w:p w:rsidR="00EB0F19" w:rsidRPr="00800724" w:rsidRDefault="00EB0F19" w:rsidP="00EB0F19">
            <w:pPr>
              <w:jc w:val="center"/>
              <w:rPr>
                <w:rFonts w:ascii="Times New Roman" w:hAnsi="Times New Roman" w:cs="Times New Roman"/>
                <w:b/>
                <w:bCs/>
                <w:sz w:val="24"/>
                <w:szCs w:val="24"/>
              </w:rPr>
            </w:pPr>
            <w:r w:rsidRPr="00800724">
              <w:rPr>
                <w:rFonts w:ascii="Times New Roman" w:hAnsi="Times New Roman" w:cs="Times New Roman"/>
                <w:b/>
                <w:bCs/>
                <w:sz w:val="24"/>
                <w:szCs w:val="24"/>
              </w:rPr>
              <w:t>Sesja VI 2015</w:t>
            </w:r>
          </w:p>
        </w:tc>
        <w:tc>
          <w:tcPr>
            <w:tcW w:w="2551" w:type="dxa"/>
            <w:gridSpan w:val="4"/>
            <w:tcBorders>
              <w:top w:val="single" w:sz="12" w:space="0" w:color="auto"/>
              <w:left w:val="single" w:sz="12" w:space="0" w:color="auto"/>
              <w:right w:val="single" w:sz="12" w:space="0" w:color="auto"/>
            </w:tcBorders>
            <w:shd w:val="clear" w:color="auto" w:fill="F3F3F3"/>
          </w:tcPr>
          <w:p w:rsidR="00EB0F19" w:rsidRPr="00800724" w:rsidRDefault="00EB0F19" w:rsidP="00EB0F19">
            <w:pPr>
              <w:jc w:val="center"/>
              <w:rPr>
                <w:rFonts w:ascii="Times New Roman" w:hAnsi="Times New Roman" w:cs="Times New Roman"/>
                <w:b/>
                <w:bCs/>
                <w:sz w:val="24"/>
                <w:szCs w:val="24"/>
              </w:rPr>
            </w:pPr>
            <w:r w:rsidRPr="00800724">
              <w:rPr>
                <w:rFonts w:ascii="Times New Roman" w:hAnsi="Times New Roman" w:cs="Times New Roman"/>
                <w:b/>
                <w:bCs/>
                <w:sz w:val="24"/>
                <w:szCs w:val="24"/>
              </w:rPr>
              <w:t>Sesja I 2016</w:t>
            </w:r>
          </w:p>
        </w:tc>
        <w:tc>
          <w:tcPr>
            <w:tcW w:w="2833" w:type="dxa"/>
            <w:gridSpan w:val="4"/>
            <w:tcBorders>
              <w:top w:val="single" w:sz="12" w:space="0" w:color="auto"/>
              <w:left w:val="single" w:sz="12" w:space="0" w:color="auto"/>
              <w:right w:val="single" w:sz="12" w:space="0" w:color="auto"/>
            </w:tcBorders>
            <w:shd w:val="clear" w:color="auto" w:fill="F3F3F3"/>
          </w:tcPr>
          <w:p w:rsidR="00EB0F19" w:rsidRPr="00800724" w:rsidRDefault="00EB0F19" w:rsidP="00EB0F19">
            <w:pPr>
              <w:jc w:val="center"/>
              <w:rPr>
                <w:rFonts w:ascii="Times New Roman" w:hAnsi="Times New Roman" w:cs="Times New Roman"/>
                <w:b/>
                <w:bCs/>
                <w:sz w:val="24"/>
                <w:szCs w:val="24"/>
              </w:rPr>
            </w:pPr>
            <w:r w:rsidRPr="00800724">
              <w:rPr>
                <w:rFonts w:ascii="Times New Roman" w:hAnsi="Times New Roman" w:cs="Times New Roman"/>
                <w:b/>
                <w:bCs/>
                <w:sz w:val="24"/>
                <w:szCs w:val="24"/>
              </w:rPr>
              <w:t>Sesja VI 2016</w:t>
            </w: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FF6948" w:rsidRDefault="00EB0F19" w:rsidP="00EB0F19">
            <w:pPr>
              <w:rPr>
                <w:rFonts w:ascii="Times New Roman" w:hAnsi="Times New Roman" w:cs="Times New Roman"/>
                <w:b/>
                <w:bCs/>
                <w:sz w:val="24"/>
                <w:szCs w:val="24"/>
              </w:rPr>
            </w:pPr>
            <w:r w:rsidRPr="00FF6948">
              <w:rPr>
                <w:rFonts w:ascii="Times New Roman" w:hAnsi="Times New Roman" w:cs="Times New Roman"/>
                <w:b/>
                <w:sz w:val="24"/>
                <w:szCs w:val="24"/>
              </w:rPr>
              <w:t>A.26</w:t>
            </w:r>
          </w:p>
          <w:p w:rsidR="00EB0F19" w:rsidRPr="00FF6948" w:rsidRDefault="00EB0F19" w:rsidP="00EB0F19">
            <w:pPr>
              <w:rPr>
                <w:rFonts w:ascii="Times New Roman" w:hAnsi="Times New Roman" w:cs="Times New Roman"/>
                <w:bCs/>
                <w:sz w:val="24"/>
                <w:szCs w:val="24"/>
              </w:rPr>
            </w:pPr>
            <w:r w:rsidRPr="00FF6948">
              <w:rPr>
                <w:rFonts w:ascii="Times New Roman" w:hAnsi="Times New Roman" w:cs="Times New Roman"/>
                <w:bCs/>
                <w:sz w:val="24"/>
                <w:szCs w:val="24"/>
              </w:rPr>
              <w:t>Sprzedaż produktów i usług reklamowych</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35</w:t>
            </w:r>
          </w:p>
        </w:tc>
        <w:tc>
          <w:tcPr>
            <w:tcW w:w="567" w:type="dxa"/>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12</w:t>
            </w: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23</w:t>
            </w: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34</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38</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25</w:t>
            </w: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13</w:t>
            </w: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66</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31</w:t>
            </w: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14</w:t>
            </w: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17</w:t>
            </w: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45,16</w:t>
            </w: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FF6948" w:rsidRDefault="00EB0F19" w:rsidP="00EB0F19">
            <w:pPr>
              <w:rPr>
                <w:rFonts w:ascii="Times New Roman" w:hAnsi="Times New Roman" w:cs="Times New Roman"/>
                <w:b/>
                <w:bCs/>
                <w:sz w:val="24"/>
                <w:szCs w:val="24"/>
              </w:rPr>
            </w:pPr>
            <w:r w:rsidRPr="00FF6948">
              <w:rPr>
                <w:rFonts w:ascii="Times New Roman" w:hAnsi="Times New Roman" w:cs="Times New Roman"/>
                <w:b/>
                <w:sz w:val="24"/>
                <w:szCs w:val="24"/>
              </w:rPr>
              <w:t>A.27</w:t>
            </w:r>
          </w:p>
          <w:p w:rsidR="00EB0F19" w:rsidRPr="00FF6948" w:rsidRDefault="00EB0F19" w:rsidP="00EB0F19">
            <w:pPr>
              <w:rPr>
                <w:rFonts w:ascii="Times New Roman" w:hAnsi="Times New Roman" w:cs="Times New Roman"/>
                <w:sz w:val="24"/>
                <w:szCs w:val="24"/>
              </w:rPr>
            </w:pPr>
            <w:r w:rsidRPr="00FF6948">
              <w:rPr>
                <w:rFonts w:ascii="Times New Roman" w:hAnsi="Times New Roman" w:cs="Times New Roman"/>
                <w:bCs/>
                <w:sz w:val="24"/>
                <w:szCs w:val="24"/>
              </w:rPr>
              <w:t>Organizacja i prowadzenie kampanii reklamowej</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34</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24</w:t>
            </w: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10</w:t>
            </w: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70,59</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FF6948" w:rsidRDefault="00EB0F19" w:rsidP="00EB0F19">
            <w:pPr>
              <w:rPr>
                <w:rFonts w:ascii="Times New Roman" w:hAnsi="Times New Roman" w:cs="Times New Roman"/>
                <w:b/>
                <w:sz w:val="24"/>
                <w:szCs w:val="24"/>
              </w:rPr>
            </w:pPr>
            <w:r w:rsidRPr="00FF6948">
              <w:rPr>
                <w:rFonts w:ascii="Times New Roman" w:hAnsi="Times New Roman" w:cs="Times New Roman"/>
                <w:b/>
                <w:sz w:val="24"/>
                <w:szCs w:val="24"/>
              </w:rPr>
              <w:t>A.28</w:t>
            </w:r>
          </w:p>
          <w:p w:rsidR="00EB0F19" w:rsidRPr="00FF6948" w:rsidRDefault="00EB0F19" w:rsidP="00EB0F19">
            <w:pPr>
              <w:rPr>
                <w:rFonts w:ascii="Times New Roman" w:hAnsi="Times New Roman" w:cs="Times New Roman"/>
                <w:b/>
                <w:sz w:val="24"/>
                <w:szCs w:val="24"/>
              </w:rPr>
            </w:pPr>
            <w:r w:rsidRPr="00FF6948">
              <w:rPr>
                <w:rFonts w:ascii="Times New Roman" w:hAnsi="Times New Roman" w:cs="Times New Roman"/>
                <w:sz w:val="24"/>
                <w:szCs w:val="24"/>
              </w:rPr>
              <w:t>Organizacja i</w:t>
            </w:r>
            <w:r w:rsidR="00FF6948">
              <w:rPr>
                <w:rFonts w:ascii="Times New Roman" w:hAnsi="Times New Roman" w:cs="Times New Roman"/>
                <w:sz w:val="24"/>
                <w:szCs w:val="24"/>
              </w:rPr>
              <w:t xml:space="preserve"> </w:t>
            </w:r>
            <w:r w:rsidRPr="00FF6948">
              <w:rPr>
                <w:rFonts w:ascii="Times New Roman" w:hAnsi="Times New Roman" w:cs="Times New Roman"/>
                <w:sz w:val="24"/>
                <w:szCs w:val="24"/>
              </w:rPr>
              <w:t>nadzorowanie transportu</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11</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4</w:t>
            </w: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7</w:t>
            </w: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36</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16</w:t>
            </w: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w:t>
            </w: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14</w:t>
            </w: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12,50</w:t>
            </w: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A.29</w:t>
            </w:r>
          </w:p>
          <w:p w:rsidR="00EB0F19" w:rsidRPr="00800724" w:rsidRDefault="00EB0F19" w:rsidP="00EB0F19">
            <w:pPr>
              <w:rPr>
                <w:rFonts w:ascii="Times New Roman" w:hAnsi="Times New Roman" w:cs="Times New Roman"/>
                <w:color w:val="000000"/>
                <w:sz w:val="24"/>
                <w:szCs w:val="24"/>
              </w:rPr>
            </w:pPr>
            <w:r w:rsidRPr="00800724">
              <w:rPr>
                <w:rFonts w:ascii="Times New Roman" w:hAnsi="Times New Roman" w:cs="Times New Roman"/>
                <w:color w:val="000000"/>
                <w:sz w:val="24"/>
                <w:szCs w:val="24"/>
              </w:rPr>
              <w:t>Obsługa klientów i kontrahentów</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11</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6</w:t>
            </w: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5</w:t>
            </w: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54,55</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A.30</w:t>
            </w:r>
          </w:p>
          <w:p w:rsidR="00EB0F19" w:rsidRPr="00800724" w:rsidRDefault="00EB0F19" w:rsidP="00EB0F19">
            <w:pP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Organizacja i monitorowanie </w:t>
            </w:r>
            <w:r w:rsidRPr="00800724">
              <w:rPr>
                <w:rFonts w:ascii="Times New Roman" w:hAnsi="Times New Roman" w:cs="Times New Roman"/>
                <w:color w:val="000000"/>
                <w:sz w:val="24"/>
                <w:szCs w:val="24"/>
              </w:rPr>
              <w:lastRenderedPageBreak/>
              <w:t xml:space="preserve">przepływu zasobów i informacji w procesach produkcji, dystrybucji i </w:t>
            </w:r>
            <w:r w:rsidRPr="00FE25E3">
              <w:rPr>
                <w:rFonts w:ascii="Times New Roman" w:hAnsi="Times New Roman" w:cs="Times New Roman"/>
                <w:color w:val="000000"/>
                <w:spacing w:val="-6"/>
                <w:sz w:val="24"/>
                <w:szCs w:val="24"/>
              </w:rPr>
              <w:t>magazynowania</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lastRenderedPageBreak/>
              <w:t>15</w:t>
            </w:r>
          </w:p>
        </w:tc>
        <w:tc>
          <w:tcPr>
            <w:tcW w:w="567" w:type="dxa"/>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8</w:t>
            </w: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7</w:t>
            </w: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53</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36</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16</w:t>
            </w: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20</w:t>
            </w: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44</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29</w:t>
            </w: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18</w:t>
            </w: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11</w:t>
            </w: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62,07</w:t>
            </w: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lastRenderedPageBreak/>
              <w:t>A.31</w:t>
            </w:r>
          </w:p>
          <w:p w:rsidR="00EB0F19" w:rsidRPr="00800724" w:rsidRDefault="00EB0F19" w:rsidP="00EB0F19">
            <w:pPr>
              <w:rPr>
                <w:rFonts w:ascii="Times New Roman" w:hAnsi="Times New Roman" w:cs="Times New Roman"/>
                <w:color w:val="000000"/>
                <w:sz w:val="24"/>
                <w:szCs w:val="24"/>
              </w:rPr>
            </w:pPr>
            <w:r w:rsidRPr="00800724">
              <w:rPr>
                <w:rFonts w:ascii="Times New Roman" w:hAnsi="Times New Roman" w:cs="Times New Roman"/>
                <w:color w:val="000000"/>
                <w:sz w:val="24"/>
                <w:szCs w:val="24"/>
              </w:rPr>
              <w:t>Zarządzanie środkami technicznymi podczas realizacji procesów transportowych</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14</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10</w:t>
            </w: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4</w:t>
            </w: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71</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35</w:t>
            </w: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24</w:t>
            </w: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11</w:t>
            </w: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68,57</w:t>
            </w: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A.32</w:t>
            </w:r>
          </w:p>
          <w:p w:rsidR="00EB0F19" w:rsidRPr="00800724" w:rsidRDefault="00EB0F19" w:rsidP="00EB0F19">
            <w:pPr>
              <w:rPr>
                <w:rFonts w:ascii="Times New Roman" w:hAnsi="Times New Roman" w:cs="Times New Roman"/>
                <w:bCs/>
                <w:color w:val="000000" w:themeColor="text1"/>
                <w:sz w:val="24"/>
                <w:szCs w:val="24"/>
              </w:rPr>
            </w:pPr>
            <w:r w:rsidRPr="00800724">
              <w:rPr>
                <w:rFonts w:ascii="Times New Roman" w:hAnsi="Times New Roman" w:cs="Times New Roman"/>
                <w:color w:val="000000" w:themeColor="text1"/>
                <w:sz w:val="24"/>
                <w:szCs w:val="24"/>
              </w:rPr>
              <w:t xml:space="preserve">Organizacja i monitorowanie przepływu zasobów i informacji w jednostkach </w:t>
            </w:r>
            <w:r w:rsidRPr="00FE25E3">
              <w:rPr>
                <w:rFonts w:ascii="Times New Roman" w:hAnsi="Times New Roman" w:cs="Times New Roman"/>
                <w:color w:val="000000" w:themeColor="text1"/>
                <w:spacing w:val="-6"/>
                <w:sz w:val="24"/>
                <w:szCs w:val="24"/>
              </w:rPr>
              <w:t>organizacyjnych</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14</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9</w:t>
            </w: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5</w:t>
            </w: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64,29</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r>
      <w:tr w:rsidR="00EB0F19" w:rsidRPr="00FF6948" w:rsidTr="00C868C3">
        <w:trPr>
          <w:trHeight w:val="270"/>
          <w:jc w:val="center"/>
        </w:trPr>
        <w:tc>
          <w:tcPr>
            <w:tcW w:w="1729" w:type="dxa"/>
            <w:tcBorders>
              <w:left w:val="single" w:sz="12" w:space="0" w:color="auto"/>
              <w:right w:val="single" w:sz="12" w:space="0" w:color="auto"/>
            </w:tcBorders>
          </w:tcPr>
          <w:p w:rsidR="00EB0F19" w:rsidRPr="00FF6948" w:rsidRDefault="00EB0F19" w:rsidP="00EB0F19">
            <w:pPr>
              <w:rPr>
                <w:rFonts w:ascii="Times New Roman" w:hAnsi="Times New Roman" w:cs="Times New Roman"/>
                <w:b/>
                <w:sz w:val="24"/>
                <w:szCs w:val="24"/>
              </w:rPr>
            </w:pPr>
            <w:r w:rsidRPr="00FF6948">
              <w:rPr>
                <w:rFonts w:ascii="Times New Roman" w:hAnsi="Times New Roman" w:cs="Times New Roman"/>
                <w:b/>
                <w:sz w:val="24"/>
                <w:szCs w:val="24"/>
              </w:rPr>
              <w:t>B.18</w:t>
            </w:r>
          </w:p>
          <w:p w:rsidR="00EB0F19" w:rsidRPr="00FF6948" w:rsidRDefault="00EB0F19" w:rsidP="00EB0F19">
            <w:pPr>
              <w:rPr>
                <w:rFonts w:ascii="Times New Roman" w:hAnsi="Times New Roman" w:cs="Times New Roman"/>
                <w:b/>
                <w:bCs/>
                <w:sz w:val="24"/>
                <w:szCs w:val="24"/>
              </w:rPr>
            </w:pPr>
            <w:r w:rsidRPr="00FF6948">
              <w:rPr>
                <w:rFonts w:ascii="Times New Roman" w:hAnsi="Times New Roman" w:cs="Times New Roman"/>
                <w:sz w:val="24"/>
                <w:szCs w:val="24"/>
              </w:rPr>
              <w:t>Wykonywanie robót murarskich i tynkarskich</w:t>
            </w:r>
          </w:p>
        </w:tc>
        <w:tc>
          <w:tcPr>
            <w:tcW w:w="567" w:type="dxa"/>
            <w:tcBorders>
              <w:left w:val="single" w:sz="12" w:space="0" w:color="auto"/>
            </w:tcBorders>
            <w:vAlign w:val="center"/>
          </w:tcPr>
          <w:p w:rsidR="00EB0F19" w:rsidRPr="00FF6948" w:rsidRDefault="00EB0F19" w:rsidP="00C868C3">
            <w:pPr>
              <w:rPr>
                <w:rFonts w:ascii="Times New Roman" w:hAnsi="Times New Roman" w:cs="Times New Roman"/>
                <w:sz w:val="24"/>
                <w:szCs w:val="24"/>
              </w:rPr>
            </w:pPr>
          </w:p>
        </w:tc>
        <w:tc>
          <w:tcPr>
            <w:tcW w:w="567" w:type="dxa"/>
            <w:vAlign w:val="center"/>
          </w:tcPr>
          <w:p w:rsidR="00EB0F19" w:rsidRPr="00FF6948"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FF6948"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FF6948"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FF6948" w:rsidRDefault="00EB0F19" w:rsidP="00C868C3">
            <w:pPr>
              <w:rPr>
                <w:rFonts w:ascii="Times New Roman" w:hAnsi="Times New Roman" w:cs="Times New Roman"/>
                <w:sz w:val="24"/>
                <w:szCs w:val="24"/>
              </w:rPr>
            </w:pPr>
            <w:r w:rsidRPr="00FF6948">
              <w:rPr>
                <w:rFonts w:ascii="Times New Roman" w:hAnsi="Times New Roman" w:cs="Times New Roman"/>
                <w:sz w:val="24"/>
                <w:szCs w:val="24"/>
              </w:rPr>
              <w:t>34</w:t>
            </w:r>
          </w:p>
        </w:tc>
        <w:tc>
          <w:tcPr>
            <w:tcW w:w="567" w:type="dxa"/>
            <w:tcBorders>
              <w:left w:val="single" w:sz="4" w:space="0" w:color="auto"/>
              <w:right w:val="single" w:sz="4" w:space="0" w:color="auto"/>
            </w:tcBorders>
            <w:vAlign w:val="center"/>
          </w:tcPr>
          <w:p w:rsidR="00EB0F19" w:rsidRPr="00FF6948" w:rsidRDefault="00EB0F19" w:rsidP="00C868C3">
            <w:pPr>
              <w:rPr>
                <w:rFonts w:ascii="Times New Roman" w:hAnsi="Times New Roman" w:cs="Times New Roman"/>
                <w:sz w:val="24"/>
                <w:szCs w:val="24"/>
              </w:rPr>
            </w:pPr>
            <w:r w:rsidRPr="00FF6948">
              <w:rPr>
                <w:rFonts w:ascii="Times New Roman" w:hAnsi="Times New Roman" w:cs="Times New Roman"/>
                <w:sz w:val="24"/>
                <w:szCs w:val="24"/>
              </w:rPr>
              <w:t>31</w:t>
            </w:r>
          </w:p>
        </w:tc>
        <w:tc>
          <w:tcPr>
            <w:tcW w:w="567" w:type="dxa"/>
            <w:gridSpan w:val="2"/>
            <w:tcBorders>
              <w:left w:val="single" w:sz="4" w:space="0" w:color="auto"/>
              <w:right w:val="single" w:sz="12" w:space="0" w:color="auto"/>
            </w:tcBorders>
            <w:vAlign w:val="center"/>
          </w:tcPr>
          <w:p w:rsidR="00EB0F19" w:rsidRPr="00FF6948" w:rsidRDefault="00EB0F19" w:rsidP="00C868C3">
            <w:pPr>
              <w:rPr>
                <w:rFonts w:ascii="Times New Roman" w:hAnsi="Times New Roman" w:cs="Times New Roman"/>
                <w:sz w:val="24"/>
                <w:szCs w:val="24"/>
              </w:rPr>
            </w:pPr>
            <w:r w:rsidRPr="00FF6948">
              <w:rPr>
                <w:rFonts w:ascii="Times New Roman" w:hAnsi="Times New Roman" w:cs="Times New Roman"/>
                <w:sz w:val="24"/>
                <w:szCs w:val="24"/>
              </w:rPr>
              <w:t>3</w:t>
            </w:r>
          </w:p>
        </w:tc>
        <w:tc>
          <w:tcPr>
            <w:tcW w:w="856" w:type="dxa"/>
            <w:tcBorders>
              <w:left w:val="single" w:sz="12" w:space="0" w:color="auto"/>
              <w:right w:val="single" w:sz="12" w:space="0" w:color="auto"/>
            </w:tcBorders>
            <w:vAlign w:val="center"/>
          </w:tcPr>
          <w:p w:rsidR="00EB0F19" w:rsidRPr="00FF6948" w:rsidRDefault="00EB0F19" w:rsidP="00C868C3">
            <w:pPr>
              <w:rPr>
                <w:rFonts w:ascii="Times New Roman" w:hAnsi="Times New Roman" w:cs="Times New Roman"/>
                <w:sz w:val="24"/>
                <w:szCs w:val="24"/>
              </w:rPr>
            </w:pPr>
            <w:r w:rsidRPr="00FF6948">
              <w:rPr>
                <w:rFonts w:ascii="Times New Roman" w:hAnsi="Times New Roman" w:cs="Times New Roman"/>
                <w:sz w:val="24"/>
                <w:szCs w:val="24"/>
              </w:rPr>
              <w:t>93,94</w:t>
            </w:r>
          </w:p>
        </w:tc>
        <w:tc>
          <w:tcPr>
            <w:tcW w:w="567" w:type="dxa"/>
            <w:tcBorders>
              <w:left w:val="single" w:sz="12" w:space="0" w:color="auto"/>
              <w:right w:val="single" w:sz="4" w:space="0" w:color="auto"/>
            </w:tcBorders>
            <w:vAlign w:val="center"/>
          </w:tcPr>
          <w:p w:rsidR="00EB0F19" w:rsidRPr="00FF6948"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FF6948"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FF6948"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FF6948"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FF6948" w:rsidRDefault="00EB0F19" w:rsidP="00C868C3">
            <w:pPr>
              <w:rPr>
                <w:rFonts w:ascii="Times New Roman" w:hAnsi="Times New Roman" w:cs="Times New Roman"/>
                <w:sz w:val="24"/>
                <w:szCs w:val="24"/>
              </w:rPr>
            </w:pPr>
            <w:r w:rsidRPr="00FF6948">
              <w:rPr>
                <w:rFonts w:ascii="Times New Roman" w:hAnsi="Times New Roman" w:cs="Times New Roman"/>
                <w:sz w:val="24"/>
                <w:szCs w:val="24"/>
              </w:rPr>
              <w:t>17</w:t>
            </w:r>
          </w:p>
        </w:tc>
        <w:tc>
          <w:tcPr>
            <w:tcW w:w="567" w:type="dxa"/>
            <w:tcBorders>
              <w:left w:val="single" w:sz="4" w:space="0" w:color="auto"/>
              <w:right w:val="single" w:sz="4" w:space="0" w:color="auto"/>
            </w:tcBorders>
            <w:vAlign w:val="center"/>
          </w:tcPr>
          <w:p w:rsidR="00EB0F19" w:rsidRPr="00FF6948" w:rsidRDefault="00EB0F19" w:rsidP="00C868C3">
            <w:pPr>
              <w:rPr>
                <w:rFonts w:ascii="Times New Roman" w:hAnsi="Times New Roman" w:cs="Times New Roman"/>
                <w:sz w:val="24"/>
                <w:szCs w:val="24"/>
              </w:rPr>
            </w:pPr>
            <w:r w:rsidRPr="00FF6948">
              <w:rPr>
                <w:rFonts w:ascii="Times New Roman" w:hAnsi="Times New Roman" w:cs="Times New Roman"/>
                <w:sz w:val="24"/>
                <w:szCs w:val="24"/>
              </w:rPr>
              <w:t>16</w:t>
            </w:r>
          </w:p>
        </w:tc>
        <w:tc>
          <w:tcPr>
            <w:tcW w:w="567" w:type="dxa"/>
            <w:tcBorders>
              <w:left w:val="single" w:sz="4" w:space="0" w:color="auto"/>
              <w:right w:val="single" w:sz="12" w:space="0" w:color="auto"/>
            </w:tcBorders>
            <w:vAlign w:val="center"/>
          </w:tcPr>
          <w:p w:rsidR="00EB0F19" w:rsidRPr="00FF6948" w:rsidRDefault="00EB0F19" w:rsidP="00C868C3">
            <w:pPr>
              <w:rPr>
                <w:rFonts w:ascii="Times New Roman" w:hAnsi="Times New Roman" w:cs="Times New Roman"/>
                <w:sz w:val="24"/>
                <w:szCs w:val="24"/>
              </w:rPr>
            </w:pPr>
            <w:r w:rsidRPr="00FF6948">
              <w:rPr>
                <w:rFonts w:ascii="Times New Roman" w:hAnsi="Times New Roman" w:cs="Times New Roman"/>
                <w:sz w:val="24"/>
                <w:szCs w:val="24"/>
              </w:rPr>
              <w:t>1</w:t>
            </w:r>
          </w:p>
        </w:tc>
        <w:tc>
          <w:tcPr>
            <w:tcW w:w="850" w:type="dxa"/>
            <w:tcBorders>
              <w:left w:val="single" w:sz="12" w:space="0" w:color="auto"/>
              <w:right w:val="single" w:sz="12" w:space="0" w:color="auto"/>
            </w:tcBorders>
            <w:vAlign w:val="center"/>
          </w:tcPr>
          <w:p w:rsidR="00EB0F19" w:rsidRPr="00FF6948" w:rsidRDefault="00EB0F19" w:rsidP="00C868C3">
            <w:pPr>
              <w:rPr>
                <w:rFonts w:ascii="Times New Roman" w:hAnsi="Times New Roman" w:cs="Times New Roman"/>
                <w:sz w:val="24"/>
                <w:szCs w:val="24"/>
              </w:rPr>
            </w:pPr>
            <w:r w:rsidRPr="00FF6948">
              <w:rPr>
                <w:rFonts w:ascii="Times New Roman" w:hAnsi="Times New Roman" w:cs="Times New Roman"/>
                <w:sz w:val="24"/>
                <w:szCs w:val="24"/>
              </w:rPr>
              <w:t>94,12</w:t>
            </w:r>
          </w:p>
        </w:tc>
        <w:tc>
          <w:tcPr>
            <w:tcW w:w="567" w:type="dxa"/>
            <w:tcBorders>
              <w:left w:val="single" w:sz="12" w:space="0" w:color="auto"/>
              <w:right w:val="single" w:sz="4" w:space="0" w:color="auto"/>
            </w:tcBorders>
            <w:vAlign w:val="center"/>
          </w:tcPr>
          <w:p w:rsidR="00EB0F19" w:rsidRPr="00FF6948" w:rsidRDefault="00EB0F19" w:rsidP="00C868C3">
            <w:pP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EB0F19" w:rsidRPr="00FF6948" w:rsidRDefault="00EB0F19" w:rsidP="00C868C3">
            <w:pPr>
              <w:rPr>
                <w:rFonts w:ascii="Times New Roman" w:hAnsi="Times New Roman" w:cs="Times New Roman"/>
                <w:sz w:val="24"/>
                <w:szCs w:val="24"/>
              </w:rPr>
            </w:pPr>
          </w:p>
        </w:tc>
        <w:tc>
          <w:tcPr>
            <w:tcW w:w="709" w:type="dxa"/>
            <w:tcBorders>
              <w:left w:val="single" w:sz="4" w:space="0" w:color="auto"/>
              <w:right w:val="single" w:sz="12" w:space="0" w:color="auto"/>
            </w:tcBorders>
            <w:vAlign w:val="center"/>
          </w:tcPr>
          <w:p w:rsidR="00EB0F19" w:rsidRPr="00FF6948" w:rsidRDefault="00EB0F19" w:rsidP="00C868C3">
            <w:pPr>
              <w:rPr>
                <w:rFonts w:ascii="Times New Roman" w:hAnsi="Times New Roman" w:cs="Times New Roman"/>
                <w:sz w:val="24"/>
                <w:szCs w:val="24"/>
              </w:rPr>
            </w:pPr>
          </w:p>
        </w:tc>
        <w:tc>
          <w:tcPr>
            <w:tcW w:w="848" w:type="dxa"/>
            <w:tcBorders>
              <w:left w:val="single" w:sz="12" w:space="0" w:color="auto"/>
              <w:right w:val="single" w:sz="12" w:space="0" w:color="auto"/>
            </w:tcBorders>
            <w:vAlign w:val="center"/>
          </w:tcPr>
          <w:p w:rsidR="00EB0F19" w:rsidRPr="00FF6948" w:rsidRDefault="00EB0F19" w:rsidP="00C868C3">
            <w:pPr>
              <w:rPr>
                <w:rFonts w:ascii="Times New Roman" w:hAnsi="Times New Roman" w:cs="Times New Roman"/>
                <w:sz w:val="24"/>
                <w:szCs w:val="24"/>
              </w:rPr>
            </w:pP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B.21</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 xml:space="preserve">Montaż urządzeń i systemów </w:t>
            </w:r>
            <w:r w:rsidRPr="00800724">
              <w:rPr>
                <w:rFonts w:ascii="Times New Roman" w:hAnsi="Times New Roman" w:cs="Times New Roman"/>
                <w:color w:val="000000" w:themeColor="text1"/>
                <w:sz w:val="24"/>
                <w:szCs w:val="24"/>
              </w:rPr>
              <w:lastRenderedPageBreak/>
              <w:t>energetyki odnawialnej</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19</w:t>
            </w: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14</w:t>
            </w: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5</w:t>
            </w: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73,68</w:t>
            </w: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lastRenderedPageBreak/>
              <w:t>B.30</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Sporządzanie kosztorysów oraz przygotowywanie dokumentacji przetargowej</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32</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11</w:t>
            </w: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21</w:t>
            </w: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34,38</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B.33</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Organizacja i kontrolowanie robót budowlanych</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33</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9</w:t>
            </w: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24</w:t>
            </w: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27</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19</w:t>
            </w: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11</w:t>
            </w: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8</w:t>
            </w: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57,89</w:t>
            </w: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E.03</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 xml:space="preserve">Montaż urządzeń i systemów </w:t>
            </w:r>
            <w:proofErr w:type="spellStart"/>
            <w:r w:rsidRPr="00FE25E3">
              <w:rPr>
                <w:rFonts w:ascii="Times New Roman" w:hAnsi="Times New Roman" w:cs="Times New Roman"/>
                <w:color w:val="000000" w:themeColor="text1"/>
                <w:spacing w:val="-16"/>
                <w:sz w:val="24"/>
                <w:szCs w:val="24"/>
              </w:rPr>
              <w:t>mechatronicznych</w:t>
            </w:r>
            <w:proofErr w:type="spellEnd"/>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16</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10</w:t>
            </w: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6</w:t>
            </w: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62,50</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17</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17</w:t>
            </w: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0</w:t>
            </w: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100</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E.07</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Montaż i konserwacja maszyn i urządzeń elektrycznych</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9</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w:t>
            </w: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7</w:t>
            </w: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22,22</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E.08</w:t>
            </w:r>
          </w:p>
          <w:p w:rsidR="00EB0F19"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Montaż i konserwacja instalacji elektrycznych</w:t>
            </w:r>
          </w:p>
          <w:p w:rsidR="00FE25E3" w:rsidRPr="00800724" w:rsidRDefault="00FE25E3" w:rsidP="00EB0F19">
            <w:pPr>
              <w:rPr>
                <w:rFonts w:ascii="Times New Roman" w:hAnsi="Times New Roman" w:cs="Times New Roman"/>
                <w:color w:val="000000" w:themeColor="text1"/>
                <w:sz w:val="24"/>
                <w:szCs w:val="24"/>
              </w:rPr>
            </w:pP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9</w:t>
            </w: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5</w:t>
            </w: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4</w:t>
            </w: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55,56</w:t>
            </w: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lastRenderedPageBreak/>
              <w:t>E.12</w:t>
            </w:r>
          </w:p>
          <w:p w:rsidR="00EB0F19" w:rsidRPr="00800724" w:rsidRDefault="00EB0F19" w:rsidP="00EB0F19">
            <w:pPr>
              <w:rPr>
                <w:rFonts w:ascii="Times New Roman" w:hAnsi="Times New Roman" w:cs="Times New Roman"/>
                <w:color w:val="FF0000"/>
                <w:sz w:val="24"/>
                <w:szCs w:val="24"/>
              </w:rPr>
            </w:pPr>
            <w:r w:rsidRPr="00800724">
              <w:rPr>
                <w:rFonts w:ascii="Times New Roman" w:hAnsi="Times New Roman" w:cs="Times New Roman"/>
                <w:color w:val="000000" w:themeColor="text1"/>
                <w:sz w:val="24"/>
                <w:szCs w:val="24"/>
              </w:rPr>
              <w:t>Montaż i eksploatacja komputerów osobistych oraz urządzeń peryferyjnych</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33</w:t>
            </w:r>
          </w:p>
        </w:tc>
        <w:tc>
          <w:tcPr>
            <w:tcW w:w="567" w:type="dxa"/>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13</w:t>
            </w: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20</w:t>
            </w: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39</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32</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18</w:t>
            </w: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14</w:t>
            </w: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56</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35</w:t>
            </w: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28</w:t>
            </w: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7</w:t>
            </w: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80</w:t>
            </w: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E.13</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 xml:space="preserve">Projektowanie lokalnych sieci </w:t>
            </w:r>
            <w:r w:rsidRPr="00FE25E3">
              <w:rPr>
                <w:rFonts w:ascii="Times New Roman" w:hAnsi="Times New Roman" w:cs="Times New Roman"/>
                <w:color w:val="000000" w:themeColor="text1"/>
                <w:spacing w:val="-8"/>
                <w:sz w:val="24"/>
                <w:szCs w:val="24"/>
              </w:rPr>
              <w:t>komputerowych</w:t>
            </w:r>
            <w:r w:rsidRPr="00800724">
              <w:rPr>
                <w:rFonts w:ascii="Times New Roman" w:hAnsi="Times New Roman" w:cs="Times New Roman"/>
                <w:color w:val="000000" w:themeColor="text1"/>
                <w:sz w:val="24"/>
                <w:szCs w:val="24"/>
              </w:rPr>
              <w:t xml:space="preserve"> i </w:t>
            </w:r>
            <w:r w:rsidRPr="00FE25E3">
              <w:rPr>
                <w:rFonts w:ascii="Times New Roman" w:hAnsi="Times New Roman" w:cs="Times New Roman"/>
                <w:color w:val="000000" w:themeColor="text1"/>
                <w:spacing w:val="-10"/>
                <w:sz w:val="24"/>
                <w:szCs w:val="24"/>
              </w:rPr>
              <w:t>administrowanie</w:t>
            </w:r>
            <w:r w:rsidRPr="00800724">
              <w:rPr>
                <w:rFonts w:ascii="Times New Roman" w:hAnsi="Times New Roman" w:cs="Times New Roman"/>
                <w:color w:val="000000" w:themeColor="text1"/>
                <w:sz w:val="24"/>
                <w:szCs w:val="24"/>
              </w:rPr>
              <w:t xml:space="preserve"> sieciami</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27</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11</w:t>
            </w: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16</w:t>
            </w: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41</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29</w:t>
            </w: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15</w:t>
            </w: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14</w:t>
            </w: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51,72</w:t>
            </w: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E.14</w:t>
            </w:r>
          </w:p>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color w:val="000000" w:themeColor="text1"/>
                <w:sz w:val="24"/>
                <w:szCs w:val="24"/>
              </w:rPr>
              <w:t xml:space="preserve">Tworzenie aplikacji internetowych i baz danych oraz </w:t>
            </w:r>
            <w:r w:rsidRPr="00FE25E3">
              <w:rPr>
                <w:rFonts w:ascii="Times New Roman" w:hAnsi="Times New Roman" w:cs="Times New Roman"/>
                <w:color w:val="000000" w:themeColor="text1"/>
                <w:spacing w:val="-10"/>
                <w:sz w:val="24"/>
                <w:szCs w:val="24"/>
              </w:rPr>
              <w:t>administrowanie</w:t>
            </w:r>
            <w:r w:rsidRPr="00800724">
              <w:rPr>
                <w:rFonts w:ascii="Times New Roman" w:hAnsi="Times New Roman" w:cs="Times New Roman"/>
                <w:color w:val="000000" w:themeColor="text1"/>
                <w:sz w:val="24"/>
                <w:szCs w:val="24"/>
              </w:rPr>
              <w:t xml:space="preserve"> bazami</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21</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11</w:t>
            </w: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10</w:t>
            </w: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52,38</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E.18</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 xml:space="preserve">Eksploatacja urządzeń i systemów </w:t>
            </w:r>
            <w:proofErr w:type="spellStart"/>
            <w:r w:rsidRPr="00FE25E3">
              <w:rPr>
                <w:rFonts w:ascii="Times New Roman" w:hAnsi="Times New Roman" w:cs="Times New Roman"/>
                <w:color w:val="000000" w:themeColor="text1"/>
                <w:spacing w:val="-16"/>
                <w:sz w:val="24"/>
                <w:szCs w:val="24"/>
              </w:rPr>
              <w:t>mechatronicznych</w:t>
            </w:r>
            <w:proofErr w:type="spellEnd"/>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16</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6</w:t>
            </w: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10</w:t>
            </w: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38</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17</w:t>
            </w: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13</w:t>
            </w: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4</w:t>
            </w: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76,47</w:t>
            </w: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E.19</w:t>
            </w:r>
          </w:p>
          <w:p w:rsidR="00EB0F19" w:rsidRPr="00800724" w:rsidRDefault="00EB0F19" w:rsidP="00EB0F19">
            <w:pPr>
              <w:rPr>
                <w:rFonts w:ascii="Times New Roman" w:hAnsi="Times New Roman" w:cs="Times New Roman"/>
                <w:color w:val="000000" w:themeColor="text1"/>
                <w:sz w:val="24"/>
                <w:szCs w:val="24"/>
              </w:rPr>
            </w:pPr>
            <w:r w:rsidRPr="00FE25E3">
              <w:rPr>
                <w:rFonts w:ascii="Times New Roman" w:hAnsi="Times New Roman" w:cs="Times New Roman"/>
                <w:color w:val="000000" w:themeColor="text1"/>
                <w:spacing w:val="-6"/>
                <w:sz w:val="24"/>
                <w:szCs w:val="24"/>
              </w:rPr>
              <w:t xml:space="preserve">Projektowanie i programowanie </w:t>
            </w:r>
            <w:r w:rsidR="00FE491C" w:rsidRPr="00FE491C">
              <w:rPr>
                <w:rFonts w:ascii="Times New Roman" w:hAnsi="Times New Roman" w:cs="Times New Roman"/>
                <w:color w:val="000000" w:themeColor="text1"/>
                <w:spacing w:val="-6"/>
                <w:sz w:val="24"/>
                <w:szCs w:val="24"/>
              </w:rPr>
              <w:t xml:space="preserve">urządzeń i </w:t>
            </w:r>
            <w:r w:rsidRPr="00FE491C">
              <w:rPr>
                <w:rFonts w:ascii="Times New Roman" w:hAnsi="Times New Roman" w:cs="Times New Roman"/>
                <w:color w:val="000000" w:themeColor="text1"/>
                <w:spacing w:val="-6"/>
                <w:sz w:val="24"/>
                <w:szCs w:val="24"/>
              </w:rPr>
              <w:t>systemów</w:t>
            </w:r>
            <w:r w:rsidR="0068081D">
              <w:rPr>
                <w:rFonts w:ascii="Times New Roman" w:hAnsi="Times New Roman" w:cs="Times New Roman"/>
                <w:color w:val="000000" w:themeColor="text1"/>
                <w:spacing w:val="-6"/>
                <w:sz w:val="24"/>
                <w:szCs w:val="24"/>
              </w:rPr>
              <w:t xml:space="preserve"> </w:t>
            </w:r>
            <w:proofErr w:type="spellStart"/>
            <w:r w:rsidRPr="00FE25E3">
              <w:rPr>
                <w:rFonts w:ascii="Times New Roman" w:hAnsi="Times New Roman" w:cs="Times New Roman"/>
                <w:color w:val="000000" w:themeColor="text1"/>
                <w:spacing w:val="-16"/>
                <w:sz w:val="24"/>
                <w:szCs w:val="24"/>
              </w:rPr>
              <w:lastRenderedPageBreak/>
              <w:t>mechatronicznych</w:t>
            </w:r>
            <w:proofErr w:type="spellEnd"/>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14</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w:t>
            </w: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11</w:t>
            </w: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21,43</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lastRenderedPageBreak/>
              <w:t>R.07</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Ocena stanu środowiska</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16</w:t>
            </w:r>
          </w:p>
        </w:tc>
        <w:tc>
          <w:tcPr>
            <w:tcW w:w="567" w:type="dxa"/>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w:t>
            </w: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15</w:t>
            </w: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6</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R.08</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Planowanie i realizacja zadań związanych z ochroną środowiska</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7</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w:t>
            </w: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6</w:t>
            </w: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14,29</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7</w:t>
            </w: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w:t>
            </w: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6</w:t>
            </w: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14,29</w:t>
            </w: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M.12</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 xml:space="preserve">Diagnozowanie oraz naprawa elektrycznych i </w:t>
            </w:r>
            <w:r w:rsidRPr="00FE25E3">
              <w:rPr>
                <w:rFonts w:ascii="Times New Roman" w:hAnsi="Times New Roman" w:cs="Times New Roman"/>
                <w:color w:val="000000" w:themeColor="text1"/>
                <w:spacing w:val="-10"/>
                <w:sz w:val="24"/>
                <w:szCs w:val="24"/>
              </w:rPr>
              <w:t>elektronicznych</w:t>
            </w:r>
            <w:r w:rsidRPr="00800724">
              <w:rPr>
                <w:rFonts w:ascii="Times New Roman" w:hAnsi="Times New Roman" w:cs="Times New Roman"/>
                <w:color w:val="000000" w:themeColor="text1"/>
                <w:sz w:val="24"/>
                <w:szCs w:val="24"/>
              </w:rPr>
              <w:t xml:space="preserve"> układów pojazdów </w:t>
            </w:r>
            <w:r w:rsidRPr="00FE25E3">
              <w:rPr>
                <w:rFonts w:ascii="Times New Roman" w:hAnsi="Times New Roman" w:cs="Times New Roman"/>
                <w:color w:val="000000" w:themeColor="text1"/>
                <w:spacing w:val="-10"/>
                <w:sz w:val="24"/>
                <w:szCs w:val="24"/>
              </w:rPr>
              <w:t>samochodowych</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18</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8</w:t>
            </w: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10</w:t>
            </w: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44</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14</w:t>
            </w: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11</w:t>
            </w: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3</w:t>
            </w: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78,57</w:t>
            </w: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M.17</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Montaż i obsługa maszyn i urządzeń</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12</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12</w:t>
            </w: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0</w:t>
            </w: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100</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M.18</w:t>
            </w:r>
          </w:p>
          <w:p w:rsidR="00EB0F19" w:rsidRDefault="00EB0F19" w:rsidP="00EB0F19">
            <w:pPr>
              <w:rPr>
                <w:rFonts w:ascii="Times New Roman" w:hAnsi="Times New Roman" w:cs="Times New Roman"/>
                <w:color w:val="000000" w:themeColor="text1"/>
                <w:spacing w:val="-10"/>
                <w:sz w:val="24"/>
                <w:szCs w:val="24"/>
              </w:rPr>
            </w:pPr>
            <w:r w:rsidRPr="00800724">
              <w:rPr>
                <w:rFonts w:ascii="Times New Roman" w:hAnsi="Times New Roman" w:cs="Times New Roman"/>
                <w:color w:val="000000" w:themeColor="text1"/>
                <w:sz w:val="24"/>
                <w:szCs w:val="24"/>
              </w:rPr>
              <w:t xml:space="preserve">Diagnozowanie i naprawa podzespołów i zespołów pojazdów </w:t>
            </w:r>
            <w:r w:rsidRPr="00FE25E3">
              <w:rPr>
                <w:rFonts w:ascii="Times New Roman" w:hAnsi="Times New Roman" w:cs="Times New Roman"/>
                <w:color w:val="000000" w:themeColor="text1"/>
                <w:spacing w:val="-10"/>
                <w:sz w:val="24"/>
                <w:szCs w:val="24"/>
              </w:rPr>
              <w:t>samochodowych</w:t>
            </w:r>
          </w:p>
          <w:p w:rsidR="00FE25E3" w:rsidRPr="00800724" w:rsidRDefault="00FE25E3" w:rsidP="00EB0F19">
            <w:pPr>
              <w:rPr>
                <w:rFonts w:ascii="Times New Roman" w:hAnsi="Times New Roman" w:cs="Times New Roman"/>
                <w:color w:val="000000" w:themeColor="text1"/>
                <w:sz w:val="24"/>
                <w:szCs w:val="24"/>
              </w:rPr>
            </w:pP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19</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18</w:t>
            </w: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w:t>
            </w: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94,74</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15</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15</w:t>
            </w: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0</w:t>
            </w: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100</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lastRenderedPageBreak/>
              <w:t>M.19</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Użytkowanie obrabiarek skrawających</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13</w:t>
            </w: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13</w:t>
            </w: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0</w:t>
            </w: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100</w:t>
            </w: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M.42</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Organizacja i prowadzenie procesu obsługi pojazdów</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18</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14</w:t>
            </w: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4</w:t>
            </w: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77,78</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M.44</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Organizacja i nadzorowanie procesów produkcji maszyn i urządzeń</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10</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w:t>
            </w: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9</w:t>
            </w: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10</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r>
      <w:tr w:rsidR="00EB0F19" w:rsidRPr="00800724" w:rsidTr="00C868C3">
        <w:trPr>
          <w:trHeight w:val="270"/>
          <w:jc w:val="center"/>
        </w:trPr>
        <w:tc>
          <w:tcPr>
            <w:tcW w:w="1729"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T.13</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bCs/>
                <w:color w:val="000000" w:themeColor="text1"/>
                <w:sz w:val="24"/>
                <w:szCs w:val="24"/>
              </w:rPr>
              <w:t>Planowanie i realizacja imprez i usług turystycznych</w:t>
            </w:r>
          </w:p>
        </w:tc>
        <w:tc>
          <w:tcPr>
            <w:tcW w:w="567" w:type="dxa"/>
            <w:tcBorders>
              <w:lef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vAlign w:val="center"/>
          </w:tcPr>
          <w:p w:rsidR="00EB0F19" w:rsidRPr="00800724" w:rsidRDefault="00EB0F19" w:rsidP="00C868C3">
            <w:pPr>
              <w:rPr>
                <w:rFonts w:ascii="Times New Roman" w:hAnsi="Times New Roman" w:cs="Times New Roman"/>
                <w:sz w:val="24"/>
                <w:szCs w:val="24"/>
              </w:rPr>
            </w:pPr>
          </w:p>
        </w:tc>
        <w:tc>
          <w:tcPr>
            <w:tcW w:w="567" w:type="dxa"/>
            <w:tcBorders>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5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gridSpan w:val="2"/>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6"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21</w:t>
            </w: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9</w:t>
            </w:r>
          </w:p>
        </w:tc>
        <w:tc>
          <w:tcPr>
            <w:tcW w:w="56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12</w:t>
            </w:r>
          </w:p>
        </w:tc>
        <w:tc>
          <w:tcPr>
            <w:tcW w:w="709"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r w:rsidRPr="00800724">
              <w:rPr>
                <w:rFonts w:ascii="Times New Roman" w:hAnsi="Times New Roman" w:cs="Times New Roman"/>
                <w:sz w:val="24"/>
                <w:szCs w:val="24"/>
              </w:rPr>
              <w:t>43</w:t>
            </w: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50"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567" w:type="dxa"/>
            <w:tcBorders>
              <w:left w:val="single" w:sz="12"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EB0F19" w:rsidRPr="00800724" w:rsidRDefault="00EB0F19" w:rsidP="00C868C3">
            <w:pPr>
              <w:rPr>
                <w:rFonts w:ascii="Times New Roman" w:hAnsi="Times New Roman" w:cs="Times New Roman"/>
                <w:sz w:val="24"/>
                <w:szCs w:val="24"/>
              </w:rPr>
            </w:pPr>
          </w:p>
        </w:tc>
        <w:tc>
          <w:tcPr>
            <w:tcW w:w="709" w:type="dxa"/>
            <w:tcBorders>
              <w:left w:val="single" w:sz="4"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c>
          <w:tcPr>
            <w:tcW w:w="848" w:type="dxa"/>
            <w:tcBorders>
              <w:left w:val="single" w:sz="12" w:space="0" w:color="auto"/>
              <w:right w:val="single" w:sz="12" w:space="0" w:color="auto"/>
            </w:tcBorders>
            <w:vAlign w:val="center"/>
          </w:tcPr>
          <w:p w:rsidR="00EB0F19" w:rsidRPr="00800724" w:rsidRDefault="00EB0F19" w:rsidP="00C868C3">
            <w:pPr>
              <w:rPr>
                <w:rFonts w:ascii="Times New Roman" w:hAnsi="Times New Roman" w:cs="Times New Roman"/>
                <w:sz w:val="24"/>
                <w:szCs w:val="24"/>
              </w:rPr>
            </w:pPr>
          </w:p>
        </w:tc>
      </w:tr>
      <w:tr w:rsidR="00EB0F19" w:rsidRPr="00800724" w:rsidTr="00C868C3">
        <w:trPr>
          <w:trHeight w:val="497"/>
          <w:jc w:val="center"/>
        </w:trPr>
        <w:tc>
          <w:tcPr>
            <w:tcW w:w="1729" w:type="dxa"/>
            <w:tcBorders>
              <w:left w:val="single" w:sz="12" w:space="0" w:color="auto"/>
              <w:right w:val="single" w:sz="12" w:space="0" w:color="auto"/>
            </w:tcBorders>
            <w:shd w:val="clear" w:color="auto" w:fill="F2F2F2" w:themeFill="background1" w:themeFillShade="F2"/>
            <w:vAlign w:val="center"/>
          </w:tcPr>
          <w:p w:rsidR="00EB0F19" w:rsidRPr="00800724" w:rsidRDefault="00EB0F19" w:rsidP="00EB0F19">
            <w:pPr>
              <w:rPr>
                <w:rFonts w:ascii="Times New Roman" w:hAnsi="Times New Roman" w:cs="Times New Roman"/>
                <w:b/>
                <w:sz w:val="24"/>
                <w:szCs w:val="24"/>
              </w:rPr>
            </w:pPr>
            <w:r w:rsidRPr="00800724">
              <w:rPr>
                <w:rFonts w:ascii="Times New Roman" w:hAnsi="Times New Roman" w:cs="Times New Roman"/>
                <w:b/>
                <w:sz w:val="24"/>
                <w:szCs w:val="24"/>
              </w:rPr>
              <w:t>Razem</w:t>
            </w:r>
          </w:p>
        </w:tc>
        <w:tc>
          <w:tcPr>
            <w:tcW w:w="567" w:type="dxa"/>
            <w:tcBorders>
              <w:left w:val="single" w:sz="12" w:space="0" w:color="auto"/>
            </w:tcBorders>
            <w:shd w:val="clear" w:color="auto" w:fill="F2F2F2" w:themeFill="background1" w:themeFillShade="F2"/>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99</w:t>
            </w:r>
          </w:p>
        </w:tc>
        <w:tc>
          <w:tcPr>
            <w:tcW w:w="567" w:type="dxa"/>
            <w:shd w:val="clear" w:color="auto" w:fill="F2F2F2" w:themeFill="background1" w:themeFillShade="F2"/>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34</w:t>
            </w:r>
          </w:p>
        </w:tc>
        <w:tc>
          <w:tcPr>
            <w:tcW w:w="567" w:type="dxa"/>
            <w:tcBorders>
              <w:right w:val="single" w:sz="12" w:space="0" w:color="auto"/>
            </w:tcBorders>
            <w:shd w:val="clear" w:color="auto" w:fill="F2F2F2" w:themeFill="background1" w:themeFillShade="F2"/>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65</w:t>
            </w:r>
          </w:p>
        </w:tc>
        <w:tc>
          <w:tcPr>
            <w:tcW w:w="559" w:type="dxa"/>
            <w:tcBorders>
              <w:left w:val="single" w:sz="12" w:space="0" w:color="auto"/>
              <w:right w:val="single" w:sz="12" w:space="0" w:color="auto"/>
            </w:tcBorders>
            <w:shd w:val="clear" w:color="auto" w:fill="F2F2F2" w:themeFill="background1" w:themeFillShade="F2"/>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34</w:t>
            </w:r>
          </w:p>
        </w:tc>
        <w:tc>
          <w:tcPr>
            <w:tcW w:w="567" w:type="dxa"/>
            <w:tcBorders>
              <w:left w:val="single" w:sz="12" w:space="0" w:color="auto"/>
              <w:right w:val="single" w:sz="4" w:space="0" w:color="auto"/>
            </w:tcBorders>
            <w:shd w:val="clear" w:color="auto" w:fill="F2F2F2" w:themeFill="background1" w:themeFillShade="F2"/>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74</w:t>
            </w:r>
          </w:p>
        </w:tc>
        <w:tc>
          <w:tcPr>
            <w:tcW w:w="567" w:type="dxa"/>
            <w:tcBorders>
              <w:left w:val="single" w:sz="4" w:space="0" w:color="auto"/>
              <w:right w:val="single" w:sz="4" w:space="0" w:color="auto"/>
            </w:tcBorders>
            <w:shd w:val="clear" w:color="auto" w:fill="F2F2F2" w:themeFill="background1" w:themeFillShade="F2"/>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61</w:t>
            </w:r>
          </w:p>
        </w:tc>
        <w:tc>
          <w:tcPr>
            <w:tcW w:w="567" w:type="dxa"/>
            <w:gridSpan w:val="2"/>
            <w:tcBorders>
              <w:left w:val="single" w:sz="4" w:space="0" w:color="auto"/>
              <w:right w:val="single" w:sz="12" w:space="0" w:color="auto"/>
            </w:tcBorders>
            <w:shd w:val="clear" w:color="auto" w:fill="F2F2F2" w:themeFill="background1" w:themeFillShade="F2"/>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13</w:t>
            </w:r>
          </w:p>
        </w:tc>
        <w:tc>
          <w:tcPr>
            <w:tcW w:w="856" w:type="dxa"/>
            <w:tcBorders>
              <w:left w:val="single" w:sz="12" w:space="0" w:color="auto"/>
              <w:right w:val="single" w:sz="12" w:space="0" w:color="auto"/>
            </w:tcBorders>
            <w:shd w:val="clear" w:color="auto" w:fill="auto"/>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82,43</w:t>
            </w:r>
          </w:p>
        </w:tc>
        <w:tc>
          <w:tcPr>
            <w:tcW w:w="567" w:type="dxa"/>
            <w:tcBorders>
              <w:left w:val="single" w:sz="12" w:space="0" w:color="auto"/>
              <w:right w:val="single" w:sz="4" w:space="0" w:color="auto"/>
            </w:tcBorders>
            <w:shd w:val="clear" w:color="auto" w:fill="auto"/>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267</w:t>
            </w:r>
          </w:p>
        </w:tc>
        <w:tc>
          <w:tcPr>
            <w:tcW w:w="567" w:type="dxa"/>
            <w:tcBorders>
              <w:left w:val="single" w:sz="4" w:space="0" w:color="auto"/>
              <w:right w:val="single" w:sz="4" w:space="0" w:color="auto"/>
            </w:tcBorders>
            <w:shd w:val="clear" w:color="auto" w:fill="auto"/>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132</w:t>
            </w:r>
          </w:p>
        </w:tc>
        <w:tc>
          <w:tcPr>
            <w:tcW w:w="569" w:type="dxa"/>
            <w:tcBorders>
              <w:left w:val="single" w:sz="4" w:space="0" w:color="auto"/>
              <w:right w:val="single" w:sz="12" w:space="0" w:color="auto"/>
            </w:tcBorders>
            <w:shd w:val="clear" w:color="auto" w:fill="auto"/>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135</w:t>
            </w:r>
          </w:p>
        </w:tc>
        <w:tc>
          <w:tcPr>
            <w:tcW w:w="709" w:type="dxa"/>
            <w:tcBorders>
              <w:left w:val="single" w:sz="12" w:space="0" w:color="auto"/>
              <w:right w:val="single" w:sz="12" w:space="0" w:color="auto"/>
            </w:tcBorders>
            <w:shd w:val="clear" w:color="auto" w:fill="auto"/>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49,4</w:t>
            </w:r>
          </w:p>
        </w:tc>
        <w:tc>
          <w:tcPr>
            <w:tcW w:w="567" w:type="dxa"/>
            <w:tcBorders>
              <w:left w:val="single" w:sz="12" w:space="0" w:color="auto"/>
              <w:right w:val="single" w:sz="4" w:space="0" w:color="auto"/>
            </w:tcBorders>
            <w:shd w:val="clear" w:color="auto" w:fill="auto"/>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219</w:t>
            </w:r>
          </w:p>
        </w:tc>
        <w:tc>
          <w:tcPr>
            <w:tcW w:w="567" w:type="dxa"/>
            <w:tcBorders>
              <w:left w:val="single" w:sz="4" w:space="0" w:color="auto"/>
              <w:right w:val="single" w:sz="4" w:space="0" w:color="auto"/>
            </w:tcBorders>
            <w:shd w:val="clear" w:color="auto" w:fill="auto"/>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130</w:t>
            </w:r>
          </w:p>
        </w:tc>
        <w:tc>
          <w:tcPr>
            <w:tcW w:w="567" w:type="dxa"/>
            <w:tcBorders>
              <w:left w:val="single" w:sz="4" w:space="0" w:color="auto"/>
              <w:right w:val="single" w:sz="12" w:space="0" w:color="auto"/>
            </w:tcBorders>
            <w:shd w:val="clear" w:color="auto" w:fill="auto"/>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89</w:t>
            </w:r>
          </w:p>
        </w:tc>
        <w:tc>
          <w:tcPr>
            <w:tcW w:w="850" w:type="dxa"/>
            <w:tcBorders>
              <w:left w:val="single" w:sz="12" w:space="0" w:color="auto"/>
              <w:right w:val="single" w:sz="12" w:space="0" w:color="auto"/>
            </w:tcBorders>
            <w:shd w:val="clear" w:color="auto" w:fill="auto"/>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59,36</w:t>
            </w:r>
          </w:p>
        </w:tc>
        <w:tc>
          <w:tcPr>
            <w:tcW w:w="567" w:type="dxa"/>
            <w:tcBorders>
              <w:left w:val="single" w:sz="12" w:space="0" w:color="auto"/>
              <w:right w:val="single" w:sz="4" w:space="0" w:color="auto"/>
            </w:tcBorders>
            <w:shd w:val="clear" w:color="auto" w:fill="F2F2F2" w:themeFill="background1" w:themeFillShade="F2"/>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231</w:t>
            </w:r>
          </w:p>
        </w:tc>
        <w:tc>
          <w:tcPr>
            <w:tcW w:w="709" w:type="dxa"/>
            <w:tcBorders>
              <w:left w:val="single" w:sz="4" w:space="0" w:color="auto"/>
              <w:right w:val="single" w:sz="4" w:space="0" w:color="auto"/>
            </w:tcBorders>
            <w:shd w:val="clear" w:color="auto" w:fill="F2F2F2" w:themeFill="background1" w:themeFillShade="F2"/>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219</w:t>
            </w:r>
          </w:p>
        </w:tc>
        <w:tc>
          <w:tcPr>
            <w:tcW w:w="709" w:type="dxa"/>
            <w:tcBorders>
              <w:left w:val="single" w:sz="4" w:space="0" w:color="auto"/>
              <w:right w:val="single" w:sz="12" w:space="0" w:color="auto"/>
            </w:tcBorders>
            <w:shd w:val="clear" w:color="auto" w:fill="F2F2F2" w:themeFill="background1" w:themeFillShade="F2"/>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130</w:t>
            </w:r>
          </w:p>
        </w:tc>
        <w:tc>
          <w:tcPr>
            <w:tcW w:w="848" w:type="dxa"/>
            <w:tcBorders>
              <w:left w:val="single" w:sz="12" w:space="0" w:color="auto"/>
              <w:right w:val="single" w:sz="12" w:space="0" w:color="auto"/>
            </w:tcBorders>
            <w:shd w:val="clear" w:color="auto" w:fill="F2F2F2" w:themeFill="background1" w:themeFillShade="F2"/>
            <w:vAlign w:val="center"/>
          </w:tcPr>
          <w:p w:rsidR="00EB0F19" w:rsidRPr="000C5D63" w:rsidRDefault="00EB0F19" w:rsidP="00C868C3">
            <w:pPr>
              <w:rPr>
                <w:rFonts w:ascii="Times New Roman" w:hAnsi="Times New Roman" w:cs="Times New Roman"/>
                <w:b/>
                <w:bCs/>
              </w:rPr>
            </w:pPr>
            <w:r w:rsidRPr="000C5D63">
              <w:rPr>
                <w:rFonts w:ascii="Times New Roman" w:hAnsi="Times New Roman" w:cs="Times New Roman"/>
                <w:b/>
                <w:bCs/>
              </w:rPr>
              <w:t>59,36</w:t>
            </w:r>
          </w:p>
        </w:tc>
      </w:tr>
    </w:tbl>
    <w:p w:rsidR="00EB0F19" w:rsidRPr="00800724" w:rsidRDefault="00EB0F19" w:rsidP="00EB0F19">
      <w:pPr>
        <w:rPr>
          <w:rFonts w:ascii="Times New Roman" w:hAnsi="Times New Roman" w:cs="Times New Roman"/>
          <w:sz w:val="24"/>
          <w:szCs w:val="24"/>
        </w:rPr>
      </w:pPr>
    </w:p>
    <w:p w:rsidR="00EB0F19" w:rsidRPr="00800724" w:rsidRDefault="00EB0F19" w:rsidP="00EB0F19">
      <w:pPr>
        <w:jc w:val="both"/>
        <w:rPr>
          <w:rFonts w:ascii="Times New Roman" w:hAnsi="Times New Roman" w:cs="Times New Roman"/>
          <w:sz w:val="24"/>
          <w:szCs w:val="24"/>
        </w:rPr>
      </w:pPr>
      <w:r w:rsidRPr="00800724">
        <w:rPr>
          <w:rFonts w:ascii="Times New Roman" w:hAnsi="Times New Roman" w:cs="Times New Roman"/>
          <w:sz w:val="24"/>
          <w:szCs w:val="24"/>
        </w:rPr>
        <w:t xml:space="preserve">W Zespole Szkół Zawodowych nr 2 w  Starachowicach najlepsze wyniki egzaminu potwierdzającego kwalifikacje </w:t>
      </w:r>
      <w:r w:rsidR="00293615">
        <w:rPr>
          <w:rFonts w:ascii="Times New Roman" w:hAnsi="Times New Roman" w:cs="Times New Roman"/>
          <w:sz w:val="24"/>
          <w:szCs w:val="24"/>
        </w:rPr>
        <w:t xml:space="preserve"> w zawodzie osiągnęli uczniowie </w:t>
      </w:r>
      <w:r w:rsidRPr="00800724">
        <w:rPr>
          <w:rFonts w:ascii="Times New Roman" w:hAnsi="Times New Roman" w:cs="Times New Roman"/>
          <w:sz w:val="24"/>
          <w:szCs w:val="24"/>
        </w:rPr>
        <w:t>w sesji styczeń  2015 – 82,43%  -  były one wyższe od średnich wyników w województwie świętokrzyskim i kraju.</w:t>
      </w:r>
    </w:p>
    <w:p w:rsidR="00EB0F19" w:rsidRPr="00800724" w:rsidRDefault="00EB0F19" w:rsidP="00EB0F19">
      <w:pPr>
        <w:jc w:val="both"/>
        <w:rPr>
          <w:rFonts w:ascii="Times New Roman" w:hAnsi="Times New Roman" w:cs="Times New Roman"/>
          <w:sz w:val="24"/>
          <w:szCs w:val="24"/>
        </w:rPr>
      </w:pPr>
      <w:r w:rsidRPr="00800724">
        <w:rPr>
          <w:rFonts w:ascii="Times New Roman" w:hAnsi="Times New Roman" w:cs="Times New Roman"/>
          <w:sz w:val="24"/>
          <w:szCs w:val="24"/>
        </w:rPr>
        <w:t>Wyniki egzaminów potwierdzających  kwalifikacje  w zawodzie w pozostałych sesjach były niższe od średnich wyników w województwie świętokrzyskim oraz wyników krajowych.</w:t>
      </w:r>
    </w:p>
    <w:p w:rsidR="00EB0F19" w:rsidRDefault="00EB0F19" w:rsidP="00EB0F19">
      <w:pPr>
        <w:jc w:val="both"/>
        <w:rPr>
          <w:rFonts w:ascii="Times New Roman" w:hAnsi="Times New Roman" w:cs="Times New Roman"/>
          <w:b/>
          <w:sz w:val="24"/>
          <w:szCs w:val="24"/>
        </w:rPr>
      </w:pPr>
    </w:p>
    <w:p w:rsidR="00FE25E3" w:rsidRPr="00800724" w:rsidRDefault="00FE25E3" w:rsidP="00EB0F19">
      <w:pPr>
        <w:jc w:val="both"/>
        <w:rPr>
          <w:rFonts w:ascii="Times New Roman" w:hAnsi="Times New Roman" w:cs="Times New Roman"/>
          <w:b/>
          <w:sz w:val="24"/>
          <w:szCs w:val="24"/>
        </w:rPr>
      </w:pPr>
    </w:p>
    <w:p w:rsidR="00EB0F19" w:rsidRPr="00800724" w:rsidRDefault="00EB0F19" w:rsidP="00EB0F19">
      <w:pPr>
        <w:jc w:val="both"/>
        <w:rPr>
          <w:rFonts w:ascii="Times New Roman" w:hAnsi="Times New Roman" w:cs="Times New Roman"/>
          <w:b/>
          <w:sz w:val="24"/>
          <w:szCs w:val="24"/>
        </w:rPr>
      </w:pPr>
      <w:r w:rsidRPr="00800724">
        <w:rPr>
          <w:rFonts w:ascii="Times New Roman" w:hAnsi="Times New Roman" w:cs="Times New Roman"/>
          <w:b/>
          <w:sz w:val="24"/>
          <w:szCs w:val="24"/>
        </w:rPr>
        <w:lastRenderedPageBreak/>
        <w:t>Wyniki egzaminu potwierdzającego kwalifikacje  w zawodzie „nowy” egzamin zawodowy w Zespole Szkół Zawodowych nr 3</w:t>
      </w:r>
      <w:r w:rsidRPr="00800724">
        <w:rPr>
          <w:rFonts w:ascii="Times New Roman" w:hAnsi="Times New Roman" w:cs="Times New Roman"/>
          <w:b/>
          <w:sz w:val="24"/>
          <w:szCs w:val="24"/>
        </w:rPr>
        <w:br/>
        <w:t>w  Starachowicach</w:t>
      </w:r>
    </w:p>
    <w:p w:rsidR="00EB0F19" w:rsidRPr="00800724" w:rsidRDefault="00EB0F19" w:rsidP="00EB0F19">
      <w:pPr>
        <w:jc w:val="both"/>
        <w:rPr>
          <w:rFonts w:ascii="Times New Roman" w:hAnsi="Times New Roman" w:cs="Times New Roman"/>
          <w:b/>
          <w:sz w:val="24"/>
          <w:szCs w:val="24"/>
        </w:rPr>
      </w:pPr>
    </w:p>
    <w:tbl>
      <w:tblPr>
        <w:tblW w:w="12958" w:type="dxa"/>
        <w:jc w:val="center"/>
        <w:tblInd w:w="-2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1"/>
        <w:gridCol w:w="644"/>
        <w:gridCol w:w="567"/>
        <w:gridCol w:w="708"/>
        <w:gridCol w:w="851"/>
        <w:gridCol w:w="709"/>
        <w:gridCol w:w="694"/>
        <w:gridCol w:w="567"/>
        <w:gridCol w:w="865"/>
        <w:gridCol w:w="709"/>
        <w:gridCol w:w="850"/>
        <w:gridCol w:w="695"/>
        <w:gridCol w:w="1148"/>
      </w:tblGrid>
      <w:tr w:rsidR="00EB0F19" w:rsidRPr="00800724" w:rsidTr="00EB0F19">
        <w:trPr>
          <w:trHeight w:val="451"/>
          <w:jc w:val="center"/>
        </w:trPr>
        <w:tc>
          <w:tcPr>
            <w:tcW w:w="3951" w:type="dxa"/>
            <w:vMerge w:val="restart"/>
            <w:tcBorders>
              <w:top w:val="single" w:sz="12" w:space="0" w:color="auto"/>
              <w:left w:val="single" w:sz="12" w:space="0" w:color="auto"/>
              <w:right w:val="single" w:sz="12" w:space="0" w:color="auto"/>
            </w:tcBorders>
            <w:shd w:val="clear" w:color="auto" w:fill="C6D9F1" w:themeFill="text2" w:themeFillTint="33"/>
            <w:vAlign w:val="center"/>
          </w:tcPr>
          <w:p w:rsidR="00EB0F19" w:rsidRPr="0074203B" w:rsidRDefault="00EB0F19" w:rsidP="00EB0F19">
            <w:pPr>
              <w:jc w:val="center"/>
              <w:rPr>
                <w:rFonts w:ascii="Times New Roman" w:hAnsi="Times New Roman" w:cs="Times New Roman"/>
                <w:b/>
                <w:sz w:val="20"/>
                <w:szCs w:val="20"/>
              </w:rPr>
            </w:pPr>
            <w:r w:rsidRPr="0074203B">
              <w:rPr>
                <w:rFonts w:ascii="Times New Roman" w:hAnsi="Times New Roman" w:cs="Times New Roman"/>
                <w:b/>
                <w:sz w:val="20"/>
                <w:szCs w:val="20"/>
              </w:rPr>
              <w:t>Oznaczenie i nazwa kwalifikacji/zawodu</w:t>
            </w:r>
          </w:p>
        </w:tc>
        <w:tc>
          <w:tcPr>
            <w:tcW w:w="1919"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EB0F19" w:rsidRPr="0074203B" w:rsidRDefault="00EB0F19" w:rsidP="00FE25E3">
            <w:pPr>
              <w:rPr>
                <w:rFonts w:ascii="Times New Roman" w:hAnsi="Times New Roman" w:cs="Times New Roman"/>
                <w:sz w:val="20"/>
                <w:szCs w:val="20"/>
              </w:rPr>
            </w:pPr>
            <w:r w:rsidRPr="0074203B">
              <w:rPr>
                <w:rFonts w:ascii="Times New Roman" w:hAnsi="Times New Roman" w:cs="Times New Roman"/>
                <w:sz w:val="20"/>
                <w:szCs w:val="20"/>
              </w:rPr>
              <w:t xml:space="preserve">Liczba osób </w:t>
            </w:r>
          </w:p>
        </w:tc>
        <w:tc>
          <w:tcPr>
            <w:tcW w:w="851" w:type="dxa"/>
            <w:vMerge w:val="restart"/>
            <w:tcBorders>
              <w:top w:val="single" w:sz="12" w:space="0" w:color="auto"/>
              <w:left w:val="single" w:sz="12" w:space="0" w:color="auto"/>
              <w:right w:val="single" w:sz="12" w:space="0" w:color="auto"/>
            </w:tcBorders>
            <w:shd w:val="clear" w:color="auto" w:fill="C6D9F1" w:themeFill="text2" w:themeFillTint="33"/>
            <w:textDirection w:val="btLr"/>
            <w:vAlign w:val="center"/>
          </w:tcPr>
          <w:p w:rsidR="00EB0F19" w:rsidRPr="0074203B" w:rsidRDefault="00EB0F19" w:rsidP="00FE25E3">
            <w:pPr>
              <w:ind w:left="113" w:right="113"/>
              <w:rPr>
                <w:rFonts w:ascii="Times New Roman" w:hAnsi="Times New Roman" w:cs="Times New Roman"/>
                <w:sz w:val="20"/>
                <w:szCs w:val="20"/>
              </w:rPr>
            </w:pPr>
            <w:r w:rsidRPr="0074203B">
              <w:rPr>
                <w:rFonts w:ascii="Times New Roman" w:hAnsi="Times New Roman" w:cs="Times New Roman"/>
                <w:sz w:val="20"/>
                <w:szCs w:val="20"/>
              </w:rPr>
              <w:t>Zdawalność w %</w:t>
            </w:r>
          </w:p>
        </w:tc>
        <w:tc>
          <w:tcPr>
            <w:tcW w:w="1970" w:type="dxa"/>
            <w:gridSpan w:val="3"/>
            <w:tcBorders>
              <w:top w:val="single" w:sz="12" w:space="0" w:color="auto"/>
              <w:left w:val="single" w:sz="12" w:space="0" w:color="auto"/>
              <w:right w:val="single" w:sz="12" w:space="0" w:color="auto"/>
            </w:tcBorders>
            <w:shd w:val="clear" w:color="auto" w:fill="C6D9F1" w:themeFill="text2" w:themeFillTint="33"/>
          </w:tcPr>
          <w:p w:rsidR="00EB0F19" w:rsidRPr="0074203B" w:rsidRDefault="00EB0F19" w:rsidP="00FE25E3">
            <w:pPr>
              <w:rPr>
                <w:rFonts w:ascii="Times New Roman" w:hAnsi="Times New Roman" w:cs="Times New Roman"/>
                <w:sz w:val="20"/>
                <w:szCs w:val="20"/>
              </w:rPr>
            </w:pPr>
            <w:r w:rsidRPr="0074203B">
              <w:rPr>
                <w:rFonts w:ascii="Times New Roman" w:hAnsi="Times New Roman" w:cs="Times New Roman"/>
                <w:sz w:val="20"/>
                <w:szCs w:val="20"/>
              </w:rPr>
              <w:t>Liczba osób</w:t>
            </w:r>
          </w:p>
        </w:tc>
        <w:tc>
          <w:tcPr>
            <w:tcW w:w="865" w:type="dxa"/>
            <w:vMerge w:val="restart"/>
            <w:tcBorders>
              <w:top w:val="single" w:sz="12" w:space="0" w:color="auto"/>
              <w:left w:val="single" w:sz="12" w:space="0" w:color="auto"/>
              <w:right w:val="single" w:sz="12" w:space="0" w:color="auto"/>
            </w:tcBorders>
            <w:shd w:val="clear" w:color="auto" w:fill="C6D9F1" w:themeFill="text2" w:themeFillTint="33"/>
            <w:textDirection w:val="btLr"/>
          </w:tcPr>
          <w:p w:rsidR="00EB0F19" w:rsidRPr="0074203B" w:rsidRDefault="00EB0F19" w:rsidP="00FE25E3">
            <w:pPr>
              <w:ind w:left="113" w:right="113"/>
              <w:rPr>
                <w:rFonts w:ascii="Times New Roman" w:hAnsi="Times New Roman" w:cs="Times New Roman"/>
                <w:sz w:val="20"/>
                <w:szCs w:val="20"/>
              </w:rPr>
            </w:pPr>
            <w:r w:rsidRPr="0074203B">
              <w:rPr>
                <w:rFonts w:ascii="Times New Roman" w:hAnsi="Times New Roman" w:cs="Times New Roman"/>
                <w:sz w:val="20"/>
                <w:szCs w:val="20"/>
              </w:rPr>
              <w:t>Zdawalność w %</w:t>
            </w:r>
          </w:p>
        </w:tc>
        <w:tc>
          <w:tcPr>
            <w:tcW w:w="2254" w:type="dxa"/>
            <w:gridSpan w:val="3"/>
            <w:tcBorders>
              <w:top w:val="single" w:sz="12" w:space="0" w:color="auto"/>
              <w:left w:val="single" w:sz="12" w:space="0" w:color="auto"/>
              <w:right w:val="single" w:sz="12" w:space="0" w:color="auto"/>
            </w:tcBorders>
            <w:shd w:val="clear" w:color="auto" w:fill="C6D9F1" w:themeFill="text2" w:themeFillTint="33"/>
          </w:tcPr>
          <w:p w:rsidR="00EB0F19" w:rsidRPr="0074203B" w:rsidRDefault="00EB0F19" w:rsidP="00FE25E3">
            <w:pPr>
              <w:rPr>
                <w:rFonts w:ascii="Times New Roman" w:hAnsi="Times New Roman" w:cs="Times New Roman"/>
                <w:sz w:val="20"/>
                <w:szCs w:val="20"/>
              </w:rPr>
            </w:pPr>
            <w:r w:rsidRPr="0074203B">
              <w:rPr>
                <w:rFonts w:ascii="Times New Roman" w:hAnsi="Times New Roman" w:cs="Times New Roman"/>
                <w:sz w:val="20"/>
                <w:szCs w:val="20"/>
              </w:rPr>
              <w:t>Liczba osób</w:t>
            </w:r>
          </w:p>
        </w:tc>
        <w:tc>
          <w:tcPr>
            <w:tcW w:w="1148" w:type="dxa"/>
            <w:vMerge w:val="restart"/>
            <w:tcBorders>
              <w:top w:val="single" w:sz="12" w:space="0" w:color="auto"/>
              <w:left w:val="single" w:sz="12" w:space="0" w:color="auto"/>
              <w:right w:val="single" w:sz="12" w:space="0" w:color="auto"/>
            </w:tcBorders>
            <w:shd w:val="clear" w:color="auto" w:fill="C6D9F1" w:themeFill="text2" w:themeFillTint="33"/>
            <w:textDirection w:val="btLr"/>
          </w:tcPr>
          <w:p w:rsidR="00EB0F19" w:rsidRPr="00800724" w:rsidRDefault="00EB0F19" w:rsidP="00FE25E3">
            <w:pPr>
              <w:ind w:left="113" w:right="113"/>
              <w:rPr>
                <w:rFonts w:ascii="Times New Roman" w:hAnsi="Times New Roman" w:cs="Times New Roman"/>
                <w:sz w:val="24"/>
                <w:szCs w:val="24"/>
              </w:rPr>
            </w:pPr>
            <w:r w:rsidRPr="00800724">
              <w:rPr>
                <w:rFonts w:ascii="Times New Roman" w:hAnsi="Times New Roman" w:cs="Times New Roman"/>
                <w:sz w:val="24"/>
                <w:szCs w:val="24"/>
              </w:rPr>
              <w:t>Zdawalność w %</w:t>
            </w:r>
          </w:p>
        </w:tc>
      </w:tr>
      <w:tr w:rsidR="00EB0F19" w:rsidRPr="00800724" w:rsidTr="00BA1BD3">
        <w:trPr>
          <w:cantSplit/>
          <w:trHeight w:val="2206"/>
          <w:jc w:val="center"/>
        </w:trPr>
        <w:tc>
          <w:tcPr>
            <w:tcW w:w="3951" w:type="dxa"/>
            <w:vMerge/>
            <w:tcBorders>
              <w:left w:val="single" w:sz="12" w:space="0" w:color="auto"/>
              <w:right w:val="single" w:sz="12" w:space="0" w:color="auto"/>
            </w:tcBorders>
          </w:tcPr>
          <w:p w:rsidR="00EB0F19" w:rsidRPr="0074203B" w:rsidRDefault="00EB0F19" w:rsidP="00EB0F19">
            <w:pPr>
              <w:rPr>
                <w:rFonts w:ascii="Times New Roman" w:hAnsi="Times New Roman" w:cs="Times New Roman"/>
                <w:b/>
                <w:sz w:val="20"/>
                <w:szCs w:val="20"/>
              </w:rPr>
            </w:pPr>
          </w:p>
        </w:tc>
        <w:tc>
          <w:tcPr>
            <w:tcW w:w="644" w:type="dxa"/>
            <w:tcBorders>
              <w:top w:val="single" w:sz="12" w:space="0" w:color="auto"/>
              <w:left w:val="single" w:sz="12" w:space="0" w:color="auto"/>
              <w:bottom w:val="single" w:sz="12" w:space="0" w:color="auto"/>
            </w:tcBorders>
            <w:shd w:val="clear" w:color="auto" w:fill="F3F3F3"/>
            <w:textDirection w:val="btLr"/>
            <w:vAlign w:val="center"/>
          </w:tcPr>
          <w:p w:rsidR="00EB0F19" w:rsidRPr="0074203B" w:rsidRDefault="00EB0F19" w:rsidP="00FE25E3">
            <w:pPr>
              <w:ind w:left="113" w:right="113"/>
              <w:rPr>
                <w:rFonts w:ascii="Times New Roman" w:hAnsi="Times New Roman" w:cs="Times New Roman"/>
                <w:sz w:val="20"/>
                <w:szCs w:val="20"/>
              </w:rPr>
            </w:pPr>
            <w:r w:rsidRPr="0074203B">
              <w:rPr>
                <w:rFonts w:ascii="Times New Roman" w:hAnsi="Times New Roman" w:cs="Times New Roman"/>
                <w:sz w:val="20"/>
                <w:szCs w:val="20"/>
              </w:rPr>
              <w:t>które przystąpiły do egzaminu</w:t>
            </w:r>
          </w:p>
        </w:tc>
        <w:tc>
          <w:tcPr>
            <w:tcW w:w="567" w:type="dxa"/>
            <w:tcBorders>
              <w:top w:val="single" w:sz="12" w:space="0" w:color="auto"/>
              <w:bottom w:val="single" w:sz="12" w:space="0" w:color="auto"/>
            </w:tcBorders>
            <w:shd w:val="clear" w:color="auto" w:fill="F3F3F3"/>
            <w:textDirection w:val="btLr"/>
            <w:vAlign w:val="center"/>
          </w:tcPr>
          <w:p w:rsidR="00EB0F19" w:rsidRPr="0074203B" w:rsidRDefault="00EB0F19" w:rsidP="00FE25E3">
            <w:pPr>
              <w:ind w:left="113" w:right="113"/>
              <w:rPr>
                <w:rFonts w:ascii="Times New Roman" w:hAnsi="Times New Roman" w:cs="Times New Roman"/>
                <w:sz w:val="20"/>
                <w:szCs w:val="20"/>
              </w:rPr>
            </w:pPr>
            <w:r w:rsidRPr="0074203B">
              <w:rPr>
                <w:rFonts w:ascii="Times New Roman" w:hAnsi="Times New Roman" w:cs="Times New Roman"/>
                <w:sz w:val="20"/>
                <w:szCs w:val="20"/>
              </w:rPr>
              <w:t>które zdały egzamin</w:t>
            </w:r>
          </w:p>
        </w:tc>
        <w:tc>
          <w:tcPr>
            <w:tcW w:w="708" w:type="dxa"/>
            <w:tcBorders>
              <w:top w:val="single" w:sz="12" w:space="0" w:color="auto"/>
              <w:bottom w:val="single" w:sz="12" w:space="0" w:color="auto"/>
              <w:right w:val="single" w:sz="12" w:space="0" w:color="auto"/>
            </w:tcBorders>
            <w:shd w:val="clear" w:color="auto" w:fill="F3F3F3"/>
            <w:textDirection w:val="btLr"/>
            <w:vAlign w:val="center"/>
          </w:tcPr>
          <w:p w:rsidR="00EB0F19" w:rsidRPr="0074203B" w:rsidRDefault="00EB0F19" w:rsidP="00FE25E3">
            <w:pPr>
              <w:ind w:left="113" w:right="113"/>
              <w:rPr>
                <w:rFonts w:ascii="Times New Roman" w:hAnsi="Times New Roman" w:cs="Times New Roman"/>
                <w:sz w:val="20"/>
                <w:szCs w:val="20"/>
              </w:rPr>
            </w:pPr>
            <w:r w:rsidRPr="0074203B">
              <w:rPr>
                <w:rFonts w:ascii="Times New Roman" w:hAnsi="Times New Roman" w:cs="Times New Roman"/>
                <w:sz w:val="20"/>
                <w:szCs w:val="20"/>
              </w:rPr>
              <w:t>które nie zdały egzaminu</w:t>
            </w:r>
          </w:p>
        </w:tc>
        <w:tc>
          <w:tcPr>
            <w:tcW w:w="851" w:type="dxa"/>
            <w:vMerge/>
            <w:tcBorders>
              <w:left w:val="single" w:sz="12" w:space="0" w:color="auto"/>
              <w:bottom w:val="single" w:sz="12" w:space="0" w:color="auto"/>
              <w:right w:val="single" w:sz="12" w:space="0" w:color="auto"/>
            </w:tcBorders>
            <w:textDirection w:val="btLr"/>
          </w:tcPr>
          <w:p w:rsidR="00EB0F19" w:rsidRPr="0074203B" w:rsidRDefault="00EB0F19" w:rsidP="00FE25E3">
            <w:pPr>
              <w:ind w:left="113" w:right="113"/>
              <w:rPr>
                <w:rFonts w:ascii="Times New Roman" w:hAnsi="Times New Roman" w:cs="Times New Roman"/>
                <w:sz w:val="20"/>
                <w:szCs w:val="20"/>
              </w:rPr>
            </w:pPr>
          </w:p>
        </w:tc>
        <w:tc>
          <w:tcPr>
            <w:tcW w:w="709"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74203B" w:rsidRDefault="00EB0F19" w:rsidP="00FE25E3">
            <w:pPr>
              <w:ind w:left="113" w:right="113"/>
              <w:rPr>
                <w:rFonts w:ascii="Times New Roman" w:hAnsi="Times New Roman" w:cs="Times New Roman"/>
                <w:sz w:val="20"/>
                <w:szCs w:val="20"/>
              </w:rPr>
            </w:pPr>
            <w:r w:rsidRPr="0074203B">
              <w:rPr>
                <w:rFonts w:ascii="Times New Roman" w:hAnsi="Times New Roman" w:cs="Times New Roman"/>
                <w:sz w:val="20"/>
                <w:szCs w:val="20"/>
              </w:rPr>
              <w:t>które przystąpiły do egzaminu</w:t>
            </w:r>
          </w:p>
        </w:tc>
        <w:tc>
          <w:tcPr>
            <w:tcW w:w="694" w:type="dxa"/>
            <w:tcBorders>
              <w:left w:val="single" w:sz="12" w:space="0" w:color="auto"/>
              <w:bottom w:val="single" w:sz="12" w:space="0" w:color="auto"/>
              <w:right w:val="single" w:sz="12" w:space="0" w:color="auto"/>
            </w:tcBorders>
            <w:shd w:val="clear" w:color="auto" w:fill="F2F2F2" w:themeFill="background1" w:themeFillShade="F2"/>
            <w:textDirection w:val="btLr"/>
            <w:vAlign w:val="center"/>
          </w:tcPr>
          <w:p w:rsidR="00EB0F19" w:rsidRPr="0074203B" w:rsidRDefault="00EB0F19" w:rsidP="00FE25E3">
            <w:pPr>
              <w:ind w:left="113" w:right="113"/>
              <w:rPr>
                <w:rFonts w:ascii="Times New Roman" w:hAnsi="Times New Roman" w:cs="Times New Roman"/>
                <w:sz w:val="20"/>
                <w:szCs w:val="20"/>
              </w:rPr>
            </w:pPr>
            <w:r w:rsidRPr="0074203B">
              <w:rPr>
                <w:rFonts w:ascii="Times New Roman" w:hAnsi="Times New Roman" w:cs="Times New Roman"/>
                <w:sz w:val="20"/>
                <w:szCs w:val="20"/>
              </w:rPr>
              <w:t>które zdały egzamin</w:t>
            </w:r>
          </w:p>
        </w:tc>
        <w:tc>
          <w:tcPr>
            <w:tcW w:w="567"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74203B" w:rsidRDefault="00EB0F19" w:rsidP="00FE25E3">
            <w:pPr>
              <w:ind w:left="113" w:right="113"/>
              <w:rPr>
                <w:rFonts w:ascii="Times New Roman" w:hAnsi="Times New Roman" w:cs="Times New Roman"/>
                <w:sz w:val="20"/>
                <w:szCs w:val="20"/>
              </w:rPr>
            </w:pPr>
            <w:r w:rsidRPr="0074203B">
              <w:rPr>
                <w:rFonts w:ascii="Times New Roman" w:hAnsi="Times New Roman" w:cs="Times New Roman"/>
                <w:sz w:val="20"/>
                <w:szCs w:val="20"/>
              </w:rPr>
              <w:t>które nie zdały egzaminu</w:t>
            </w:r>
          </w:p>
        </w:tc>
        <w:tc>
          <w:tcPr>
            <w:tcW w:w="865" w:type="dxa"/>
            <w:vMerge/>
            <w:tcBorders>
              <w:left w:val="single" w:sz="12" w:space="0" w:color="auto"/>
              <w:bottom w:val="single" w:sz="12" w:space="0" w:color="auto"/>
              <w:right w:val="single" w:sz="12" w:space="0" w:color="auto"/>
            </w:tcBorders>
          </w:tcPr>
          <w:p w:rsidR="00EB0F19" w:rsidRPr="0074203B" w:rsidRDefault="00EB0F19" w:rsidP="00FE25E3">
            <w:pPr>
              <w:rPr>
                <w:rFonts w:ascii="Times New Roman" w:hAnsi="Times New Roman" w:cs="Times New Roman"/>
                <w:sz w:val="20"/>
                <w:szCs w:val="20"/>
              </w:rPr>
            </w:pPr>
          </w:p>
        </w:tc>
        <w:tc>
          <w:tcPr>
            <w:tcW w:w="709"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74203B" w:rsidRDefault="00EB0F19" w:rsidP="00FE25E3">
            <w:pPr>
              <w:ind w:left="113" w:right="113"/>
              <w:rPr>
                <w:rFonts w:ascii="Times New Roman" w:hAnsi="Times New Roman" w:cs="Times New Roman"/>
                <w:sz w:val="20"/>
                <w:szCs w:val="20"/>
              </w:rPr>
            </w:pPr>
            <w:r w:rsidRPr="0074203B">
              <w:rPr>
                <w:rFonts w:ascii="Times New Roman" w:hAnsi="Times New Roman" w:cs="Times New Roman"/>
                <w:sz w:val="20"/>
                <w:szCs w:val="20"/>
              </w:rPr>
              <w:t>które przystąpiły do egzaminu</w:t>
            </w:r>
          </w:p>
        </w:tc>
        <w:tc>
          <w:tcPr>
            <w:tcW w:w="850"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74203B" w:rsidRDefault="00EB0F19" w:rsidP="00FE25E3">
            <w:pPr>
              <w:ind w:left="113" w:right="113"/>
              <w:rPr>
                <w:rFonts w:ascii="Times New Roman" w:hAnsi="Times New Roman" w:cs="Times New Roman"/>
                <w:sz w:val="20"/>
                <w:szCs w:val="20"/>
              </w:rPr>
            </w:pPr>
            <w:r w:rsidRPr="0074203B">
              <w:rPr>
                <w:rFonts w:ascii="Times New Roman" w:hAnsi="Times New Roman" w:cs="Times New Roman"/>
                <w:sz w:val="20"/>
                <w:szCs w:val="20"/>
              </w:rPr>
              <w:t>które zdały egzamin</w:t>
            </w:r>
          </w:p>
        </w:tc>
        <w:tc>
          <w:tcPr>
            <w:tcW w:w="695"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74203B" w:rsidRDefault="00EB0F19" w:rsidP="00FE25E3">
            <w:pPr>
              <w:ind w:left="113" w:right="113"/>
              <w:rPr>
                <w:rFonts w:ascii="Times New Roman" w:hAnsi="Times New Roman" w:cs="Times New Roman"/>
                <w:sz w:val="20"/>
                <w:szCs w:val="20"/>
              </w:rPr>
            </w:pPr>
            <w:r w:rsidRPr="0074203B">
              <w:rPr>
                <w:rFonts w:ascii="Times New Roman" w:hAnsi="Times New Roman" w:cs="Times New Roman"/>
                <w:sz w:val="20"/>
                <w:szCs w:val="20"/>
              </w:rPr>
              <w:t>które nie zdały egzaminu</w:t>
            </w:r>
          </w:p>
        </w:tc>
        <w:tc>
          <w:tcPr>
            <w:tcW w:w="1148" w:type="dxa"/>
            <w:vMerge/>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800724" w:rsidRDefault="00EB0F19" w:rsidP="00FE25E3">
            <w:pPr>
              <w:ind w:left="113" w:right="113"/>
              <w:rPr>
                <w:rFonts w:ascii="Times New Roman" w:hAnsi="Times New Roman" w:cs="Times New Roman"/>
                <w:sz w:val="24"/>
                <w:szCs w:val="24"/>
              </w:rPr>
            </w:pPr>
          </w:p>
        </w:tc>
      </w:tr>
      <w:tr w:rsidR="00EB0F19" w:rsidRPr="00800724" w:rsidTr="00EB0F19">
        <w:trPr>
          <w:trHeight w:val="461"/>
          <w:jc w:val="center"/>
        </w:trPr>
        <w:tc>
          <w:tcPr>
            <w:tcW w:w="3951" w:type="dxa"/>
            <w:vMerge/>
            <w:tcBorders>
              <w:left w:val="single" w:sz="12" w:space="0" w:color="auto"/>
              <w:right w:val="single" w:sz="12" w:space="0" w:color="auto"/>
            </w:tcBorders>
            <w:shd w:val="clear" w:color="auto" w:fill="F3F3F3"/>
            <w:vAlign w:val="center"/>
          </w:tcPr>
          <w:p w:rsidR="00EB0F19" w:rsidRPr="00800724" w:rsidRDefault="00EB0F19" w:rsidP="00EB0F19">
            <w:pPr>
              <w:jc w:val="center"/>
              <w:rPr>
                <w:rFonts w:ascii="Times New Roman" w:hAnsi="Times New Roman" w:cs="Times New Roman"/>
                <w:b/>
                <w:bCs/>
                <w:sz w:val="24"/>
                <w:szCs w:val="24"/>
              </w:rPr>
            </w:pPr>
          </w:p>
        </w:tc>
        <w:tc>
          <w:tcPr>
            <w:tcW w:w="2770" w:type="dxa"/>
            <w:gridSpan w:val="4"/>
            <w:tcBorders>
              <w:top w:val="single" w:sz="12" w:space="0" w:color="auto"/>
              <w:left w:val="single" w:sz="12" w:space="0" w:color="auto"/>
              <w:right w:val="single" w:sz="12" w:space="0" w:color="auto"/>
            </w:tcBorders>
            <w:shd w:val="clear" w:color="auto" w:fill="F3F3F3"/>
            <w:vAlign w:val="center"/>
          </w:tcPr>
          <w:p w:rsidR="00EB0F19" w:rsidRPr="00800724" w:rsidRDefault="00EB0F19" w:rsidP="00EB0F19">
            <w:pPr>
              <w:jc w:val="center"/>
              <w:rPr>
                <w:rFonts w:ascii="Times New Roman" w:hAnsi="Times New Roman" w:cs="Times New Roman"/>
                <w:b/>
                <w:bCs/>
                <w:sz w:val="24"/>
                <w:szCs w:val="24"/>
              </w:rPr>
            </w:pPr>
            <w:r w:rsidRPr="00800724">
              <w:rPr>
                <w:rFonts w:ascii="Times New Roman" w:hAnsi="Times New Roman" w:cs="Times New Roman"/>
                <w:b/>
                <w:bCs/>
                <w:sz w:val="24"/>
                <w:szCs w:val="24"/>
              </w:rPr>
              <w:t>2014</w:t>
            </w:r>
          </w:p>
        </w:tc>
        <w:tc>
          <w:tcPr>
            <w:tcW w:w="2835" w:type="dxa"/>
            <w:gridSpan w:val="4"/>
            <w:tcBorders>
              <w:top w:val="single" w:sz="12" w:space="0" w:color="auto"/>
              <w:left w:val="single" w:sz="12" w:space="0" w:color="auto"/>
              <w:right w:val="single" w:sz="12" w:space="0" w:color="auto"/>
            </w:tcBorders>
            <w:shd w:val="clear" w:color="auto" w:fill="F3F3F3"/>
          </w:tcPr>
          <w:p w:rsidR="00EB0F19" w:rsidRPr="00800724" w:rsidRDefault="00EB0F19" w:rsidP="00EB0F19">
            <w:pPr>
              <w:jc w:val="center"/>
              <w:rPr>
                <w:rFonts w:ascii="Times New Roman" w:hAnsi="Times New Roman" w:cs="Times New Roman"/>
                <w:b/>
                <w:bCs/>
                <w:sz w:val="24"/>
                <w:szCs w:val="24"/>
              </w:rPr>
            </w:pPr>
            <w:r w:rsidRPr="00800724">
              <w:rPr>
                <w:rFonts w:ascii="Times New Roman" w:hAnsi="Times New Roman" w:cs="Times New Roman"/>
                <w:b/>
                <w:bCs/>
                <w:sz w:val="24"/>
                <w:szCs w:val="24"/>
              </w:rPr>
              <w:t>2015</w:t>
            </w:r>
          </w:p>
        </w:tc>
        <w:tc>
          <w:tcPr>
            <w:tcW w:w="3402" w:type="dxa"/>
            <w:gridSpan w:val="4"/>
            <w:tcBorders>
              <w:top w:val="single" w:sz="12" w:space="0" w:color="auto"/>
              <w:left w:val="single" w:sz="12" w:space="0" w:color="auto"/>
              <w:right w:val="single" w:sz="12" w:space="0" w:color="auto"/>
            </w:tcBorders>
            <w:shd w:val="clear" w:color="auto" w:fill="F3F3F3"/>
          </w:tcPr>
          <w:p w:rsidR="00EB0F19" w:rsidRPr="00800724" w:rsidRDefault="00EB0F19" w:rsidP="00EB0F19">
            <w:pPr>
              <w:jc w:val="center"/>
              <w:rPr>
                <w:rFonts w:ascii="Times New Roman" w:hAnsi="Times New Roman" w:cs="Times New Roman"/>
                <w:b/>
                <w:bCs/>
                <w:sz w:val="24"/>
                <w:szCs w:val="24"/>
              </w:rPr>
            </w:pPr>
            <w:r w:rsidRPr="00800724">
              <w:rPr>
                <w:rFonts w:ascii="Times New Roman" w:hAnsi="Times New Roman" w:cs="Times New Roman"/>
                <w:b/>
                <w:bCs/>
                <w:sz w:val="24"/>
                <w:szCs w:val="24"/>
              </w:rPr>
              <w:t>2016</w:t>
            </w: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 xml:space="preserve">512(05) </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Kucharz małej gastronomii</w:t>
            </w: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3</w:t>
            </w:r>
          </w:p>
        </w:tc>
        <w:tc>
          <w:tcPr>
            <w:tcW w:w="567" w:type="dxa"/>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w:t>
            </w:r>
          </w:p>
        </w:tc>
        <w:tc>
          <w:tcPr>
            <w:tcW w:w="708" w:type="dxa"/>
            <w:tcBorders>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w:t>
            </w:r>
          </w:p>
        </w:tc>
        <w:tc>
          <w:tcPr>
            <w:tcW w:w="851" w:type="dxa"/>
            <w:tcBorders>
              <w:left w:val="single" w:sz="12" w:space="0" w:color="auto"/>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67</w:t>
            </w: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4"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567"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65"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1148"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 xml:space="preserve">514(01) </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Fryzjer</w:t>
            </w: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13</w:t>
            </w:r>
          </w:p>
        </w:tc>
        <w:tc>
          <w:tcPr>
            <w:tcW w:w="567" w:type="dxa"/>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9</w:t>
            </w:r>
          </w:p>
        </w:tc>
        <w:tc>
          <w:tcPr>
            <w:tcW w:w="708" w:type="dxa"/>
            <w:tcBorders>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4</w:t>
            </w:r>
          </w:p>
        </w:tc>
        <w:tc>
          <w:tcPr>
            <w:tcW w:w="851" w:type="dxa"/>
            <w:tcBorders>
              <w:left w:val="single" w:sz="12" w:space="0" w:color="auto"/>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69</w:t>
            </w: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4"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567"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65"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1148"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 xml:space="preserve">713(06) </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Technolog robót wykończeniowych w budownictwie</w:t>
            </w: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35</w:t>
            </w:r>
          </w:p>
        </w:tc>
        <w:tc>
          <w:tcPr>
            <w:tcW w:w="567" w:type="dxa"/>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34</w:t>
            </w:r>
          </w:p>
        </w:tc>
        <w:tc>
          <w:tcPr>
            <w:tcW w:w="708" w:type="dxa"/>
            <w:tcBorders>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w:t>
            </w:r>
          </w:p>
        </w:tc>
        <w:tc>
          <w:tcPr>
            <w:tcW w:w="851" w:type="dxa"/>
            <w:tcBorders>
              <w:left w:val="single" w:sz="12" w:space="0" w:color="auto"/>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97</w:t>
            </w: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4"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567"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65"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1148"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721(03)</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Blacharz samochodowy</w:t>
            </w: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9</w:t>
            </w:r>
          </w:p>
        </w:tc>
        <w:tc>
          <w:tcPr>
            <w:tcW w:w="567" w:type="dxa"/>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5</w:t>
            </w:r>
          </w:p>
        </w:tc>
        <w:tc>
          <w:tcPr>
            <w:tcW w:w="708" w:type="dxa"/>
            <w:tcBorders>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4</w:t>
            </w:r>
          </w:p>
        </w:tc>
        <w:tc>
          <w:tcPr>
            <w:tcW w:w="851" w:type="dxa"/>
            <w:tcBorders>
              <w:left w:val="single" w:sz="12" w:space="0" w:color="auto"/>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56</w:t>
            </w: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4"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567"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65"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1148"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723(04)</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Mechanik pojazdów samochodowych</w:t>
            </w: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17</w:t>
            </w:r>
          </w:p>
        </w:tc>
        <w:tc>
          <w:tcPr>
            <w:tcW w:w="567" w:type="dxa"/>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12</w:t>
            </w:r>
          </w:p>
        </w:tc>
        <w:tc>
          <w:tcPr>
            <w:tcW w:w="708" w:type="dxa"/>
            <w:tcBorders>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5</w:t>
            </w:r>
          </w:p>
        </w:tc>
        <w:tc>
          <w:tcPr>
            <w:tcW w:w="851" w:type="dxa"/>
            <w:tcBorders>
              <w:left w:val="single" w:sz="12" w:space="0" w:color="auto"/>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71</w:t>
            </w: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4"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567"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65"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1148"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724(01)</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Elektryk</w:t>
            </w: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7</w:t>
            </w:r>
          </w:p>
        </w:tc>
        <w:tc>
          <w:tcPr>
            <w:tcW w:w="567" w:type="dxa"/>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4</w:t>
            </w:r>
          </w:p>
        </w:tc>
        <w:tc>
          <w:tcPr>
            <w:tcW w:w="708" w:type="dxa"/>
            <w:tcBorders>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3</w:t>
            </w:r>
          </w:p>
        </w:tc>
        <w:tc>
          <w:tcPr>
            <w:tcW w:w="851" w:type="dxa"/>
            <w:tcBorders>
              <w:left w:val="single" w:sz="12" w:space="0" w:color="auto"/>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57</w:t>
            </w: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4"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567"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65"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1148"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724(01)</w:t>
            </w:r>
          </w:p>
          <w:p w:rsidR="00EB0F19"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Elektromechanik pojazdów samochodowych</w:t>
            </w:r>
          </w:p>
          <w:p w:rsidR="00FE25E3" w:rsidRPr="00800724" w:rsidRDefault="00FE25E3" w:rsidP="00EB0F19">
            <w:pPr>
              <w:rPr>
                <w:rFonts w:ascii="Times New Roman" w:hAnsi="Times New Roman" w:cs="Times New Roman"/>
                <w:color w:val="000000" w:themeColor="text1"/>
                <w:sz w:val="24"/>
                <w:szCs w:val="24"/>
              </w:rPr>
            </w:pP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13</w:t>
            </w:r>
          </w:p>
        </w:tc>
        <w:tc>
          <w:tcPr>
            <w:tcW w:w="567" w:type="dxa"/>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11</w:t>
            </w:r>
          </w:p>
        </w:tc>
        <w:tc>
          <w:tcPr>
            <w:tcW w:w="708" w:type="dxa"/>
            <w:tcBorders>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w:t>
            </w:r>
          </w:p>
        </w:tc>
        <w:tc>
          <w:tcPr>
            <w:tcW w:w="851" w:type="dxa"/>
            <w:tcBorders>
              <w:left w:val="single" w:sz="12" w:space="0" w:color="auto"/>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85</w:t>
            </w: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4"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567"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65"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1148"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lastRenderedPageBreak/>
              <w:t>722(02)</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Operator obrabiarek skrawających</w:t>
            </w: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3</w:t>
            </w:r>
          </w:p>
        </w:tc>
        <w:tc>
          <w:tcPr>
            <w:tcW w:w="567" w:type="dxa"/>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w:t>
            </w:r>
          </w:p>
        </w:tc>
        <w:tc>
          <w:tcPr>
            <w:tcW w:w="708" w:type="dxa"/>
            <w:tcBorders>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w:t>
            </w:r>
          </w:p>
        </w:tc>
        <w:tc>
          <w:tcPr>
            <w:tcW w:w="851" w:type="dxa"/>
            <w:tcBorders>
              <w:left w:val="single" w:sz="12" w:space="0" w:color="auto"/>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67</w:t>
            </w: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4"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567"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65"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1148"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741(01)</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Cukiernik</w:t>
            </w: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4</w:t>
            </w:r>
          </w:p>
        </w:tc>
        <w:tc>
          <w:tcPr>
            <w:tcW w:w="567" w:type="dxa"/>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4</w:t>
            </w:r>
          </w:p>
        </w:tc>
        <w:tc>
          <w:tcPr>
            <w:tcW w:w="708" w:type="dxa"/>
            <w:tcBorders>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0</w:t>
            </w:r>
          </w:p>
        </w:tc>
        <w:tc>
          <w:tcPr>
            <w:tcW w:w="851" w:type="dxa"/>
            <w:tcBorders>
              <w:left w:val="single" w:sz="12" w:space="0" w:color="auto"/>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100</w:t>
            </w: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4"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567"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65"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c>
          <w:tcPr>
            <w:tcW w:w="1148"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bCs/>
                <w:color w:val="000000" w:themeColor="text1"/>
                <w:sz w:val="24"/>
                <w:szCs w:val="24"/>
              </w:rPr>
            </w:pPr>
            <w:r w:rsidRPr="00800724">
              <w:rPr>
                <w:rFonts w:ascii="Times New Roman" w:hAnsi="Times New Roman" w:cs="Times New Roman"/>
                <w:b/>
                <w:color w:val="000000" w:themeColor="text1"/>
                <w:sz w:val="24"/>
                <w:szCs w:val="24"/>
              </w:rPr>
              <w:t>A.18</w:t>
            </w:r>
          </w:p>
          <w:p w:rsidR="00EB0F19" w:rsidRPr="00800724" w:rsidRDefault="00EB0F19" w:rsidP="00EB0F19">
            <w:pPr>
              <w:rPr>
                <w:rFonts w:ascii="Times New Roman" w:hAnsi="Times New Roman" w:cs="Times New Roman"/>
                <w:bCs/>
                <w:color w:val="FF0000"/>
                <w:sz w:val="24"/>
                <w:szCs w:val="24"/>
              </w:rPr>
            </w:pPr>
            <w:r w:rsidRPr="00800724">
              <w:rPr>
                <w:rFonts w:ascii="Times New Roman" w:hAnsi="Times New Roman" w:cs="Times New Roman"/>
                <w:bCs/>
                <w:color w:val="000000" w:themeColor="text1"/>
                <w:sz w:val="24"/>
                <w:szCs w:val="24"/>
              </w:rPr>
              <w:t>Prowadzenie sprzedaży</w:t>
            </w: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567" w:type="dxa"/>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708" w:type="dxa"/>
            <w:tcBorders>
              <w:right w:val="single" w:sz="12" w:space="0" w:color="auto"/>
            </w:tcBorders>
            <w:vAlign w:val="center"/>
          </w:tcPr>
          <w:p w:rsidR="00EB0F19" w:rsidRPr="00800724" w:rsidRDefault="00EB0F19" w:rsidP="00EB0F19">
            <w:pPr>
              <w:rPr>
                <w:rFonts w:ascii="Times New Roman" w:hAnsi="Times New Roman" w:cs="Times New Roman"/>
                <w:color w:val="000000" w:themeColor="text1"/>
                <w:sz w:val="24"/>
                <w:szCs w:val="24"/>
              </w:rPr>
            </w:pPr>
          </w:p>
        </w:tc>
        <w:tc>
          <w:tcPr>
            <w:tcW w:w="851" w:type="dxa"/>
            <w:tcBorders>
              <w:left w:val="single" w:sz="12" w:space="0" w:color="auto"/>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11</w:t>
            </w:r>
          </w:p>
        </w:tc>
        <w:tc>
          <w:tcPr>
            <w:tcW w:w="694"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10</w:t>
            </w:r>
          </w:p>
        </w:tc>
        <w:tc>
          <w:tcPr>
            <w:tcW w:w="567"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w:t>
            </w:r>
          </w:p>
        </w:tc>
        <w:tc>
          <w:tcPr>
            <w:tcW w:w="865"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90,91</w:t>
            </w: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7</w:t>
            </w: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6</w:t>
            </w: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w:t>
            </w:r>
          </w:p>
        </w:tc>
        <w:tc>
          <w:tcPr>
            <w:tcW w:w="1148"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85,71</w:t>
            </w: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bCs/>
                <w:color w:val="000000" w:themeColor="text1"/>
                <w:sz w:val="24"/>
                <w:szCs w:val="24"/>
              </w:rPr>
            </w:pPr>
            <w:r w:rsidRPr="00800724">
              <w:rPr>
                <w:rFonts w:ascii="Times New Roman" w:hAnsi="Times New Roman" w:cs="Times New Roman"/>
                <w:b/>
                <w:color w:val="000000" w:themeColor="text1"/>
                <w:sz w:val="24"/>
                <w:szCs w:val="24"/>
              </w:rPr>
              <w:t>A.19</w:t>
            </w:r>
          </w:p>
          <w:p w:rsidR="00EB0F19" w:rsidRPr="00800724" w:rsidRDefault="00EB0F19" w:rsidP="00EB0F19">
            <w:pPr>
              <w:rPr>
                <w:rFonts w:ascii="Times New Roman" w:hAnsi="Times New Roman" w:cs="Times New Roman"/>
                <w:color w:val="FF0000"/>
                <w:sz w:val="24"/>
                <w:szCs w:val="24"/>
              </w:rPr>
            </w:pPr>
            <w:r w:rsidRPr="00800724">
              <w:rPr>
                <w:rFonts w:ascii="Times New Roman" w:hAnsi="Times New Roman" w:cs="Times New Roman"/>
                <w:bCs/>
                <w:color w:val="000000" w:themeColor="text1"/>
                <w:sz w:val="24"/>
                <w:szCs w:val="24"/>
              </w:rPr>
              <w:t>Wykonywanie zabiegów fryzjerskich</w:t>
            </w: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FF0000"/>
                <w:sz w:val="24"/>
                <w:szCs w:val="24"/>
              </w:rPr>
            </w:pPr>
          </w:p>
        </w:tc>
        <w:tc>
          <w:tcPr>
            <w:tcW w:w="567" w:type="dxa"/>
            <w:vAlign w:val="center"/>
          </w:tcPr>
          <w:p w:rsidR="00EB0F19" w:rsidRPr="00800724" w:rsidRDefault="00EB0F19" w:rsidP="00EB0F19">
            <w:pPr>
              <w:jc w:val="center"/>
              <w:rPr>
                <w:rFonts w:ascii="Times New Roman" w:hAnsi="Times New Roman" w:cs="Times New Roman"/>
                <w:color w:val="FF0000"/>
                <w:sz w:val="24"/>
                <w:szCs w:val="24"/>
              </w:rPr>
            </w:pPr>
          </w:p>
        </w:tc>
        <w:tc>
          <w:tcPr>
            <w:tcW w:w="708" w:type="dxa"/>
            <w:tcBorders>
              <w:right w:val="single" w:sz="12" w:space="0" w:color="auto"/>
            </w:tcBorders>
            <w:vAlign w:val="center"/>
          </w:tcPr>
          <w:p w:rsidR="00EB0F19" w:rsidRPr="00800724" w:rsidRDefault="00EB0F19" w:rsidP="00EB0F19">
            <w:pPr>
              <w:jc w:val="center"/>
              <w:rPr>
                <w:rFonts w:ascii="Times New Roman" w:hAnsi="Times New Roman" w:cs="Times New Roman"/>
                <w:color w:val="FF0000"/>
                <w:sz w:val="24"/>
                <w:szCs w:val="24"/>
              </w:rPr>
            </w:pPr>
          </w:p>
        </w:tc>
        <w:tc>
          <w:tcPr>
            <w:tcW w:w="851" w:type="dxa"/>
            <w:tcBorders>
              <w:left w:val="single" w:sz="12" w:space="0" w:color="auto"/>
              <w:right w:val="single" w:sz="12" w:space="0" w:color="auto"/>
            </w:tcBorders>
            <w:vAlign w:val="center"/>
          </w:tcPr>
          <w:p w:rsidR="00EB0F19" w:rsidRPr="00800724" w:rsidRDefault="00EB0F19" w:rsidP="00EB0F19">
            <w:pPr>
              <w:rPr>
                <w:rFonts w:ascii="Times New Roman" w:hAnsi="Times New Roman" w:cs="Times New Roman"/>
                <w:color w:val="FF0000"/>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20</w:t>
            </w:r>
          </w:p>
        </w:tc>
        <w:tc>
          <w:tcPr>
            <w:tcW w:w="694"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18</w:t>
            </w:r>
          </w:p>
        </w:tc>
        <w:tc>
          <w:tcPr>
            <w:tcW w:w="567"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w:t>
            </w:r>
          </w:p>
        </w:tc>
        <w:tc>
          <w:tcPr>
            <w:tcW w:w="865"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90</w:t>
            </w: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13</w:t>
            </w: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9</w:t>
            </w: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4</w:t>
            </w:r>
          </w:p>
        </w:tc>
        <w:tc>
          <w:tcPr>
            <w:tcW w:w="1148"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69,23</w:t>
            </w: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B.06</w:t>
            </w:r>
          </w:p>
          <w:p w:rsidR="00EB0F19" w:rsidRPr="00800724" w:rsidRDefault="00EB0F19" w:rsidP="00EB0F19">
            <w:pPr>
              <w:rPr>
                <w:rFonts w:ascii="Times New Roman" w:hAnsi="Times New Roman" w:cs="Times New Roman"/>
                <w:b/>
                <w:bCs/>
                <w:color w:val="000000" w:themeColor="text1"/>
                <w:sz w:val="24"/>
                <w:szCs w:val="24"/>
              </w:rPr>
            </w:pPr>
            <w:r w:rsidRPr="00800724">
              <w:rPr>
                <w:rFonts w:ascii="Times New Roman" w:hAnsi="Times New Roman" w:cs="Times New Roman"/>
                <w:color w:val="000000" w:themeColor="text1"/>
                <w:sz w:val="24"/>
                <w:szCs w:val="24"/>
              </w:rPr>
              <w:t>Wykonywanie robót murarsko-tapicerskich</w:t>
            </w: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567" w:type="dxa"/>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708" w:type="dxa"/>
            <w:tcBorders>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851" w:type="dxa"/>
            <w:tcBorders>
              <w:left w:val="single" w:sz="12" w:space="0" w:color="auto"/>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38</w:t>
            </w:r>
          </w:p>
        </w:tc>
        <w:tc>
          <w:tcPr>
            <w:tcW w:w="694"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32</w:t>
            </w:r>
          </w:p>
        </w:tc>
        <w:tc>
          <w:tcPr>
            <w:tcW w:w="567"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6</w:t>
            </w:r>
          </w:p>
        </w:tc>
        <w:tc>
          <w:tcPr>
            <w:tcW w:w="865"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86,49</w:t>
            </w: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27</w:t>
            </w: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11</w:t>
            </w: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16</w:t>
            </w:r>
          </w:p>
        </w:tc>
        <w:tc>
          <w:tcPr>
            <w:tcW w:w="1148"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40,74</w:t>
            </w: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B.05</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Montaż systemów suchej zabudowy</w:t>
            </w: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567" w:type="dxa"/>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708" w:type="dxa"/>
            <w:tcBorders>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851" w:type="dxa"/>
            <w:tcBorders>
              <w:left w:val="single" w:sz="12" w:space="0" w:color="auto"/>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35</w:t>
            </w:r>
          </w:p>
        </w:tc>
        <w:tc>
          <w:tcPr>
            <w:tcW w:w="694"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20</w:t>
            </w:r>
          </w:p>
        </w:tc>
        <w:tc>
          <w:tcPr>
            <w:tcW w:w="567"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15</w:t>
            </w:r>
          </w:p>
        </w:tc>
        <w:tc>
          <w:tcPr>
            <w:tcW w:w="865"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58,82</w:t>
            </w: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33</w:t>
            </w: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31</w:t>
            </w: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w:t>
            </w:r>
          </w:p>
        </w:tc>
        <w:tc>
          <w:tcPr>
            <w:tcW w:w="1148"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93,93</w:t>
            </w: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B.07</w:t>
            </w:r>
          </w:p>
          <w:p w:rsidR="00EB0F19" w:rsidRPr="00800724" w:rsidRDefault="00EB0F19" w:rsidP="00EB0F19">
            <w:pPr>
              <w:rPr>
                <w:rFonts w:ascii="Times New Roman" w:hAnsi="Times New Roman" w:cs="Times New Roman"/>
                <w:color w:val="FF0000"/>
                <w:sz w:val="24"/>
                <w:szCs w:val="24"/>
              </w:rPr>
            </w:pPr>
            <w:r w:rsidRPr="00800724">
              <w:rPr>
                <w:rFonts w:ascii="Times New Roman" w:hAnsi="Times New Roman" w:cs="Times New Roman"/>
                <w:color w:val="000000" w:themeColor="text1"/>
                <w:sz w:val="24"/>
                <w:szCs w:val="24"/>
              </w:rPr>
              <w:t>Wykonywanie robót posadzkarsko-okładzinowych</w:t>
            </w: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FF0000"/>
                <w:sz w:val="24"/>
                <w:szCs w:val="24"/>
              </w:rPr>
            </w:pPr>
          </w:p>
        </w:tc>
        <w:tc>
          <w:tcPr>
            <w:tcW w:w="567" w:type="dxa"/>
            <w:vAlign w:val="center"/>
          </w:tcPr>
          <w:p w:rsidR="00EB0F19" w:rsidRPr="00800724" w:rsidRDefault="00EB0F19" w:rsidP="00EB0F19">
            <w:pPr>
              <w:jc w:val="center"/>
              <w:rPr>
                <w:rFonts w:ascii="Times New Roman" w:hAnsi="Times New Roman" w:cs="Times New Roman"/>
                <w:color w:val="FF0000"/>
                <w:sz w:val="24"/>
                <w:szCs w:val="24"/>
              </w:rPr>
            </w:pPr>
          </w:p>
        </w:tc>
        <w:tc>
          <w:tcPr>
            <w:tcW w:w="708" w:type="dxa"/>
            <w:tcBorders>
              <w:right w:val="single" w:sz="12" w:space="0" w:color="auto"/>
            </w:tcBorders>
            <w:vAlign w:val="center"/>
          </w:tcPr>
          <w:p w:rsidR="00EB0F19" w:rsidRPr="00800724" w:rsidRDefault="00EB0F19" w:rsidP="00EB0F19">
            <w:pPr>
              <w:jc w:val="center"/>
              <w:rPr>
                <w:rFonts w:ascii="Times New Roman" w:hAnsi="Times New Roman" w:cs="Times New Roman"/>
                <w:color w:val="FF0000"/>
                <w:sz w:val="24"/>
                <w:szCs w:val="24"/>
              </w:rPr>
            </w:pPr>
          </w:p>
        </w:tc>
        <w:tc>
          <w:tcPr>
            <w:tcW w:w="851" w:type="dxa"/>
            <w:tcBorders>
              <w:left w:val="single" w:sz="12" w:space="0" w:color="auto"/>
              <w:right w:val="single" w:sz="12" w:space="0" w:color="auto"/>
            </w:tcBorders>
            <w:vAlign w:val="center"/>
          </w:tcPr>
          <w:p w:rsidR="00EB0F19" w:rsidRPr="00800724" w:rsidRDefault="00EB0F19" w:rsidP="00EB0F19">
            <w:pPr>
              <w:jc w:val="center"/>
              <w:rPr>
                <w:rFonts w:ascii="Times New Roman" w:hAnsi="Times New Roman" w:cs="Times New Roman"/>
                <w:color w:val="FF0000"/>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FF0000"/>
                <w:sz w:val="24"/>
                <w:szCs w:val="24"/>
              </w:rPr>
            </w:pPr>
          </w:p>
        </w:tc>
        <w:tc>
          <w:tcPr>
            <w:tcW w:w="694"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FF0000"/>
                <w:sz w:val="24"/>
                <w:szCs w:val="24"/>
              </w:rPr>
            </w:pPr>
          </w:p>
        </w:tc>
        <w:tc>
          <w:tcPr>
            <w:tcW w:w="567"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FF0000"/>
                <w:sz w:val="24"/>
                <w:szCs w:val="24"/>
              </w:rPr>
            </w:pPr>
          </w:p>
        </w:tc>
        <w:tc>
          <w:tcPr>
            <w:tcW w:w="865"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FF0000"/>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4</w:t>
            </w: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w:t>
            </w: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w:t>
            </w:r>
          </w:p>
        </w:tc>
        <w:tc>
          <w:tcPr>
            <w:tcW w:w="1148"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33,33</w:t>
            </w: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E.07</w:t>
            </w:r>
          </w:p>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color w:val="000000" w:themeColor="text1"/>
                <w:sz w:val="24"/>
                <w:szCs w:val="24"/>
              </w:rPr>
              <w:t>Montaż i konserwacja maszyn i urządzeń elektrycznych</w:t>
            </w: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567" w:type="dxa"/>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708" w:type="dxa"/>
            <w:tcBorders>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851" w:type="dxa"/>
            <w:tcBorders>
              <w:left w:val="single" w:sz="12" w:space="0" w:color="auto"/>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7</w:t>
            </w:r>
          </w:p>
        </w:tc>
        <w:tc>
          <w:tcPr>
            <w:tcW w:w="694"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w:t>
            </w:r>
          </w:p>
        </w:tc>
        <w:tc>
          <w:tcPr>
            <w:tcW w:w="567"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5</w:t>
            </w:r>
          </w:p>
        </w:tc>
        <w:tc>
          <w:tcPr>
            <w:tcW w:w="865"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28,57</w:t>
            </w: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FF0000"/>
                <w:sz w:val="24"/>
                <w:szCs w:val="24"/>
              </w:rPr>
            </w:pP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FF0000"/>
                <w:sz w:val="24"/>
                <w:szCs w:val="24"/>
              </w:rPr>
            </w:pP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FF0000"/>
                <w:sz w:val="24"/>
                <w:szCs w:val="24"/>
              </w:rPr>
            </w:pPr>
          </w:p>
        </w:tc>
        <w:tc>
          <w:tcPr>
            <w:tcW w:w="1148"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FF0000"/>
                <w:sz w:val="24"/>
                <w:szCs w:val="24"/>
              </w:rPr>
            </w:pP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M.12</w:t>
            </w:r>
          </w:p>
          <w:p w:rsidR="00EB0F19" w:rsidRPr="00800724" w:rsidRDefault="00EB0F19" w:rsidP="00EB0F19">
            <w:pPr>
              <w:rPr>
                <w:rFonts w:ascii="Times New Roman" w:hAnsi="Times New Roman" w:cs="Times New Roman"/>
                <w:color w:val="FF0000"/>
                <w:sz w:val="24"/>
                <w:szCs w:val="24"/>
              </w:rPr>
            </w:pPr>
            <w:r w:rsidRPr="00800724">
              <w:rPr>
                <w:rFonts w:ascii="Times New Roman" w:hAnsi="Times New Roman" w:cs="Times New Roman"/>
                <w:color w:val="000000" w:themeColor="text1"/>
                <w:sz w:val="24"/>
                <w:szCs w:val="24"/>
              </w:rPr>
              <w:t>Diagnozowanie oraz naprawa elektrycznych i elektronicznych układów pojazdów samochodowych</w:t>
            </w: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FF0000"/>
                <w:sz w:val="24"/>
                <w:szCs w:val="24"/>
              </w:rPr>
            </w:pPr>
          </w:p>
        </w:tc>
        <w:tc>
          <w:tcPr>
            <w:tcW w:w="567" w:type="dxa"/>
            <w:vAlign w:val="center"/>
          </w:tcPr>
          <w:p w:rsidR="00EB0F19" w:rsidRPr="00800724" w:rsidRDefault="00EB0F19" w:rsidP="00EB0F19">
            <w:pPr>
              <w:jc w:val="center"/>
              <w:rPr>
                <w:rFonts w:ascii="Times New Roman" w:hAnsi="Times New Roman" w:cs="Times New Roman"/>
                <w:color w:val="FF0000"/>
                <w:sz w:val="24"/>
                <w:szCs w:val="24"/>
              </w:rPr>
            </w:pPr>
          </w:p>
        </w:tc>
        <w:tc>
          <w:tcPr>
            <w:tcW w:w="708" w:type="dxa"/>
            <w:tcBorders>
              <w:right w:val="single" w:sz="12" w:space="0" w:color="auto"/>
            </w:tcBorders>
            <w:vAlign w:val="center"/>
          </w:tcPr>
          <w:p w:rsidR="00EB0F19" w:rsidRPr="00800724" w:rsidRDefault="00EB0F19" w:rsidP="00EB0F19">
            <w:pPr>
              <w:rPr>
                <w:rFonts w:ascii="Times New Roman" w:hAnsi="Times New Roman" w:cs="Times New Roman"/>
                <w:color w:val="FF0000"/>
                <w:sz w:val="24"/>
                <w:szCs w:val="24"/>
              </w:rPr>
            </w:pPr>
          </w:p>
        </w:tc>
        <w:tc>
          <w:tcPr>
            <w:tcW w:w="851" w:type="dxa"/>
            <w:tcBorders>
              <w:left w:val="single" w:sz="12" w:space="0" w:color="auto"/>
              <w:right w:val="single" w:sz="12" w:space="0" w:color="auto"/>
            </w:tcBorders>
            <w:vAlign w:val="center"/>
          </w:tcPr>
          <w:p w:rsidR="00EB0F19" w:rsidRPr="00800724" w:rsidRDefault="00EB0F19" w:rsidP="00EB0F19">
            <w:pPr>
              <w:jc w:val="center"/>
              <w:rPr>
                <w:rFonts w:ascii="Times New Roman" w:hAnsi="Times New Roman" w:cs="Times New Roman"/>
                <w:color w:val="FF0000"/>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10</w:t>
            </w:r>
          </w:p>
        </w:tc>
        <w:tc>
          <w:tcPr>
            <w:tcW w:w="694" w:type="dxa"/>
            <w:tcBorders>
              <w:left w:val="single" w:sz="4" w:space="0" w:color="auto"/>
              <w:right w:val="single" w:sz="4" w:space="0" w:color="auto"/>
            </w:tcBorders>
          </w:tcPr>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w:t>
            </w:r>
          </w:p>
        </w:tc>
        <w:tc>
          <w:tcPr>
            <w:tcW w:w="567" w:type="dxa"/>
            <w:tcBorders>
              <w:left w:val="single" w:sz="4" w:space="0" w:color="auto"/>
              <w:right w:val="single" w:sz="12" w:space="0" w:color="auto"/>
            </w:tcBorders>
          </w:tcPr>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8</w:t>
            </w:r>
          </w:p>
        </w:tc>
        <w:tc>
          <w:tcPr>
            <w:tcW w:w="865" w:type="dxa"/>
            <w:tcBorders>
              <w:left w:val="single" w:sz="12" w:space="0" w:color="auto"/>
              <w:right w:val="single" w:sz="12" w:space="0" w:color="auto"/>
            </w:tcBorders>
          </w:tcPr>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20</w:t>
            </w: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9</w:t>
            </w: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4</w:t>
            </w: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5</w:t>
            </w:r>
          </w:p>
        </w:tc>
        <w:tc>
          <w:tcPr>
            <w:tcW w:w="1148" w:type="dxa"/>
            <w:tcBorders>
              <w:left w:val="single" w:sz="12" w:space="0" w:color="auto"/>
              <w:right w:val="single" w:sz="12" w:space="0" w:color="auto"/>
            </w:tcBorders>
          </w:tcPr>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50</w:t>
            </w:r>
          </w:p>
        </w:tc>
      </w:tr>
      <w:tr w:rsidR="00EB0F19" w:rsidRPr="00800724" w:rsidTr="00BA1BD3">
        <w:trPr>
          <w:trHeight w:val="599"/>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M.18</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Diagnozowanie i naprawa podzespołów i zespołów pojazdów samochodowych</w:t>
            </w:r>
          </w:p>
        </w:tc>
        <w:tc>
          <w:tcPr>
            <w:tcW w:w="644" w:type="dxa"/>
            <w:tcBorders>
              <w:lef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567" w:type="dxa"/>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708" w:type="dxa"/>
            <w:tcBorders>
              <w:right w:val="single" w:sz="12" w:space="0" w:color="auto"/>
            </w:tcBorders>
            <w:vAlign w:val="center"/>
          </w:tcPr>
          <w:p w:rsidR="00EB0F19" w:rsidRPr="00800724" w:rsidRDefault="00EB0F19" w:rsidP="00EB0F19">
            <w:pPr>
              <w:rPr>
                <w:rFonts w:ascii="Times New Roman" w:hAnsi="Times New Roman" w:cs="Times New Roman"/>
                <w:color w:val="000000" w:themeColor="text1"/>
                <w:sz w:val="24"/>
                <w:szCs w:val="24"/>
              </w:rPr>
            </w:pPr>
          </w:p>
        </w:tc>
        <w:tc>
          <w:tcPr>
            <w:tcW w:w="851" w:type="dxa"/>
            <w:tcBorders>
              <w:left w:val="single" w:sz="12" w:space="0" w:color="auto"/>
              <w:right w:val="single" w:sz="12" w:space="0" w:color="auto"/>
            </w:tcBorders>
            <w:vAlign w:val="center"/>
          </w:tcPr>
          <w:p w:rsidR="00EB0F19" w:rsidRPr="00800724" w:rsidRDefault="00EB0F19" w:rsidP="00EB0F19">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17</w:t>
            </w:r>
          </w:p>
        </w:tc>
        <w:tc>
          <w:tcPr>
            <w:tcW w:w="694" w:type="dxa"/>
            <w:tcBorders>
              <w:left w:val="single" w:sz="4" w:space="0" w:color="auto"/>
              <w:right w:val="single" w:sz="4" w:space="0" w:color="auto"/>
            </w:tcBorders>
          </w:tcPr>
          <w:p w:rsidR="00EB0F19" w:rsidRPr="00800724" w:rsidRDefault="00EB0F19" w:rsidP="00EB0F19">
            <w:pPr>
              <w:rPr>
                <w:rFonts w:ascii="Times New Roman" w:hAnsi="Times New Roman" w:cs="Times New Roman"/>
                <w:color w:val="000000" w:themeColor="text1"/>
                <w:sz w:val="24"/>
                <w:szCs w:val="24"/>
              </w:rPr>
            </w:pP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9</w:t>
            </w:r>
          </w:p>
        </w:tc>
        <w:tc>
          <w:tcPr>
            <w:tcW w:w="567" w:type="dxa"/>
            <w:tcBorders>
              <w:left w:val="single" w:sz="4" w:space="0" w:color="auto"/>
              <w:right w:val="single" w:sz="12" w:space="0" w:color="auto"/>
            </w:tcBorders>
          </w:tcPr>
          <w:p w:rsidR="00EB0F19" w:rsidRPr="00800724" w:rsidRDefault="00EB0F19" w:rsidP="00EB0F19">
            <w:pPr>
              <w:rPr>
                <w:rFonts w:ascii="Times New Roman" w:hAnsi="Times New Roman" w:cs="Times New Roman"/>
                <w:color w:val="000000" w:themeColor="text1"/>
                <w:sz w:val="24"/>
                <w:szCs w:val="24"/>
              </w:rPr>
            </w:pP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8</w:t>
            </w:r>
          </w:p>
          <w:p w:rsidR="00EB0F19" w:rsidRPr="00800724" w:rsidRDefault="00EB0F19" w:rsidP="00EB0F19">
            <w:pPr>
              <w:rPr>
                <w:rFonts w:ascii="Times New Roman" w:hAnsi="Times New Roman" w:cs="Times New Roman"/>
                <w:color w:val="000000" w:themeColor="text1"/>
                <w:sz w:val="24"/>
                <w:szCs w:val="24"/>
              </w:rPr>
            </w:pPr>
          </w:p>
        </w:tc>
        <w:tc>
          <w:tcPr>
            <w:tcW w:w="865" w:type="dxa"/>
            <w:tcBorders>
              <w:left w:val="single" w:sz="12" w:space="0" w:color="auto"/>
              <w:right w:val="single" w:sz="12" w:space="0" w:color="auto"/>
            </w:tcBorders>
          </w:tcPr>
          <w:p w:rsidR="00EB0F19" w:rsidRPr="00800724" w:rsidRDefault="00EB0F19" w:rsidP="00EB0F19">
            <w:pPr>
              <w:rPr>
                <w:rFonts w:ascii="Times New Roman" w:hAnsi="Times New Roman" w:cs="Times New Roman"/>
                <w:color w:val="000000" w:themeColor="text1"/>
                <w:sz w:val="24"/>
                <w:szCs w:val="24"/>
              </w:rPr>
            </w:pP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52,94</w:t>
            </w:r>
          </w:p>
          <w:p w:rsidR="00EB0F19" w:rsidRPr="00800724" w:rsidRDefault="00EB0F19" w:rsidP="00EB0F19">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28</w:t>
            </w:r>
          </w:p>
        </w:tc>
        <w:tc>
          <w:tcPr>
            <w:tcW w:w="850" w:type="dxa"/>
            <w:tcBorders>
              <w:left w:val="single" w:sz="4" w:space="0" w:color="auto"/>
              <w:right w:val="single" w:sz="4" w:space="0" w:color="auto"/>
            </w:tcBorders>
          </w:tcPr>
          <w:p w:rsidR="00EB0F19" w:rsidRPr="00800724" w:rsidRDefault="00EB0F19" w:rsidP="00EB0F19">
            <w:pPr>
              <w:jc w:val="center"/>
              <w:rPr>
                <w:rFonts w:ascii="Times New Roman" w:hAnsi="Times New Roman" w:cs="Times New Roman"/>
                <w:color w:val="000000" w:themeColor="text1"/>
                <w:sz w:val="24"/>
                <w:szCs w:val="24"/>
              </w:rPr>
            </w:pPr>
          </w:p>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7</w:t>
            </w:r>
          </w:p>
        </w:tc>
        <w:tc>
          <w:tcPr>
            <w:tcW w:w="695" w:type="dxa"/>
            <w:tcBorders>
              <w:left w:val="single" w:sz="4"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21</w:t>
            </w:r>
          </w:p>
        </w:tc>
        <w:tc>
          <w:tcPr>
            <w:tcW w:w="1148" w:type="dxa"/>
            <w:tcBorders>
              <w:left w:val="single" w:sz="12" w:space="0" w:color="auto"/>
              <w:right w:val="single" w:sz="12" w:space="0" w:color="auto"/>
            </w:tcBorders>
          </w:tcPr>
          <w:p w:rsidR="00EB0F19" w:rsidRPr="00800724" w:rsidRDefault="00EB0F19" w:rsidP="00EB0F19">
            <w:pPr>
              <w:jc w:val="center"/>
              <w:rPr>
                <w:rFonts w:ascii="Times New Roman" w:hAnsi="Times New Roman" w:cs="Times New Roman"/>
                <w:color w:val="000000" w:themeColor="text1"/>
                <w:sz w:val="24"/>
                <w:szCs w:val="24"/>
              </w:rPr>
            </w:pPr>
          </w:p>
          <w:p w:rsidR="00EB0F19" w:rsidRPr="00800724" w:rsidRDefault="00EB0F19" w:rsidP="00EB0F19">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25</w:t>
            </w: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M.19</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Użytkowanie obrabiarek skrawających</w:t>
            </w:r>
          </w:p>
        </w:tc>
        <w:tc>
          <w:tcPr>
            <w:tcW w:w="644" w:type="dxa"/>
            <w:tcBorders>
              <w:lef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p>
        </w:tc>
        <w:tc>
          <w:tcPr>
            <w:tcW w:w="567" w:type="dxa"/>
            <w:vAlign w:val="center"/>
          </w:tcPr>
          <w:p w:rsidR="00EB0F19" w:rsidRPr="00800724" w:rsidRDefault="00EB0F19" w:rsidP="00BA1BD3">
            <w:pPr>
              <w:jc w:val="center"/>
              <w:rPr>
                <w:rFonts w:ascii="Times New Roman" w:hAnsi="Times New Roman" w:cs="Times New Roman"/>
                <w:color w:val="000000" w:themeColor="text1"/>
                <w:sz w:val="24"/>
                <w:szCs w:val="24"/>
              </w:rPr>
            </w:pPr>
          </w:p>
        </w:tc>
        <w:tc>
          <w:tcPr>
            <w:tcW w:w="708" w:type="dxa"/>
            <w:tcBorders>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p>
        </w:tc>
        <w:tc>
          <w:tcPr>
            <w:tcW w:w="851" w:type="dxa"/>
            <w:tcBorders>
              <w:left w:val="single" w:sz="12" w:space="0" w:color="auto"/>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p>
        </w:tc>
        <w:tc>
          <w:tcPr>
            <w:tcW w:w="694" w:type="dxa"/>
            <w:tcBorders>
              <w:left w:val="single" w:sz="4" w:space="0" w:color="auto"/>
              <w:right w:val="single" w:sz="4"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p>
        </w:tc>
        <w:tc>
          <w:tcPr>
            <w:tcW w:w="567" w:type="dxa"/>
            <w:tcBorders>
              <w:left w:val="single" w:sz="4" w:space="0" w:color="auto"/>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p>
        </w:tc>
        <w:tc>
          <w:tcPr>
            <w:tcW w:w="865" w:type="dxa"/>
            <w:tcBorders>
              <w:left w:val="single" w:sz="12" w:space="0" w:color="auto"/>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9</w:t>
            </w:r>
          </w:p>
        </w:tc>
        <w:tc>
          <w:tcPr>
            <w:tcW w:w="850" w:type="dxa"/>
            <w:tcBorders>
              <w:left w:val="single" w:sz="4" w:space="0" w:color="auto"/>
              <w:right w:val="single" w:sz="4"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8</w:t>
            </w:r>
          </w:p>
        </w:tc>
        <w:tc>
          <w:tcPr>
            <w:tcW w:w="695" w:type="dxa"/>
            <w:tcBorders>
              <w:left w:val="single" w:sz="4" w:space="0" w:color="auto"/>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w:t>
            </w:r>
          </w:p>
        </w:tc>
        <w:tc>
          <w:tcPr>
            <w:tcW w:w="1148" w:type="dxa"/>
            <w:tcBorders>
              <w:left w:val="single" w:sz="12" w:space="0" w:color="auto"/>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88,88</w:t>
            </w: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t>T.04</w:t>
            </w:r>
          </w:p>
          <w:p w:rsidR="00EB0F19"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Produkcja wyrobów cukierniczych</w:t>
            </w:r>
          </w:p>
          <w:p w:rsidR="00FE491C" w:rsidRPr="00800724" w:rsidRDefault="00FE491C" w:rsidP="00EB0F19">
            <w:pPr>
              <w:rPr>
                <w:rFonts w:ascii="Times New Roman" w:hAnsi="Times New Roman" w:cs="Times New Roman"/>
                <w:color w:val="000000" w:themeColor="text1"/>
                <w:sz w:val="24"/>
                <w:szCs w:val="24"/>
              </w:rPr>
            </w:pPr>
          </w:p>
        </w:tc>
        <w:tc>
          <w:tcPr>
            <w:tcW w:w="644" w:type="dxa"/>
            <w:tcBorders>
              <w:lef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p>
        </w:tc>
        <w:tc>
          <w:tcPr>
            <w:tcW w:w="567" w:type="dxa"/>
            <w:vAlign w:val="center"/>
          </w:tcPr>
          <w:p w:rsidR="00EB0F19" w:rsidRPr="00800724" w:rsidRDefault="00EB0F19" w:rsidP="00BA1BD3">
            <w:pPr>
              <w:jc w:val="center"/>
              <w:rPr>
                <w:rFonts w:ascii="Times New Roman" w:hAnsi="Times New Roman" w:cs="Times New Roman"/>
                <w:color w:val="000000" w:themeColor="text1"/>
                <w:sz w:val="24"/>
                <w:szCs w:val="24"/>
              </w:rPr>
            </w:pPr>
          </w:p>
        </w:tc>
        <w:tc>
          <w:tcPr>
            <w:tcW w:w="708" w:type="dxa"/>
            <w:tcBorders>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p>
        </w:tc>
        <w:tc>
          <w:tcPr>
            <w:tcW w:w="851" w:type="dxa"/>
            <w:tcBorders>
              <w:left w:val="single" w:sz="12" w:space="0" w:color="auto"/>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9</w:t>
            </w:r>
          </w:p>
        </w:tc>
        <w:tc>
          <w:tcPr>
            <w:tcW w:w="694" w:type="dxa"/>
            <w:tcBorders>
              <w:left w:val="single" w:sz="4" w:space="0" w:color="auto"/>
              <w:right w:val="single" w:sz="4"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9</w:t>
            </w:r>
          </w:p>
        </w:tc>
        <w:tc>
          <w:tcPr>
            <w:tcW w:w="567" w:type="dxa"/>
            <w:tcBorders>
              <w:left w:val="single" w:sz="4" w:space="0" w:color="auto"/>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0</w:t>
            </w:r>
          </w:p>
        </w:tc>
        <w:tc>
          <w:tcPr>
            <w:tcW w:w="865" w:type="dxa"/>
            <w:tcBorders>
              <w:left w:val="single" w:sz="12" w:space="0" w:color="auto"/>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100</w:t>
            </w:r>
          </w:p>
        </w:tc>
        <w:tc>
          <w:tcPr>
            <w:tcW w:w="709" w:type="dxa"/>
            <w:tcBorders>
              <w:left w:val="single" w:sz="12" w:space="0" w:color="auto"/>
              <w:right w:val="single" w:sz="4"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6</w:t>
            </w:r>
          </w:p>
        </w:tc>
        <w:tc>
          <w:tcPr>
            <w:tcW w:w="850" w:type="dxa"/>
            <w:tcBorders>
              <w:left w:val="single" w:sz="4" w:space="0" w:color="auto"/>
              <w:right w:val="single" w:sz="4"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6</w:t>
            </w:r>
          </w:p>
        </w:tc>
        <w:tc>
          <w:tcPr>
            <w:tcW w:w="695" w:type="dxa"/>
            <w:tcBorders>
              <w:left w:val="single" w:sz="4" w:space="0" w:color="auto"/>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0</w:t>
            </w:r>
          </w:p>
        </w:tc>
        <w:tc>
          <w:tcPr>
            <w:tcW w:w="1148" w:type="dxa"/>
            <w:tcBorders>
              <w:left w:val="single" w:sz="12" w:space="0" w:color="auto"/>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100</w:t>
            </w:r>
          </w:p>
        </w:tc>
      </w:tr>
      <w:tr w:rsidR="00EB0F19" w:rsidRPr="00800724" w:rsidTr="00BA1BD3">
        <w:trPr>
          <w:trHeight w:val="270"/>
          <w:jc w:val="center"/>
        </w:trPr>
        <w:tc>
          <w:tcPr>
            <w:tcW w:w="395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color w:val="000000" w:themeColor="text1"/>
                <w:sz w:val="24"/>
                <w:szCs w:val="24"/>
              </w:rPr>
            </w:pPr>
            <w:r w:rsidRPr="00800724">
              <w:rPr>
                <w:rFonts w:ascii="Times New Roman" w:hAnsi="Times New Roman" w:cs="Times New Roman"/>
                <w:b/>
                <w:color w:val="000000" w:themeColor="text1"/>
                <w:sz w:val="24"/>
                <w:szCs w:val="24"/>
              </w:rPr>
              <w:lastRenderedPageBreak/>
              <w:t>T.06</w:t>
            </w:r>
          </w:p>
          <w:p w:rsidR="00EB0F19" w:rsidRPr="00800724" w:rsidRDefault="00EB0F19" w:rsidP="00EB0F19">
            <w:pP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Sporządzanie potraw i napojów</w:t>
            </w:r>
          </w:p>
        </w:tc>
        <w:tc>
          <w:tcPr>
            <w:tcW w:w="644" w:type="dxa"/>
            <w:tcBorders>
              <w:lef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p>
        </w:tc>
        <w:tc>
          <w:tcPr>
            <w:tcW w:w="567" w:type="dxa"/>
            <w:vAlign w:val="center"/>
          </w:tcPr>
          <w:p w:rsidR="00EB0F19" w:rsidRPr="00800724" w:rsidRDefault="00EB0F19" w:rsidP="00BA1BD3">
            <w:pPr>
              <w:jc w:val="center"/>
              <w:rPr>
                <w:rFonts w:ascii="Times New Roman" w:hAnsi="Times New Roman" w:cs="Times New Roman"/>
                <w:color w:val="000000" w:themeColor="text1"/>
                <w:sz w:val="24"/>
                <w:szCs w:val="24"/>
              </w:rPr>
            </w:pPr>
          </w:p>
        </w:tc>
        <w:tc>
          <w:tcPr>
            <w:tcW w:w="708" w:type="dxa"/>
            <w:tcBorders>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p>
        </w:tc>
        <w:tc>
          <w:tcPr>
            <w:tcW w:w="851" w:type="dxa"/>
            <w:tcBorders>
              <w:left w:val="single" w:sz="12" w:space="0" w:color="auto"/>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p>
        </w:tc>
        <w:tc>
          <w:tcPr>
            <w:tcW w:w="709" w:type="dxa"/>
            <w:tcBorders>
              <w:left w:val="single" w:sz="12" w:space="0" w:color="auto"/>
              <w:right w:val="single" w:sz="4"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26</w:t>
            </w:r>
          </w:p>
        </w:tc>
        <w:tc>
          <w:tcPr>
            <w:tcW w:w="694" w:type="dxa"/>
            <w:tcBorders>
              <w:left w:val="single" w:sz="4" w:space="0" w:color="auto"/>
              <w:right w:val="single" w:sz="4"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11</w:t>
            </w:r>
          </w:p>
        </w:tc>
        <w:tc>
          <w:tcPr>
            <w:tcW w:w="567" w:type="dxa"/>
            <w:tcBorders>
              <w:left w:val="single" w:sz="4" w:space="0" w:color="auto"/>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15</w:t>
            </w:r>
          </w:p>
        </w:tc>
        <w:tc>
          <w:tcPr>
            <w:tcW w:w="865" w:type="dxa"/>
            <w:tcBorders>
              <w:left w:val="single" w:sz="12" w:space="0" w:color="auto"/>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42,31</w:t>
            </w:r>
          </w:p>
        </w:tc>
        <w:tc>
          <w:tcPr>
            <w:tcW w:w="709" w:type="dxa"/>
            <w:tcBorders>
              <w:left w:val="single" w:sz="12" w:space="0" w:color="auto"/>
              <w:right w:val="single" w:sz="4"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18</w:t>
            </w:r>
          </w:p>
        </w:tc>
        <w:tc>
          <w:tcPr>
            <w:tcW w:w="850" w:type="dxa"/>
            <w:tcBorders>
              <w:left w:val="single" w:sz="4" w:space="0" w:color="auto"/>
              <w:right w:val="single" w:sz="4"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8</w:t>
            </w:r>
          </w:p>
        </w:tc>
        <w:tc>
          <w:tcPr>
            <w:tcW w:w="695" w:type="dxa"/>
            <w:tcBorders>
              <w:left w:val="single" w:sz="4" w:space="0" w:color="auto"/>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10</w:t>
            </w:r>
          </w:p>
        </w:tc>
        <w:tc>
          <w:tcPr>
            <w:tcW w:w="1148" w:type="dxa"/>
            <w:tcBorders>
              <w:left w:val="single" w:sz="12" w:space="0" w:color="auto"/>
              <w:right w:val="single" w:sz="12" w:space="0" w:color="auto"/>
            </w:tcBorders>
            <w:vAlign w:val="center"/>
          </w:tcPr>
          <w:p w:rsidR="00EB0F19" w:rsidRPr="00800724" w:rsidRDefault="00EB0F19" w:rsidP="00BA1BD3">
            <w:pPr>
              <w:jc w:val="center"/>
              <w:rPr>
                <w:rFonts w:ascii="Times New Roman" w:hAnsi="Times New Roman" w:cs="Times New Roman"/>
                <w:color w:val="000000" w:themeColor="text1"/>
                <w:sz w:val="24"/>
                <w:szCs w:val="24"/>
              </w:rPr>
            </w:pPr>
            <w:r w:rsidRPr="00800724">
              <w:rPr>
                <w:rFonts w:ascii="Times New Roman" w:hAnsi="Times New Roman" w:cs="Times New Roman"/>
                <w:color w:val="000000" w:themeColor="text1"/>
                <w:sz w:val="24"/>
                <w:szCs w:val="24"/>
              </w:rPr>
              <w:t>44,44</w:t>
            </w:r>
          </w:p>
        </w:tc>
      </w:tr>
      <w:tr w:rsidR="00EB0F19" w:rsidRPr="00800724" w:rsidTr="00BA1BD3">
        <w:trPr>
          <w:trHeight w:val="497"/>
          <w:jc w:val="center"/>
        </w:trPr>
        <w:tc>
          <w:tcPr>
            <w:tcW w:w="3951" w:type="dxa"/>
            <w:tcBorders>
              <w:left w:val="single" w:sz="12" w:space="0" w:color="auto"/>
              <w:right w:val="single" w:sz="12" w:space="0" w:color="auto"/>
            </w:tcBorders>
            <w:shd w:val="clear" w:color="auto" w:fill="F2F2F2" w:themeFill="background1" w:themeFillShade="F2"/>
            <w:vAlign w:val="center"/>
          </w:tcPr>
          <w:p w:rsidR="00EB0F19" w:rsidRPr="00800724" w:rsidRDefault="00EB0F19" w:rsidP="00EB0F19">
            <w:pPr>
              <w:rPr>
                <w:rFonts w:ascii="Times New Roman" w:hAnsi="Times New Roman" w:cs="Times New Roman"/>
                <w:b/>
                <w:color w:val="FF0000"/>
                <w:sz w:val="24"/>
                <w:szCs w:val="24"/>
              </w:rPr>
            </w:pPr>
            <w:r w:rsidRPr="00800724">
              <w:rPr>
                <w:rFonts w:ascii="Times New Roman" w:hAnsi="Times New Roman" w:cs="Times New Roman"/>
                <w:b/>
                <w:color w:val="000000" w:themeColor="text1"/>
                <w:sz w:val="24"/>
                <w:szCs w:val="24"/>
              </w:rPr>
              <w:t>Razem</w:t>
            </w:r>
          </w:p>
        </w:tc>
        <w:tc>
          <w:tcPr>
            <w:tcW w:w="644" w:type="dxa"/>
            <w:tcBorders>
              <w:left w:val="single" w:sz="12" w:space="0" w:color="auto"/>
            </w:tcBorders>
            <w:shd w:val="clear" w:color="auto" w:fill="F2F2F2" w:themeFill="background1" w:themeFillShade="F2"/>
            <w:vAlign w:val="center"/>
          </w:tcPr>
          <w:p w:rsidR="00EB0F19" w:rsidRPr="00800724" w:rsidRDefault="00EB0F19" w:rsidP="00BA1BD3">
            <w:pPr>
              <w:rPr>
                <w:rFonts w:ascii="Times New Roman" w:hAnsi="Times New Roman" w:cs="Times New Roman"/>
                <w:b/>
                <w:bCs/>
                <w:color w:val="000000" w:themeColor="text1"/>
                <w:sz w:val="24"/>
                <w:szCs w:val="24"/>
              </w:rPr>
            </w:pPr>
            <w:r w:rsidRPr="00800724">
              <w:rPr>
                <w:rFonts w:ascii="Times New Roman" w:hAnsi="Times New Roman" w:cs="Times New Roman"/>
                <w:b/>
                <w:bCs/>
                <w:color w:val="000000" w:themeColor="text1"/>
                <w:sz w:val="24"/>
                <w:szCs w:val="24"/>
              </w:rPr>
              <w:t>104</w:t>
            </w:r>
          </w:p>
        </w:tc>
        <w:tc>
          <w:tcPr>
            <w:tcW w:w="567" w:type="dxa"/>
            <w:shd w:val="clear" w:color="auto" w:fill="F2F2F2" w:themeFill="background1" w:themeFillShade="F2"/>
            <w:vAlign w:val="center"/>
          </w:tcPr>
          <w:p w:rsidR="00EB0F19" w:rsidRPr="00800724" w:rsidRDefault="00EB0F19" w:rsidP="00BA1BD3">
            <w:pPr>
              <w:rPr>
                <w:rFonts w:ascii="Times New Roman" w:hAnsi="Times New Roman" w:cs="Times New Roman"/>
                <w:b/>
                <w:bCs/>
                <w:color w:val="000000" w:themeColor="text1"/>
                <w:sz w:val="24"/>
                <w:szCs w:val="24"/>
              </w:rPr>
            </w:pPr>
            <w:r w:rsidRPr="00800724">
              <w:rPr>
                <w:rFonts w:ascii="Times New Roman" w:hAnsi="Times New Roman" w:cs="Times New Roman"/>
                <w:b/>
                <w:bCs/>
                <w:color w:val="000000" w:themeColor="text1"/>
                <w:sz w:val="24"/>
                <w:szCs w:val="24"/>
              </w:rPr>
              <w:t>83</w:t>
            </w:r>
          </w:p>
        </w:tc>
        <w:tc>
          <w:tcPr>
            <w:tcW w:w="708" w:type="dxa"/>
            <w:tcBorders>
              <w:right w:val="single" w:sz="12" w:space="0" w:color="auto"/>
            </w:tcBorders>
            <w:shd w:val="clear" w:color="auto" w:fill="F2F2F2" w:themeFill="background1" w:themeFillShade="F2"/>
            <w:vAlign w:val="center"/>
          </w:tcPr>
          <w:p w:rsidR="00EB0F19" w:rsidRPr="00800724" w:rsidRDefault="00EB0F19" w:rsidP="00BA1BD3">
            <w:pPr>
              <w:rPr>
                <w:rFonts w:ascii="Times New Roman" w:hAnsi="Times New Roman" w:cs="Times New Roman"/>
                <w:b/>
                <w:bCs/>
                <w:color w:val="000000" w:themeColor="text1"/>
                <w:sz w:val="24"/>
                <w:szCs w:val="24"/>
              </w:rPr>
            </w:pPr>
            <w:r w:rsidRPr="00800724">
              <w:rPr>
                <w:rFonts w:ascii="Times New Roman" w:hAnsi="Times New Roman" w:cs="Times New Roman"/>
                <w:b/>
                <w:bCs/>
                <w:color w:val="000000" w:themeColor="text1"/>
                <w:sz w:val="24"/>
                <w:szCs w:val="24"/>
              </w:rPr>
              <w:t>21</w:t>
            </w:r>
          </w:p>
        </w:tc>
        <w:tc>
          <w:tcPr>
            <w:tcW w:w="851" w:type="dxa"/>
            <w:tcBorders>
              <w:left w:val="single" w:sz="12" w:space="0" w:color="auto"/>
              <w:right w:val="single" w:sz="12" w:space="0" w:color="auto"/>
            </w:tcBorders>
            <w:shd w:val="clear" w:color="auto" w:fill="F2F2F2" w:themeFill="background1" w:themeFillShade="F2"/>
            <w:vAlign w:val="center"/>
          </w:tcPr>
          <w:p w:rsidR="00EB0F19" w:rsidRPr="00800724" w:rsidRDefault="00EB0F19" w:rsidP="00BA1BD3">
            <w:pPr>
              <w:rPr>
                <w:rFonts w:ascii="Times New Roman" w:hAnsi="Times New Roman" w:cs="Times New Roman"/>
                <w:b/>
                <w:bCs/>
                <w:color w:val="000000" w:themeColor="text1"/>
                <w:sz w:val="24"/>
                <w:szCs w:val="24"/>
              </w:rPr>
            </w:pPr>
            <w:r w:rsidRPr="00800724">
              <w:rPr>
                <w:rFonts w:ascii="Times New Roman" w:hAnsi="Times New Roman" w:cs="Times New Roman"/>
                <w:b/>
                <w:bCs/>
                <w:color w:val="000000" w:themeColor="text1"/>
                <w:sz w:val="24"/>
                <w:szCs w:val="24"/>
              </w:rPr>
              <w:t>79,89</w:t>
            </w:r>
          </w:p>
        </w:tc>
        <w:tc>
          <w:tcPr>
            <w:tcW w:w="709" w:type="dxa"/>
            <w:tcBorders>
              <w:left w:val="single" w:sz="12" w:space="0" w:color="auto"/>
              <w:right w:val="single" w:sz="4" w:space="0" w:color="auto"/>
            </w:tcBorders>
            <w:shd w:val="clear" w:color="auto" w:fill="F2F2F2" w:themeFill="background1" w:themeFillShade="F2"/>
            <w:vAlign w:val="center"/>
          </w:tcPr>
          <w:p w:rsidR="00EB0F19" w:rsidRPr="00800724" w:rsidRDefault="00EB0F19" w:rsidP="00BA1BD3">
            <w:pPr>
              <w:rPr>
                <w:rFonts w:ascii="Times New Roman" w:hAnsi="Times New Roman" w:cs="Times New Roman"/>
                <w:b/>
                <w:bCs/>
                <w:color w:val="000000" w:themeColor="text1"/>
                <w:sz w:val="24"/>
                <w:szCs w:val="24"/>
              </w:rPr>
            </w:pPr>
            <w:r w:rsidRPr="00800724">
              <w:rPr>
                <w:rFonts w:ascii="Times New Roman" w:hAnsi="Times New Roman" w:cs="Times New Roman"/>
                <w:b/>
                <w:bCs/>
                <w:color w:val="000000" w:themeColor="text1"/>
                <w:sz w:val="24"/>
                <w:szCs w:val="24"/>
              </w:rPr>
              <w:t>173</w:t>
            </w:r>
          </w:p>
        </w:tc>
        <w:tc>
          <w:tcPr>
            <w:tcW w:w="694" w:type="dxa"/>
            <w:tcBorders>
              <w:left w:val="single" w:sz="4" w:space="0" w:color="auto"/>
              <w:right w:val="single" w:sz="4" w:space="0" w:color="auto"/>
            </w:tcBorders>
            <w:shd w:val="clear" w:color="auto" w:fill="F2F2F2" w:themeFill="background1" w:themeFillShade="F2"/>
            <w:vAlign w:val="center"/>
          </w:tcPr>
          <w:p w:rsidR="00EB0F19" w:rsidRPr="00800724" w:rsidRDefault="00EB0F19" w:rsidP="00BA1BD3">
            <w:pPr>
              <w:rPr>
                <w:rFonts w:ascii="Times New Roman" w:hAnsi="Times New Roman" w:cs="Times New Roman"/>
                <w:b/>
                <w:bCs/>
                <w:color w:val="000000" w:themeColor="text1"/>
                <w:sz w:val="24"/>
                <w:szCs w:val="24"/>
              </w:rPr>
            </w:pPr>
            <w:r w:rsidRPr="00800724">
              <w:rPr>
                <w:rFonts w:ascii="Times New Roman" w:hAnsi="Times New Roman" w:cs="Times New Roman"/>
                <w:b/>
                <w:bCs/>
                <w:color w:val="000000" w:themeColor="text1"/>
                <w:sz w:val="24"/>
                <w:szCs w:val="24"/>
              </w:rPr>
              <w:t>113</w:t>
            </w:r>
          </w:p>
        </w:tc>
        <w:tc>
          <w:tcPr>
            <w:tcW w:w="567" w:type="dxa"/>
            <w:tcBorders>
              <w:left w:val="single" w:sz="4" w:space="0" w:color="auto"/>
              <w:right w:val="single" w:sz="12" w:space="0" w:color="auto"/>
            </w:tcBorders>
            <w:shd w:val="clear" w:color="auto" w:fill="F2F2F2" w:themeFill="background1" w:themeFillShade="F2"/>
            <w:vAlign w:val="center"/>
          </w:tcPr>
          <w:p w:rsidR="00EB0F19" w:rsidRPr="00800724" w:rsidRDefault="00EB0F19" w:rsidP="00BA1BD3">
            <w:pPr>
              <w:rPr>
                <w:rFonts w:ascii="Times New Roman" w:hAnsi="Times New Roman" w:cs="Times New Roman"/>
                <w:b/>
                <w:bCs/>
                <w:color w:val="000000" w:themeColor="text1"/>
                <w:sz w:val="24"/>
                <w:szCs w:val="24"/>
              </w:rPr>
            </w:pPr>
            <w:r w:rsidRPr="00800724">
              <w:rPr>
                <w:rFonts w:ascii="Times New Roman" w:hAnsi="Times New Roman" w:cs="Times New Roman"/>
                <w:b/>
                <w:bCs/>
                <w:color w:val="000000" w:themeColor="text1"/>
                <w:sz w:val="24"/>
                <w:szCs w:val="24"/>
              </w:rPr>
              <w:t>60</w:t>
            </w:r>
          </w:p>
        </w:tc>
        <w:tc>
          <w:tcPr>
            <w:tcW w:w="865" w:type="dxa"/>
            <w:tcBorders>
              <w:left w:val="single" w:sz="12" w:space="0" w:color="auto"/>
              <w:right w:val="single" w:sz="12" w:space="0" w:color="auto"/>
            </w:tcBorders>
            <w:shd w:val="clear" w:color="auto" w:fill="F2F2F2" w:themeFill="background1" w:themeFillShade="F2"/>
            <w:vAlign w:val="center"/>
          </w:tcPr>
          <w:p w:rsidR="00EB0F19" w:rsidRPr="00800724" w:rsidRDefault="00EB0F19" w:rsidP="00BA1BD3">
            <w:pPr>
              <w:rPr>
                <w:rFonts w:ascii="Times New Roman" w:hAnsi="Times New Roman" w:cs="Times New Roman"/>
                <w:b/>
                <w:bCs/>
                <w:color w:val="000000" w:themeColor="text1"/>
                <w:sz w:val="24"/>
                <w:szCs w:val="24"/>
              </w:rPr>
            </w:pPr>
            <w:r w:rsidRPr="00800724">
              <w:rPr>
                <w:rFonts w:ascii="Times New Roman" w:hAnsi="Times New Roman" w:cs="Times New Roman"/>
                <w:b/>
                <w:bCs/>
                <w:color w:val="000000" w:themeColor="text1"/>
                <w:sz w:val="24"/>
                <w:szCs w:val="24"/>
              </w:rPr>
              <w:t>65,31</w:t>
            </w:r>
          </w:p>
        </w:tc>
        <w:tc>
          <w:tcPr>
            <w:tcW w:w="709" w:type="dxa"/>
            <w:tcBorders>
              <w:left w:val="single" w:sz="12" w:space="0" w:color="auto"/>
              <w:right w:val="single" w:sz="4" w:space="0" w:color="auto"/>
            </w:tcBorders>
            <w:shd w:val="clear" w:color="auto" w:fill="F2F2F2" w:themeFill="background1" w:themeFillShade="F2"/>
            <w:vAlign w:val="center"/>
          </w:tcPr>
          <w:p w:rsidR="00EB0F19" w:rsidRPr="00800724" w:rsidRDefault="00EB0F19" w:rsidP="00BA1BD3">
            <w:pPr>
              <w:rPr>
                <w:rFonts w:ascii="Times New Roman" w:hAnsi="Times New Roman" w:cs="Times New Roman"/>
                <w:b/>
                <w:bCs/>
                <w:color w:val="000000" w:themeColor="text1"/>
                <w:sz w:val="24"/>
                <w:szCs w:val="24"/>
              </w:rPr>
            </w:pPr>
            <w:r w:rsidRPr="00800724">
              <w:rPr>
                <w:rFonts w:ascii="Times New Roman" w:hAnsi="Times New Roman" w:cs="Times New Roman"/>
                <w:b/>
                <w:bCs/>
                <w:color w:val="000000" w:themeColor="text1"/>
                <w:sz w:val="24"/>
                <w:szCs w:val="24"/>
              </w:rPr>
              <w:t>155</w:t>
            </w:r>
          </w:p>
        </w:tc>
        <w:tc>
          <w:tcPr>
            <w:tcW w:w="850" w:type="dxa"/>
            <w:tcBorders>
              <w:left w:val="single" w:sz="4" w:space="0" w:color="auto"/>
              <w:right w:val="single" w:sz="4" w:space="0" w:color="auto"/>
            </w:tcBorders>
            <w:shd w:val="clear" w:color="auto" w:fill="F2F2F2" w:themeFill="background1" w:themeFillShade="F2"/>
            <w:vAlign w:val="center"/>
          </w:tcPr>
          <w:p w:rsidR="00EB0F19" w:rsidRPr="00800724" w:rsidRDefault="00EB0F19" w:rsidP="00BA1BD3">
            <w:pPr>
              <w:rPr>
                <w:rFonts w:ascii="Times New Roman" w:hAnsi="Times New Roman" w:cs="Times New Roman"/>
                <w:b/>
                <w:bCs/>
                <w:color w:val="000000" w:themeColor="text1"/>
                <w:sz w:val="24"/>
                <w:szCs w:val="24"/>
              </w:rPr>
            </w:pPr>
            <w:r w:rsidRPr="00800724">
              <w:rPr>
                <w:rFonts w:ascii="Times New Roman" w:hAnsi="Times New Roman" w:cs="Times New Roman"/>
                <w:b/>
                <w:bCs/>
                <w:color w:val="000000" w:themeColor="text1"/>
                <w:sz w:val="24"/>
                <w:szCs w:val="24"/>
              </w:rPr>
              <w:t>93</w:t>
            </w:r>
          </w:p>
        </w:tc>
        <w:tc>
          <w:tcPr>
            <w:tcW w:w="695" w:type="dxa"/>
            <w:tcBorders>
              <w:left w:val="single" w:sz="4" w:space="0" w:color="auto"/>
              <w:right w:val="single" w:sz="12" w:space="0" w:color="auto"/>
            </w:tcBorders>
            <w:shd w:val="clear" w:color="auto" w:fill="F2F2F2" w:themeFill="background1" w:themeFillShade="F2"/>
            <w:vAlign w:val="center"/>
          </w:tcPr>
          <w:p w:rsidR="00EB0F19" w:rsidRPr="00800724" w:rsidRDefault="00EB0F19" w:rsidP="00BA1BD3">
            <w:pPr>
              <w:rPr>
                <w:rFonts w:ascii="Times New Roman" w:hAnsi="Times New Roman" w:cs="Times New Roman"/>
                <w:b/>
                <w:bCs/>
                <w:color w:val="000000" w:themeColor="text1"/>
                <w:sz w:val="24"/>
                <w:szCs w:val="24"/>
              </w:rPr>
            </w:pPr>
            <w:r w:rsidRPr="00800724">
              <w:rPr>
                <w:rFonts w:ascii="Times New Roman" w:hAnsi="Times New Roman" w:cs="Times New Roman"/>
                <w:b/>
                <w:bCs/>
                <w:color w:val="000000" w:themeColor="text1"/>
                <w:sz w:val="24"/>
                <w:szCs w:val="24"/>
              </w:rPr>
              <w:t>62</w:t>
            </w:r>
          </w:p>
        </w:tc>
        <w:tc>
          <w:tcPr>
            <w:tcW w:w="1148" w:type="dxa"/>
            <w:tcBorders>
              <w:left w:val="single" w:sz="12" w:space="0" w:color="auto"/>
              <w:right w:val="single" w:sz="12" w:space="0" w:color="auto"/>
            </w:tcBorders>
            <w:shd w:val="clear" w:color="auto" w:fill="F2F2F2" w:themeFill="background1" w:themeFillShade="F2"/>
            <w:vAlign w:val="center"/>
          </w:tcPr>
          <w:p w:rsidR="00EB0F19" w:rsidRPr="00800724" w:rsidRDefault="00EB0F19" w:rsidP="00BA1BD3">
            <w:pPr>
              <w:rPr>
                <w:rFonts w:ascii="Times New Roman" w:hAnsi="Times New Roman" w:cs="Times New Roman"/>
                <w:b/>
                <w:bCs/>
                <w:color w:val="000000" w:themeColor="text1"/>
                <w:sz w:val="24"/>
                <w:szCs w:val="24"/>
              </w:rPr>
            </w:pPr>
            <w:r w:rsidRPr="00800724">
              <w:rPr>
                <w:rFonts w:ascii="Times New Roman" w:hAnsi="Times New Roman" w:cs="Times New Roman"/>
                <w:b/>
                <w:bCs/>
                <w:color w:val="000000" w:themeColor="text1"/>
                <w:sz w:val="24"/>
                <w:szCs w:val="24"/>
              </w:rPr>
              <w:t>66,45</w:t>
            </w:r>
          </w:p>
        </w:tc>
      </w:tr>
    </w:tbl>
    <w:p w:rsidR="00EB0F19" w:rsidRPr="00800724" w:rsidRDefault="00EB0F19" w:rsidP="00EB0F19">
      <w:pPr>
        <w:rPr>
          <w:rFonts w:ascii="Times New Roman" w:hAnsi="Times New Roman" w:cs="Times New Roman"/>
          <w:sz w:val="24"/>
          <w:szCs w:val="24"/>
        </w:rPr>
      </w:pPr>
    </w:p>
    <w:p w:rsidR="00EB0F19" w:rsidRPr="00800724" w:rsidRDefault="00EB0F19" w:rsidP="00EB0F19">
      <w:pPr>
        <w:jc w:val="both"/>
        <w:rPr>
          <w:rFonts w:ascii="Times New Roman" w:hAnsi="Times New Roman" w:cs="Times New Roman"/>
          <w:sz w:val="24"/>
          <w:szCs w:val="24"/>
        </w:rPr>
      </w:pPr>
      <w:r w:rsidRPr="00800724">
        <w:rPr>
          <w:rFonts w:ascii="Times New Roman" w:hAnsi="Times New Roman" w:cs="Times New Roman"/>
          <w:sz w:val="24"/>
          <w:szCs w:val="24"/>
        </w:rPr>
        <w:t xml:space="preserve">W Zespole Szkół Zawodowych nr 3 w  Starachowicach najlepsze wyniki egzaminu potwierdzającego kwalifikacje </w:t>
      </w:r>
      <w:r w:rsidR="00293615">
        <w:rPr>
          <w:rFonts w:ascii="Times New Roman" w:hAnsi="Times New Roman" w:cs="Times New Roman"/>
          <w:sz w:val="24"/>
          <w:szCs w:val="24"/>
        </w:rPr>
        <w:t xml:space="preserve"> w zawodzie osiągnęli uczniowie </w:t>
      </w:r>
      <w:r w:rsidRPr="00800724">
        <w:rPr>
          <w:rFonts w:ascii="Times New Roman" w:hAnsi="Times New Roman" w:cs="Times New Roman"/>
          <w:sz w:val="24"/>
          <w:szCs w:val="24"/>
        </w:rPr>
        <w:t>w roku szkolnym  2013/2014 – 79,89%  i były one wyższe od średnich wyników w województwie świętokrzyskim i kraju. W roku szkolnym 2014/2015 wyniki egzaminu potwierdzającego kwalifikacje  w zawodzie w ZSZ Nr 3 były niższe niż średnie wyniki w województwie świętokrzyskim oraz w kraju.</w:t>
      </w:r>
    </w:p>
    <w:p w:rsidR="000D6D0D" w:rsidRPr="00800724" w:rsidRDefault="000D6D0D" w:rsidP="00EB0F19">
      <w:pPr>
        <w:jc w:val="both"/>
        <w:rPr>
          <w:rFonts w:ascii="Times New Roman" w:hAnsi="Times New Roman" w:cs="Times New Roman"/>
          <w:sz w:val="24"/>
          <w:szCs w:val="24"/>
        </w:rPr>
      </w:pPr>
    </w:p>
    <w:p w:rsidR="00EB0F19" w:rsidRPr="00800724" w:rsidRDefault="00EB0F19" w:rsidP="00EB0F19">
      <w:pPr>
        <w:jc w:val="both"/>
        <w:rPr>
          <w:rFonts w:ascii="Times New Roman" w:hAnsi="Times New Roman" w:cs="Times New Roman"/>
          <w:b/>
          <w:sz w:val="24"/>
          <w:szCs w:val="24"/>
        </w:rPr>
      </w:pPr>
      <w:r w:rsidRPr="00800724">
        <w:rPr>
          <w:rFonts w:ascii="Times New Roman" w:hAnsi="Times New Roman" w:cs="Times New Roman"/>
          <w:b/>
          <w:sz w:val="24"/>
          <w:szCs w:val="24"/>
        </w:rPr>
        <w:t xml:space="preserve">Wyniki egzaminu potwierdzającego kwalifikacje w zawodzie – kwalifikacyjne kursy zawodowe w Centrum Kształcenia Praktycznego </w:t>
      </w:r>
      <w:r w:rsidRPr="00800724">
        <w:rPr>
          <w:rFonts w:ascii="Times New Roman" w:hAnsi="Times New Roman" w:cs="Times New Roman"/>
          <w:b/>
          <w:sz w:val="24"/>
          <w:szCs w:val="24"/>
        </w:rPr>
        <w:br/>
        <w:t xml:space="preserve"> w  Starachowicach</w:t>
      </w:r>
    </w:p>
    <w:tbl>
      <w:tblPr>
        <w:tblW w:w="9566" w:type="dxa"/>
        <w:jc w:val="center"/>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1"/>
        <w:gridCol w:w="633"/>
        <w:gridCol w:w="633"/>
        <w:gridCol w:w="633"/>
        <w:gridCol w:w="687"/>
        <w:gridCol w:w="569"/>
        <w:gridCol w:w="633"/>
        <w:gridCol w:w="119"/>
        <w:gridCol w:w="577"/>
        <w:gridCol w:w="891"/>
      </w:tblGrid>
      <w:tr w:rsidR="00EB0F19" w:rsidRPr="00800724" w:rsidTr="00293615">
        <w:trPr>
          <w:trHeight w:val="459"/>
          <w:jc w:val="center"/>
        </w:trPr>
        <w:tc>
          <w:tcPr>
            <w:tcW w:w="4191" w:type="dxa"/>
            <w:vMerge w:val="restart"/>
            <w:tcBorders>
              <w:top w:val="single" w:sz="12" w:space="0" w:color="auto"/>
              <w:left w:val="single" w:sz="12" w:space="0" w:color="auto"/>
              <w:right w:val="single" w:sz="12" w:space="0" w:color="auto"/>
            </w:tcBorders>
            <w:shd w:val="clear" w:color="auto" w:fill="C6D9F1" w:themeFill="text2" w:themeFillTint="33"/>
            <w:vAlign w:val="center"/>
          </w:tcPr>
          <w:p w:rsidR="00EB0F19" w:rsidRPr="00293615" w:rsidRDefault="00EB0F19" w:rsidP="00EB0F19">
            <w:pPr>
              <w:jc w:val="center"/>
              <w:rPr>
                <w:rFonts w:ascii="Times New Roman" w:hAnsi="Times New Roman" w:cs="Times New Roman"/>
                <w:b/>
                <w:sz w:val="18"/>
                <w:szCs w:val="18"/>
              </w:rPr>
            </w:pPr>
            <w:r w:rsidRPr="00293615">
              <w:rPr>
                <w:rFonts w:ascii="Times New Roman" w:hAnsi="Times New Roman" w:cs="Times New Roman"/>
                <w:b/>
                <w:sz w:val="18"/>
                <w:szCs w:val="18"/>
              </w:rPr>
              <w:t>Oznaczenie i nazwa kwalifikacji</w:t>
            </w:r>
          </w:p>
        </w:tc>
        <w:tc>
          <w:tcPr>
            <w:tcW w:w="1898"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EB0F19" w:rsidRPr="00293615" w:rsidRDefault="00EB0F19" w:rsidP="00EB0F19">
            <w:pPr>
              <w:jc w:val="center"/>
              <w:rPr>
                <w:rFonts w:ascii="Times New Roman" w:hAnsi="Times New Roman" w:cs="Times New Roman"/>
                <w:sz w:val="18"/>
                <w:szCs w:val="18"/>
              </w:rPr>
            </w:pPr>
            <w:r w:rsidRPr="00293615">
              <w:rPr>
                <w:rFonts w:ascii="Times New Roman" w:hAnsi="Times New Roman" w:cs="Times New Roman"/>
                <w:sz w:val="18"/>
                <w:szCs w:val="18"/>
              </w:rPr>
              <w:t xml:space="preserve">Liczba osób </w:t>
            </w:r>
          </w:p>
        </w:tc>
        <w:tc>
          <w:tcPr>
            <w:tcW w:w="687" w:type="dxa"/>
            <w:vMerge w:val="restart"/>
            <w:tcBorders>
              <w:top w:val="single" w:sz="12" w:space="0" w:color="auto"/>
              <w:left w:val="single" w:sz="12" w:space="0" w:color="auto"/>
              <w:right w:val="single" w:sz="12" w:space="0" w:color="auto"/>
            </w:tcBorders>
            <w:shd w:val="clear" w:color="auto" w:fill="C6D9F1" w:themeFill="text2" w:themeFillTint="33"/>
            <w:textDirection w:val="btLr"/>
            <w:vAlign w:val="center"/>
          </w:tcPr>
          <w:p w:rsidR="00EB0F19" w:rsidRPr="00293615" w:rsidRDefault="00EB0F19" w:rsidP="00EB0F19">
            <w:pPr>
              <w:ind w:left="113" w:right="113"/>
              <w:jc w:val="center"/>
              <w:rPr>
                <w:rFonts w:ascii="Times New Roman" w:hAnsi="Times New Roman" w:cs="Times New Roman"/>
                <w:sz w:val="18"/>
                <w:szCs w:val="18"/>
              </w:rPr>
            </w:pPr>
            <w:r w:rsidRPr="00293615">
              <w:rPr>
                <w:rFonts w:ascii="Times New Roman" w:hAnsi="Times New Roman" w:cs="Times New Roman"/>
                <w:sz w:val="18"/>
                <w:szCs w:val="18"/>
              </w:rPr>
              <w:t>Zdawalność w %</w:t>
            </w:r>
          </w:p>
        </w:tc>
        <w:tc>
          <w:tcPr>
            <w:tcW w:w="1898" w:type="dxa"/>
            <w:gridSpan w:val="4"/>
            <w:tcBorders>
              <w:top w:val="single" w:sz="12" w:space="0" w:color="auto"/>
              <w:left w:val="single" w:sz="12" w:space="0" w:color="auto"/>
              <w:right w:val="single" w:sz="12" w:space="0" w:color="auto"/>
            </w:tcBorders>
            <w:shd w:val="clear" w:color="auto" w:fill="C6D9F1" w:themeFill="text2" w:themeFillTint="33"/>
          </w:tcPr>
          <w:p w:rsidR="00EB0F19" w:rsidRPr="00293615" w:rsidRDefault="00EB0F19" w:rsidP="00EB0F19">
            <w:pPr>
              <w:jc w:val="center"/>
              <w:rPr>
                <w:rFonts w:ascii="Times New Roman" w:hAnsi="Times New Roman" w:cs="Times New Roman"/>
                <w:sz w:val="18"/>
                <w:szCs w:val="18"/>
              </w:rPr>
            </w:pPr>
            <w:r w:rsidRPr="00293615">
              <w:rPr>
                <w:rFonts w:ascii="Times New Roman" w:hAnsi="Times New Roman" w:cs="Times New Roman"/>
                <w:sz w:val="18"/>
                <w:szCs w:val="18"/>
              </w:rPr>
              <w:t>Liczba osób</w:t>
            </w:r>
          </w:p>
        </w:tc>
        <w:tc>
          <w:tcPr>
            <w:tcW w:w="891" w:type="dxa"/>
            <w:vMerge w:val="restart"/>
            <w:tcBorders>
              <w:top w:val="single" w:sz="12" w:space="0" w:color="auto"/>
              <w:left w:val="single" w:sz="12" w:space="0" w:color="auto"/>
              <w:right w:val="single" w:sz="12" w:space="0" w:color="auto"/>
            </w:tcBorders>
            <w:shd w:val="clear" w:color="auto" w:fill="C6D9F1" w:themeFill="text2" w:themeFillTint="33"/>
            <w:textDirection w:val="btLr"/>
          </w:tcPr>
          <w:p w:rsidR="00EB0F19" w:rsidRPr="00293615" w:rsidRDefault="00EB0F19" w:rsidP="00EB0F19">
            <w:pPr>
              <w:ind w:left="113" w:right="113"/>
              <w:jc w:val="center"/>
              <w:rPr>
                <w:rFonts w:ascii="Times New Roman" w:hAnsi="Times New Roman" w:cs="Times New Roman"/>
                <w:sz w:val="18"/>
                <w:szCs w:val="18"/>
              </w:rPr>
            </w:pPr>
            <w:r w:rsidRPr="00293615">
              <w:rPr>
                <w:rFonts w:ascii="Times New Roman" w:hAnsi="Times New Roman" w:cs="Times New Roman"/>
                <w:sz w:val="18"/>
                <w:szCs w:val="18"/>
              </w:rPr>
              <w:t>Zdawalność w %</w:t>
            </w:r>
          </w:p>
        </w:tc>
      </w:tr>
      <w:tr w:rsidR="00EB0F19" w:rsidRPr="00800724" w:rsidTr="00293615">
        <w:trPr>
          <w:cantSplit/>
          <w:trHeight w:val="1236"/>
          <w:jc w:val="center"/>
        </w:trPr>
        <w:tc>
          <w:tcPr>
            <w:tcW w:w="4191" w:type="dxa"/>
            <w:vMerge/>
            <w:tcBorders>
              <w:left w:val="single" w:sz="12" w:space="0" w:color="auto"/>
              <w:right w:val="single" w:sz="12" w:space="0" w:color="auto"/>
            </w:tcBorders>
          </w:tcPr>
          <w:p w:rsidR="00EB0F19" w:rsidRPr="00293615" w:rsidRDefault="00EB0F19" w:rsidP="00EB0F19">
            <w:pPr>
              <w:rPr>
                <w:rFonts w:ascii="Times New Roman" w:hAnsi="Times New Roman" w:cs="Times New Roman"/>
                <w:b/>
                <w:sz w:val="18"/>
                <w:szCs w:val="18"/>
              </w:rPr>
            </w:pPr>
          </w:p>
        </w:tc>
        <w:tc>
          <w:tcPr>
            <w:tcW w:w="633" w:type="dxa"/>
            <w:tcBorders>
              <w:top w:val="single" w:sz="12" w:space="0" w:color="auto"/>
              <w:left w:val="single" w:sz="12" w:space="0" w:color="auto"/>
              <w:bottom w:val="single" w:sz="12" w:space="0" w:color="auto"/>
            </w:tcBorders>
            <w:shd w:val="clear" w:color="auto" w:fill="F3F3F3"/>
            <w:textDirection w:val="btLr"/>
            <w:vAlign w:val="center"/>
          </w:tcPr>
          <w:p w:rsidR="00EB0F19" w:rsidRPr="00293615" w:rsidRDefault="00EB0F19" w:rsidP="00EB0F19">
            <w:pPr>
              <w:ind w:left="113" w:right="113"/>
              <w:jc w:val="center"/>
              <w:rPr>
                <w:rFonts w:ascii="Times New Roman" w:hAnsi="Times New Roman" w:cs="Times New Roman"/>
                <w:sz w:val="18"/>
                <w:szCs w:val="18"/>
              </w:rPr>
            </w:pPr>
            <w:r w:rsidRPr="00293615">
              <w:rPr>
                <w:rFonts w:ascii="Times New Roman" w:hAnsi="Times New Roman" w:cs="Times New Roman"/>
                <w:sz w:val="18"/>
                <w:szCs w:val="18"/>
              </w:rPr>
              <w:t>które przystąpiły do egzaminu</w:t>
            </w:r>
          </w:p>
        </w:tc>
        <w:tc>
          <w:tcPr>
            <w:tcW w:w="633" w:type="dxa"/>
            <w:tcBorders>
              <w:top w:val="single" w:sz="12" w:space="0" w:color="auto"/>
              <w:bottom w:val="single" w:sz="12" w:space="0" w:color="auto"/>
            </w:tcBorders>
            <w:shd w:val="clear" w:color="auto" w:fill="F3F3F3"/>
            <w:textDirection w:val="btLr"/>
            <w:vAlign w:val="center"/>
          </w:tcPr>
          <w:p w:rsidR="00EB0F19" w:rsidRPr="00293615" w:rsidRDefault="00EB0F19" w:rsidP="00EB0F19">
            <w:pPr>
              <w:ind w:left="113" w:right="113"/>
              <w:jc w:val="center"/>
              <w:rPr>
                <w:rFonts w:ascii="Times New Roman" w:hAnsi="Times New Roman" w:cs="Times New Roman"/>
                <w:sz w:val="18"/>
                <w:szCs w:val="18"/>
              </w:rPr>
            </w:pPr>
            <w:r w:rsidRPr="00293615">
              <w:rPr>
                <w:rFonts w:ascii="Times New Roman" w:hAnsi="Times New Roman" w:cs="Times New Roman"/>
                <w:sz w:val="18"/>
                <w:szCs w:val="18"/>
              </w:rPr>
              <w:t>które zdały egzamin</w:t>
            </w:r>
          </w:p>
        </w:tc>
        <w:tc>
          <w:tcPr>
            <w:tcW w:w="633" w:type="dxa"/>
            <w:tcBorders>
              <w:top w:val="single" w:sz="12" w:space="0" w:color="auto"/>
              <w:bottom w:val="single" w:sz="12" w:space="0" w:color="auto"/>
              <w:right w:val="single" w:sz="12" w:space="0" w:color="auto"/>
            </w:tcBorders>
            <w:shd w:val="clear" w:color="auto" w:fill="F3F3F3"/>
            <w:textDirection w:val="btLr"/>
            <w:vAlign w:val="center"/>
          </w:tcPr>
          <w:p w:rsidR="00EB0F19" w:rsidRPr="00293615" w:rsidRDefault="00EB0F19" w:rsidP="00EB0F19">
            <w:pPr>
              <w:ind w:left="113" w:right="113"/>
              <w:jc w:val="center"/>
              <w:rPr>
                <w:rFonts w:ascii="Times New Roman" w:hAnsi="Times New Roman" w:cs="Times New Roman"/>
                <w:sz w:val="18"/>
                <w:szCs w:val="18"/>
              </w:rPr>
            </w:pPr>
            <w:r w:rsidRPr="00293615">
              <w:rPr>
                <w:rFonts w:ascii="Times New Roman" w:hAnsi="Times New Roman" w:cs="Times New Roman"/>
                <w:sz w:val="18"/>
                <w:szCs w:val="18"/>
              </w:rPr>
              <w:t>które nie zdały egzaminu</w:t>
            </w:r>
          </w:p>
        </w:tc>
        <w:tc>
          <w:tcPr>
            <w:tcW w:w="687" w:type="dxa"/>
            <w:vMerge/>
            <w:tcBorders>
              <w:left w:val="single" w:sz="12" w:space="0" w:color="auto"/>
              <w:bottom w:val="single" w:sz="12" w:space="0" w:color="auto"/>
              <w:right w:val="single" w:sz="12" w:space="0" w:color="auto"/>
            </w:tcBorders>
            <w:textDirection w:val="btLr"/>
          </w:tcPr>
          <w:p w:rsidR="00EB0F19" w:rsidRPr="00293615" w:rsidRDefault="00EB0F19" w:rsidP="00EB0F19">
            <w:pPr>
              <w:ind w:left="113" w:right="113"/>
              <w:rPr>
                <w:rFonts w:ascii="Times New Roman" w:hAnsi="Times New Roman" w:cs="Times New Roman"/>
                <w:sz w:val="18"/>
                <w:szCs w:val="18"/>
              </w:rPr>
            </w:pPr>
          </w:p>
        </w:tc>
        <w:tc>
          <w:tcPr>
            <w:tcW w:w="569"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EB0F19">
            <w:pPr>
              <w:ind w:left="113" w:right="113"/>
              <w:jc w:val="center"/>
              <w:rPr>
                <w:rFonts w:ascii="Times New Roman" w:hAnsi="Times New Roman" w:cs="Times New Roman"/>
                <w:sz w:val="18"/>
                <w:szCs w:val="18"/>
              </w:rPr>
            </w:pPr>
            <w:r w:rsidRPr="00293615">
              <w:rPr>
                <w:rFonts w:ascii="Times New Roman" w:hAnsi="Times New Roman" w:cs="Times New Roman"/>
                <w:sz w:val="18"/>
                <w:szCs w:val="18"/>
              </w:rPr>
              <w:t>które przystąpiły do egzaminu</w:t>
            </w:r>
          </w:p>
        </w:tc>
        <w:tc>
          <w:tcPr>
            <w:tcW w:w="752" w:type="dxa"/>
            <w:gridSpan w:val="2"/>
            <w:tcBorders>
              <w:left w:val="single" w:sz="12" w:space="0" w:color="auto"/>
              <w:bottom w:val="single" w:sz="12" w:space="0" w:color="auto"/>
              <w:right w:val="single" w:sz="12" w:space="0" w:color="auto"/>
            </w:tcBorders>
            <w:shd w:val="clear" w:color="auto" w:fill="F2F2F2" w:themeFill="background1" w:themeFillShade="F2"/>
            <w:textDirection w:val="btLr"/>
            <w:vAlign w:val="center"/>
          </w:tcPr>
          <w:p w:rsidR="00EB0F19" w:rsidRPr="00293615" w:rsidRDefault="00EB0F19" w:rsidP="00EB0F19">
            <w:pPr>
              <w:ind w:left="113" w:right="113"/>
              <w:jc w:val="center"/>
              <w:rPr>
                <w:rFonts w:ascii="Times New Roman" w:hAnsi="Times New Roman" w:cs="Times New Roman"/>
                <w:sz w:val="18"/>
                <w:szCs w:val="18"/>
              </w:rPr>
            </w:pPr>
            <w:r w:rsidRPr="00293615">
              <w:rPr>
                <w:rFonts w:ascii="Times New Roman" w:hAnsi="Times New Roman" w:cs="Times New Roman"/>
                <w:sz w:val="18"/>
                <w:szCs w:val="18"/>
              </w:rPr>
              <w:t>które zdały egzamin</w:t>
            </w:r>
          </w:p>
        </w:tc>
        <w:tc>
          <w:tcPr>
            <w:tcW w:w="577" w:type="dxa"/>
            <w:tcBorders>
              <w:left w:val="single" w:sz="12" w:space="0" w:color="auto"/>
              <w:bottom w:val="single" w:sz="12" w:space="0" w:color="auto"/>
              <w:right w:val="single" w:sz="12" w:space="0" w:color="auto"/>
            </w:tcBorders>
            <w:shd w:val="clear" w:color="auto" w:fill="F2F2F2" w:themeFill="background1" w:themeFillShade="F2"/>
            <w:textDirection w:val="btLr"/>
          </w:tcPr>
          <w:p w:rsidR="00EB0F19" w:rsidRPr="00293615" w:rsidRDefault="00EB0F19" w:rsidP="00EB0F19">
            <w:pPr>
              <w:ind w:left="113" w:right="113"/>
              <w:jc w:val="center"/>
              <w:rPr>
                <w:rFonts w:ascii="Times New Roman" w:hAnsi="Times New Roman" w:cs="Times New Roman"/>
                <w:sz w:val="18"/>
                <w:szCs w:val="18"/>
              </w:rPr>
            </w:pPr>
            <w:r w:rsidRPr="00293615">
              <w:rPr>
                <w:rFonts w:ascii="Times New Roman" w:hAnsi="Times New Roman" w:cs="Times New Roman"/>
                <w:sz w:val="18"/>
                <w:szCs w:val="18"/>
              </w:rPr>
              <w:t>które nie zdały egzaminu</w:t>
            </w:r>
          </w:p>
        </w:tc>
        <w:tc>
          <w:tcPr>
            <w:tcW w:w="891" w:type="dxa"/>
            <w:vMerge/>
            <w:tcBorders>
              <w:left w:val="single" w:sz="12" w:space="0" w:color="auto"/>
              <w:bottom w:val="single" w:sz="12" w:space="0" w:color="auto"/>
              <w:right w:val="single" w:sz="12" w:space="0" w:color="auto"/>
            </w:tcBorders>
          </w:tcPr>
          <w:p w:rsidR="00EB0F19" w:rsidRPr="00293615" w:rsidRDefault="00EB0F19" w:rsidP="00EB0F19">
            <w:pPr>
              <w:rPr>
                <w:rFonts w:ascii="Times New Roman" w:hAnsi="Times New Roman" w:cs="Times New Roman"/>
                <w:sz w:val="18"/>
                <w:szCs w:val="18"/>
              </w:rPr>
            </w:pPr>
          </w:p>
        </w:tc>
      </w:tr>
      <w:tr w:rsidR="00EB0F19" w:rsidRPr="00800724" w:rsidTr="00293615">
        <w:trPr>
          <w:trHeight w:val="257"/>
          <w:jc w:val="center"/>
        </w:trPr>
        <w:tc>
          <w:tcPr>
            <w:tcW w:w="4191" w:type="dxa"/>
            <w:vMerge/>
            <w:tcBorders>
              <w:left w:val="single" w:sz="12" w:space="0" w:color="auto"/>
              <w:right w:val="single" w:sz="12" w:space="0" w:color="auto"/>
            </w:tcBorders>
            <w:shd w:val="clear" w:color="auto" w:fill="F3F3F3"/>
            <w:vAlign w:val="center"/>
          </w:tcPr>
          <w:p w:rsidR="00EB0F19" w:rsidRPr="00800724" w:rsidRDefault="00EB0F19" w:rsidP="00EB0F19">
            <w:pPr>
              <w:jc w:val="center"/>
              <w:rPr>
                <w:rFonts w:ascii="Times New Roman" w:hAnsi="Times New Roman" w:cs="Times New Roman"/>
                <w:b/>
                <w:bCs/>
                <w:sz w:val="24"/>
                <w:szCs w:val="24"/>
              </w:rPr>
            </w:pPr>
          </w:p>
        </w:tc>
        <w:tc>
          <w:tcPr>
            <w:tcW w:w="2585" w:type="dxa"/>
            <w:gridSpan w:val="4"/>
            <w:tcBorders>
              <w:top w:val="single" w:sz="12" w:space="0" w:color="auto"/>
              <w:left w:val="single" w:sz="12" w:space="0" w:color="auto"/>
              <w:right w:val="single" w:sz="12" w:space="0" w:color="auto"/>
            </w:tcBorders>
            <w:shd w:val="clear" w:color="auto" w:fill="F3F3F3"/>
            <w:vAlign w:val="center"/>
          </w:tcPr>
          <w:p w:rsidR="00EB0F19" w:rsidRPr="00293615" w:rsidRDefault="00EB0F19" w:rsidP="00EB0F19">
            <w:pPr>
              <w:jc w:val="center"/>
              <w:rPr>
                <w:rFonts w:ascii="Times New Roman" w:hAnsi="Times New Roman" w:cs="Times New Roman"/>
                <w:b/>
                <w:bCs/>
                <w:sz w:val="18"/>
                <w:szCs w:val="18"/>
              </w:rPr>
            </w:pPr>
            <w:r w:rsidRPr="00293615">
              <w:rPr>
                <w:rFonts w:ascii="Times New Roman" w:hAnsi="Times New Roman" w:cs="Times New Roman"/>
                <w:b/>
                <w:bCs/>
                <w:sz w:val="18"/>
                <w:szCs w:val="18"/>
              </w:rPr>
              <w:t>Sesja V-VI 2015</w:t>
            </w:r>
          </w:p>
        </w:tc>
        <w:tc>
          <w:tcPr>
            <w:tcW w:w="2789" w:type="dxa"/>
            <w:gridSpan w:val="5"/>
            <w:tcBorders>
              <w:top w:val="single" w:sz="12" w:space="0" w:color="auto"/>
              <w:left w:val="single" w:sz="12" w:space="0" w:color="auto"/>
              <w:right w:val="single" w:sz="12" w:space="0" w:color="auto"/>
            </w:tcBorders>
            <w:shd w:val="clear" w:color="auto" w:fill="F3F3F3"/>
          </w:tcPr>
          <w:p w:rsidR="00EB0F19" w:rsidRPr="00293615" w:rsidRDefault="00EB0F19" w:rsidP="00EB0F19">
            <w:pPr>
              <w:jc w:val="center"/>
              <w:rPr>
                <w:rFonts w:ascii="Times New Roman" w:hAnsi="Times New Roman" w:cs="Times New Roman"/>
                <w:b/>
                <w:bCs/>
                <w:sz w:val="18"/>
                <w:szCs w:val="18"/>
              </w:rPr>
            </w:pPr>
            <w:r w:rsidRPr="00293615">
              <w:rPr>
                <w:rFonts w:ascii="Times New Roman" w:hAnsi="Times New Roman" w:cs="Times New Roman"/>
                <w:b/>
                <w:bCs/>
                <w:sz w:val="18"/>
                <w:szCs w:val="18"/>
              </w:rPr>
              <w:t>Sesja V-VII 2016</w:t>
            </w:r>
          </w:p>
        </w:tc>
      </w:tr>
      <w:tr w:rsidR="00EB0F19" w:rsidRPr="00800724" w:rsidTr="00293615">
        <w:trPr>
          <w:trHeight w:val="275"/>
          <w:jc w:val="center"/>
        </w:trPr>
        <w:tc>
          <w:tcPr>
            <w:tcW w:w="4191" w:type="dxa"/>
            <w:tcBorders>
              <w:left w:val="single" w:sz="12" w:space="0" w:color="auto"/>
              <w:right w:val="single" w:sz="12" w:space="0" w:color="auto"/>
            </w:tcBorders>
          </w:tcPr>
          <w:p w:rsidR="00EB0F19" w:rsidRPr="00800724" w:rsidRDefault="00EB0F19" w:rsidP="00EB0F19">
            <w:pPr>
              <w:rPr>
                <w:rFonts w:ascii="Times New Roman" w:hAnsi="Times New Roman" w:cs="Times New Roman"/>
                <w:b/>
                <w:bCs/>
                <w:color w:val="000000" w:themeColor="text1"/>
                <w:sz w:val="24"/>
                <w:szCs w:val="24"/>
              </w:rPr>
            </w:pPr>
            <w:r w:rsidRPr="00800724">
              <w:rPr>
                <w:rFonts w:ascii="Times New Roman" w:hAnsi="Times New Roman" w:cs="Times New Roman"/>
                <w:b/>
                <w:color w:val="000000" w:themeColor="text1"/>
                <w:sz w:val="24"/>
                <w:szCs w:val="24"/>
              </w:rPr>
              <w:t xml:space="preserve">M.19 </w:t>
            </w:r>
            <w:r w:rsidRPr="00800724">
              <w:rPr>
                <w:rFonts w:ascii="Times New Roman" w:hAnsi="Times New Roman" w:cs="Times New Roman"/>
                <w:b/>
                <w:color w:val="000000" w:themeColor="text1"/>
                <w:sz w:val="24"/>
                <w:szCs w:val="24"/>
              </w:rPr>
              <w:br/>
            </w:r>
            <w:r w:rsidRPr="00800724">
              <w:rPr>
                <w:rFonts w:ascii="Times New Roman" w:hAnsi="Times New Roman" w:cs="Times New Roman"/>
                <w:color w:val="000000" w:themeColor="text1"/>
                <w:sz w:val="24"/>
                <w:szCs w:val="24"/>
              </w:rPr>
              <w:t>Użytkowanie obrabiarek skrawających</w:t>
            </w:r>
          </w:p>
        </w:tc>
        <w:tc>
          <w:tcPr>
            <w:tcW w:w="633" w:type="dxa"/>
            <w:tcBorders>
              <w:left w:val="single" w:sz="12" w:space="0" w:color="auto"/>
            </w:tcBorders>
            <w:vAlign w:val="center"/>
          </w:tcPr>
          <w:p w:rsidR="00EB0F19" w:rsidRPr="00800724" w:rsidRDefault="00EB0F19" w:rsidP="00BA1BD3">
            <w:pPr>
              <w:rPr>
                <w:rFonts w:ascii="Times New Roman" w:hAnsi="Times New Roman" w:cs="Times New Roman"/>
                <w:sz w:val="24"/>
                <w:szCs w:val="24"/>
              </w:rPr>
            </w:pPr>
            <w:r w:rsidRPr="00800724">
              <w:rPr>
                <w:rFonts w:ascii="Times New Roman" w:hAnsi="Times New Roman" w:cs="Times New Roman"/>
                <w:sz w:val="24"/>
                <w:szCs w:val="24"/>
              </w:rPr>
              <w:t>10</w:t>
            </w:r>
          </w:p>
        </w:tc>
        <w:tc>
          <w:tcPr>
            <w:tcW w:w="633" w:type="dxa"/>
            <w:vAlign w:val="center"/>
          </w:tcPr>
          <w:p w:rsidR="00EB0F19" w:rsidRPr="00800724" w:rsidRDefault="00EB0F19" w:rsidP="00BA1BD3">
            <w:pPr>
              <w:rPr>
                <w:rFonts w:ascii="Times New Roman" w:hAnsi="Times New Roman" w:cs="Times New Roman"/>
                <w:sz w:val="24"/>
                <w:szCs w:val="24"/>
              </w:rPr>
            </w:pPr>
            <w:r w:rsidRPr="00800724">
              <w:rPr>
                <w:rFonts w:ascii="Times New Roman" w:hAnsi="Times New Roman" w:cs="Times New Roman"/>
                <w:sz w:val="24"/>
                <w:szCs w:val="24"/>
              </w:rPr>
              <w:t>10</w:t>
            </w:r>
          </w:p>
        </w:tc>
        <w:tc>
          <w:tcPr>
            <w:tcW w:w="633" w:type="dxa"/>
            <w:tcBorders>
              <w:right w:val="single" w:sz="12" w:space="0" w:color="auto"/>
            </w:tcBorders>
            <w:vAlign w:val="center"/>
          </w:tcPr>
          <w:p w:rsidR="00EB0F19" w:rsidRPr="00800724" w:rsidRDefault="00EB0F19" w:rsidP="00BA1BD3">
            <w:pPr>
              <w:rPr>
                <w:rFonts w:ascii="Times New Roman" w:hAnsi="Times New Roman" w:cs="Times New Roman"/>
                <w:sz w:val="24"/>
                <w:szCs w:val="24"/>
              </w:rPr>
            </w:pPr>
            <w:r w:rsidRPr="00800724">
              <w:rPr>
                <w:rFonts w:ascii="Times New Roman" w:hAnsi="Times New Roman" w:cs="Times New Roman"/>
                <w:sz w:val="24"/>
                <w:szCs w:val="24"/>
              </w:rPr>
              <w:t>0</w:t>
            </w:r>
          </w:p>
        </w:tc>
        <w:tc>
          <w:tcPr>
            <w:tcW w:w="687" w:type="dxa"/>
            <w:tcBorders>
              <w:left w:val="single" w:sz="12" w:space="0" w:color="auto"/>
              <w:right w:val="single" w:sz="12" w:space="0" w:color="auto"/>
            </w:tcBorders>
            <w:vAlign w:val="center"/>
          </w:tcPr>
          <w:p w:rsidR="00EB0F19" w:rsidRPr="00800724" w:rsidRDefault="00EB0F19" w:rsidP="00BA1BD3">
            <w:pPr>
              <w:rPr>
                <w:rFonts w:ascii="Times New Roman" w:hAnsi="Times New Roman" w:cs="Times New Roman"/>
                <w:sz w:val="24"/>
                <w:szCs w:val="24"/>
              </w:rPr>
            </w:pPr>
            <w:r w:rsidRPr="00800724">
              <w:rPr>
                <w:rFonts w:ascii="Times New Roman" w:hAnsi="Times New Roman" w:cs="Times New Roman"/>
                <w:sz w:val="24"/>
                <w:szCs w:val="24"/>
              </w:rPr>
              <w:t>100</w:t>
            </w:r>
          </w:p>
        </w:tc>
        <w:tc>
          <w:tcPr>
            <w:tcW w:w="569" w:type="dxa"/>
            <w:tcBorders>
              <w:left w:val="single" w:sz="12" w:space="0" w:color="auto"/>
              <w:right w:val="single" w:sz="4" w:space="0" w:color="auto"/>
            </w:tcBorders>
            <w:vAlign w:val="center"/>
          </w:tcPr>
          <w:p w:rsidR="00EB0F19" w:rsidRPr="00800724" w:rsidRDefault="00EB0F19" w:rsidP="00BA1BD3">
            <w:pPr>
              <w:rPr>
                <w:rFonts w:ascii="Times New Roman" w:hAnsi="Times New Roman" w:cs="Times New Roman"/>
                <w:sz w:val="24"/>
                <w:szCs w:val="24"/>
              </w:rPr>
            </w:pPr>
            <w:r w:rsidRPr="00800724">
              <w:rPr>
                <w:rFonts w:ascii="Times New Roman" w:hAnsi="Times New Roman" w:cs="Times New Roman"/>
                <w:sz w:val="24"/>
                <w:szCs w:val="24"/>
              </w:rPr>
              <w:t>8</w:t>
            </w:r>
          </w:p>
        </w:tc>
        <w:tc>
          <w:tcPr>
            <w:tcW w:w="633" w:type="dxa"/>
            <w:tcBorders>
              <w:left w:val="single" w:sz="4" w:space="0" w:color="auto"/>
              <w:right w:val="single" w:sz="4" w:space="0" w:color="auto"/>
            </w:tcBorders>
            <w:vAlign w:val="center"/>
          </w:tcPr>
          <w:p w:rsidR="00EB0F19" w:rsidRPr="00800724" w:rsidRDefault="00EB0F19" w:rsidP="00BA1BD3">
            <w:pPr>
              <w:rPr>
                <w:rFonts w:ascii="Times New Roman" w:hAnsi="Times New Roman" w:cs="Times New Roman"/>
                <w:sz w:val="24"/>
                <w:szCs w:val="24"/>
              </w:rPr>
            </w:pPr>
            <w:r w:rsidRPr="00800724">
              <w:rPr>
                <w:rFonts w:ascii="Times New Roman" w:hAnsi="Times New Roman" w:cs="Times New Roman"/>
                <w:sz w:val="24"/>
                <w:szCs w:val="24"/>
              </w:rPr>
              <w:t>8</w:t>
            </w:r>
          </w:p>
        </w:tc>
        <w:tc>
          <w:tcPr>
            <w:tcW w:w="696" w:type="dxa"/>
            <w:gridSpan w:val="2"/>
            <w:tcBorders>
              <w:left w:val="single" w:sz="4" w:space="0" w:color="auto"/>
              <w:right w:val="single" w:sz="12" w:space="0" w:color="auto"/>
            </w:tcBorders>
            <w:vAlign w:val="center"/>
          </w:tcPr>
          <w:p w:rsidR="00EB0F19" w:rsidRPr="00800724" w:rsidRDefault="00EB0F19" w:rsidP="00BA1BD3">
            <w:pPr>
              <w:rPr>
                <w:rFonts w:ascii="Times New Roman" w:hAnsi="Times New Roman" w:cs="Times New Roman"/>
                <w:sz w:val="24"/>
                <w:szCs w:val="24"/>
              </w:rPr>
            </w:pPr>
            <w:r w:rsidRPr="00800724">
              <w:rPr>
                <w:rFonts w:ascii="Times New Roman" w:hAnsi="Times New Roman" w:cs="Times New Roman"/>
                <w:sz w:val="24"/>
                <w:szCs w:val="24"/>
              </w:rPr>
              <w:t>0</w:t>
            </w:r>
          </w:p>
        </w:tc>
        <w:tc>
          <w:tcPr>
            <w:tcW w:w="891" w:type="dxa"/>
            <w:tcBorders>
              <w:left w:val="single" w:sz="12" w:space="0" w:color="auto"/>
              <w:right w:val="single" w:sz="12" w:space="0" w:color="auto"/>
            </w:tcBorders>
            <w:vAlign w:val="center"/>
          </w:tcPr>
          <w:p w:rsidR="00EB0F19" w:rsidRPr="00800724" w:rsidRDefault="00EB0F19" w:rsidP="00BA1BD3">
            <w:pPr>
              <w:rPr>
                <w:rFonts w:ascii="Times New Roman" w:hAnsi="Times New Roman" w:cs="Times New Roman"/>
                <w:sz w:val="24"/>
                <w:szCs w:val="24"/>
              </w:rPr>
            </w:pPr>
            <w:r w:rsidRPr="00800724">
              <w:rPr>
                <w:rFonts w:ascii="Times New Roman" w:hAnsi="Times New Roman" w:cs="Times New Roman"/>
                <w:sz w:val="24"/>
                <w:szCs w:val="24"/>
              </w:rPr>
              <w:t>100</w:t>
            </w:r>
          </w:p>
        </w:tc>
      </w:tr>
      <w:tr w:rsidR="00EB0F19" w:rsidRPr="00FF6948" w:rsidTr="00293615">
        <w:trPr>
          <w:trHeight w:val="275"/>
          <w:jc w:val="center"/>
        </w:trPr>
        <w:tc>
          <w:tcPr>
            <w:tcW w:w="4191" w:type="dxa"/>
            <w:tcBorders>
              <w:left w:val="single" w:sz="12" w:space="0" w:color="auto"/>
              <w:right w:val="single" w:sz="12" w:space="0" w:color="auto"/>
            </w:tcBorders>
          </w:tcPr>
          <w:p w:rsidR="00EB0F19" w:rsidRPr="00FF6948" w:rsidRDefault="00EB0F19" w:rsidP="00EB0F19">
            <w:pPr>
              <w:rPr>
                <w:rFonts w:ascii="Times New Roman" w:hAnsi="Times New Roman" w:cs="Times New Roman"/>
                <w:b/>
                <w:sz w:val="24"/>
                <w:szCs w:val="24"/>
              </w:rPr>
            </w:pPr>
            <w:r w:rsidRPr="00FF6948">
              <w:rPr>
                <w:rFonts w:ascii="Times New Roman" w:hAnsi="Times New Roman" w:cs="Times New Roman"/>
                <w:b/>
                <w:sz w:val="24"/>
                <w:szCs w:val="24"/>
              </w:rPr>
              <w:t>E.03</w:t>
            </w:r>
          </w:p>
          <w:p w:rsidR="00EB0F19" w:rsidRPr="00FF6948" w:rsidRDefault="00EB0F19" w:rsidP="00EB0F19">
            <w:pPr>
              <w:rPr>
                <w:rFonts w:ascii="Times New Roman" w:hAnsi="Times New Roman" w:cs="Times New Roman"/>
                <w:bCs/>
                <w:sz w:val="24"/>
                <w:szCs w:val="24"/>
              </w:rPr>
            </w:pPr>
            <w:r w:rsidRPr="00FF6948">
              <w:rPr>
                <w:rFonts w:ascii="Times New Roman" w:hAnsi="Times New Roman" w:cs="Times New Roman"/>
                <w:sz w:val="24"/>
                <w:szCs w:val="24"/>
              </w:rPr>
              <w:t xml:space="preserve">Montaż urządzeń i systemów </w:t>
            </w:r>
            <w:proofErr w:type="spellStart"/>
            <w:r w:rsidRPr="00FF6948">
              <w:rPr>
                <w:rFonts w:ascii="Times New Roman" w:hAnsi="Times New Roman" w:cs="Times New Roman"/>
                <w:sz w:val="24"/>
                <w:szCs w:val="24"/>
              </w:rPr>
              <w:t>mechatronicznych</w:t>
            </w:r>
            <w:proofErr w:type="spellEnd"/>
          </w:p>
        </w:tc>
        <w:tc>
          <w:tcPr>
            <w:tcW w:w="633" w:type="dxa"/>
            <w:tcBorders>
              <w:left w:val="single" w:sz="12" w:space="0" w:color="auto"/>
            </w:tcBorders>
            <w:vAlign w:val="center"/>
          </w:tcPr>
          <w:p w:rsidR="00EB0F19" w:rsidRPr="00FF6948" w:rsidRDefault="00EB0F19" w:rsidP="00BA1BD3">
            <w:pPr>
              <w:rPr>
                <w:rFonts w:ascii="Times New Roman" w:hAnsi="Times New Roman" w:cs="Times New Roman"/>
                <w:sz w:val="24"/>
                <w:szCs w:val="24"/>
              </w:rPr>
            </w:pPr>
          </w:p>
        </w:tc>
        <w:tc>
          <w:tcPr>
            <w:tcW w:w="633" w:type="dxa"/>
            <w:vAlign w:val="center"/>
          </w:tcPr>
          <w:p w:rsidR="00EB0F19" w:rsidRPr="00FF6948" w:rsidRDefault="00EB0F19" w:rsidP="00BA1BD3">
            <w:pPr>
              <w:rPr>
                <w:rFonts w:ascii="Times New Roman" w:hAnsi="Times New Roman" w:cs="Times New Roman"/>
                <w:sz w:val="24"/>
                <w:szCs w:val="24"/>
              </w:rPr>
            </w:pPr>
          </w:p>
        </w:tc>
        <w:tc>
          <w:tcPr>
            <w:tcW w:w="633" w:type="dxa"/>
            <w:tcBorders>
              <w:right w:val="single" w:sz="12" w:space="0" w:color="auto"/>
            </w:tcBorders>
            <w:vAlign w:val="center"/>
          </w:tcPr>
          <w:p w:rsidR="00EB0F19" w:rsidRPr="00FF6948" w:rsidRDefault="00EB0F19" w:rsidP="00BA1BD3">
            <w:pPr>
              <w:rPr>
                <w:rFonts w:ascii="Times New Roman" w:hAnsi="Times New Roman" w:cs="Times New Roman"/>
                <w:sz w:val="24"/>
                <w:szCs w:val="24"/>
              </w:rPr>
            </w:pPr>
          </w:p>
        </w:tc>
        <w:tc>
          <w:tcPr>
            <w:tcW w:w="687" w:type="dxa"/>
            <w:tcBorders>
              <w:left w:val="single" w:sz="12" w:space="0" w:color="auto"/>
              <w:right w:val="single" w:sz="12" w:space="0" w:color="auto"/>
            </w:tcBorders>
            <w:vAlign w:val="center"/>
          </w:tcPr>
          <w:p w:rsidR="00EB0F19" w:rsidRPr="00FF6948" w:rsidRDefault="00EB0F19" w:rsidP="00BA1BD3">
            <w:pPr>
              <w:rPr>
                <w:rFonts w:ascii="Times New Roman" w:hAnsi="Times New Roman" w:cs="Times New Roman"/>
                <w:sz w:val="24"/>
                <w:szCs w:val="24"/>
              </w:rPr>
            </w:pPr>
          </w:p>
        </w:tc>
        <w:tc>
          <w:tcPr>
            <w:tcW w:w="569" w:type="dxa"/>
            <w:tcBorders>
              <w:left w:val="single" w:sz="12" w:space="0" w:color="auto"/>
              <w:right w:val="single" w:sz="4" w:space="0" w:color="auto"/>
            </w:tcBorders>
            <w:vAlign w:val="center"/>
          </w:tcPr>
          <w:p w:rsidR="00EB0F19" w:rsidRPr="00FF6948" w:rsidRDefault="00EB0F19" w:rsidP="00BA1BD3">
            <w:pPr>
              <w:rPr>
                <w:rFonts w:ascii="Times New Roman" w:hAnsi="Times New Roman" w:cs="Times New Roman"/>
                <w:sz w:val="24"/>
                <w:szCs w:val="24"/>
              </w:rPr>
            </w:pPr>
            <w:r w:rsidRPr="00FF6948">
              <w:rPr>
                <w:rFonts w:ascii="Times New Roman" w:hAnsi="Times New Roman" w:cs="Times New Roman"/>
                <w:sz w:val="24"/>
                <w:szCs w:val="24"/>
              </w:rPr>
              <w:t>12</w:t>
            </w:r>
          </w:p>
        </w:tc>
        <w:tc>
          <w:tcPr>
            <w:tcW w:w="633" w:type="dxa"/>
            <w:tcBorders>
              <w:left w:val="single" w:sz="4" w:space="0" w:color="auto"/>
              <w:right w:val="single" w:sz="4" w:space="0" w:color="auto"/>
            </w:tcBorders>
            <w:vAlign w:val="center"/>
          </w:tcPr>
          <w:p w:rsidR="00EB0F19" w:rsidRPr="00FF6948" w:rsidRDefault="00EB0F19" w:rsidP="00BA1BD3">
            <w:pPr>
              <w:rPr>
                <w:rFonts w:ascii="Times New Roman" w:hAnsi="Times New Roman" w:cs="Times New Roman"/>
                <w:sz w:val="24"/>
                <w:szCs w:val="24"/>
              </w:rPr>
            </w:pPr>
            <w:r w:rsidRPr="00FF6948">
              <w:rPr>
                <w:rFonts w:ascii="Times New Roman" w:hAnsi="Times New Roman" w:cs="Times New Roman"/>
                <w:sz w:val="24"/>
                <w:szCs w:val="24"/>
              </w:rPr>
              <w:t>12</w:t>
            </w:r>
          </w:p>
        </w:tc>
        <w:tc>
          <w:tcPr>
            <w:tcW w:w="696" w:type="dxa"/>
            <w:gridSpan w:val="2"/>
            <w:tcBorders>
              <w:left w:val="single" w:sz="4" w:space="0" w:color="auto"/>
              <w:right w:val="single" w:sz="12" w:space="0" w:color="auto"/>
            </w:tcBorders>
            <w:vAlign w:val="center"/>
          </w:tcPr>
          <w:p w:rsidR="00EB0F19" w:rsidRPr="00FF6948" w:rsidRDefault="00EB0F19" w:rsidP="00BA1BD3">
            <w:pPr>
              <w:rPr>
                <w:rFonts w:ascii="Times New Roman" w:hAnsi="Times New Roman" w:cs="Times New Roman"/>
                <w:sz w:val="24"/>
                <w:szCs w:val="24"/>
              </w:rPr>
            </w:pPr>
            <w:r w:rsidRPr="00FF6948">
              <w:rPr>
                <w:rFonts w:ascii="Times New Roman" w:hAnsi="Times New Roman" w:cs="Times New Roman"/>
                <w:sz w:val="24"/>
                <w:szCs w:val="24"/>
              </w:rPr>
              <w:t>0</w:t>
            </w:r>
          </w:p>
        </w:tc>
        <w:tc>
          <w:tcPr>
            <w:tcW w:w="891" w:type="dxa"/>
            <w:tcBorders>
              <w:left w:val="single" w:sz="12" w:space="0" w:color="auto"/>
              <w:right w:val="single" w:sz="12" w:space="0" w:color="auto"/>
            </w:tcBorders>
            <w:vAlign w:val="center"/>
          </w:tcPr>
          <w:p w:rsidR="00EB0F19" w:rsidRPr="00FF6948" w:rsidRDefault="00EB0F19" w:rsidP="00BA1BD3">
            <w:pPr>
              <w:rPr>
                <w:rFonts w:ascii="Times New Roman" w:hAnsi="Times New Roman" w:cs="Times New Roman"/>
                <w:sz w:val="24"/>
                <w:szCs w:val="24"/>
              </w:rPr>
            </w:pPr>
            <w:r w:rsidRPr="00FF6948">
              <w:rPr>
                <w:rFonts w:ascii="Times New Roman" w:hAnsi="Times New Roman" w:cs="Times New Roman"/>
                <w:sz w:val="24"/>
                <w:szCs w:val="24"/>
              </w:rPr>
              <w:t>100</w:t>
            </w:r>
          </w:p>
        </w:tc>
      </w:tr>
      <w:tr w:rsidR="00EB0F19" w:rsidRPr="00FF6948" w:rsidTr="00293615">
        <w:trPr>
          <w:trHeight w:val="275"/>
          <w:jc w:val="center"/>
        </w:trPr>
        <w:tc>
          <w:tcPr>
            <w:tcW w:w="4191" w:type="dxa"/>
            <w:tcBorders>
              <w:left w:val="single" w:sz="12" w:space="0" w:color="auto"/>
              <w:right w:val="single" w:sz="12" w:space="0" w:color="auto"/>
            </w:tcBorders>
          </w:tcPr>
          <w:p w:rsidR="00EB0F19" w:rsidRPr="00FF6948" w:rsidRDefault="00EB0F19" w:rsidP="00145BEB">
            <w:pPr>
              <w:rPr>
                <w:rFonts w:ascii="Times New Roman" w:hAnsi="Times New Roman" w:cs="Times New Roman"/>
                <w:b/>
                <w:sz w:val="24"/>
                <w:szCs w:val="24"/>
              </w:rPr>
            </w:pPr>
            <w:r w:rsidRPr="00FF6948">
              <w:rPr>
                <w:rFonts w:ascii="Times New Roman" w:hAnsi="Times New Roman" w:cs="Times New Roman"/>
                <w:b/>
                <w:sz w:val="24"/>
                <w:szCs w:val="24"/>
              </w:rPr>
              <w:t>Razem</w:t>
            </w:r>
          </w:p>
        </w:tc>
        <w:tc>
          <w:tcPr>
            <w:tcW w:w="633" w:type="dxa"/>
            <w:tcBorders>
              <w:left w:val="single" w:sz="12" w:space="0" w:color="auto"/>
            </w:tcBorders>
            <w:vAlign w:val="center"/>
          </w:tcPr>
          <w:p w:rsidR="00EB0F19" w:rsidRPr="00FF6948" w:rsidRDefault="00EB0F19" w:rsidP="00BA1BD3">
            <w:pPr>
              <w:rPr>
                <w:rFonts w:ascii="Times New Roman" w:hAnsi="Times New Roman" w:cs="Times New Roman"/>
                <w:sz w:val="24"/>
                <w:szCs w:val="24"/>
              </w:rPr>
            </w:pPr>
            <w:r w:rsidRPr="00FF6948">
              <w:rPr>
                <w:rFonts w:ascii="Times New Roman" w:hAnsi="Times New Roman" w:cs="Times New Roman"/>
                <w:sz w:val="24"/>
                <w:szCs w:val="24"/>
              </w:rPr>
              <w:t>10</w:t>
            </w:r>
          </w:p>
        </w:tc>
        <w:tc>
          <w:tcPr>
            <w:tcW w:w="633" w:type="dxa"/>
            <w:vAlign w:val="center"/>
          </w:tcPr>
          <w:p w:rsidR="00EB0F19" w:rsidRPr="00FF6948" w:rsidRDefault="00EB0F19" w:rsidP="00BA1BD3">
            <w:pPr>
              <w:rPr>
                <w:rFonts w:ascii="Times New Roman" w:hAnsi="Times New Roman" w:cs="Times New Roman"/>
                <w:sz w:val="24"/>
                <w:szCs w:val="24"/>
              </w:rPr>
            </w:pPr>
            <w:r w:rsidRPr="00FF6948">
              <w:rPr>
                <w:rFonts w:ascii="Times New Roman" w:hAnsi="Times New Roman" w:cs="Times New Roman"/>
                <w:sz w:val="24"/>
                <w:szCs w:val="24"/>
              </w:rPr>
              <w:t>10</w:t>
            </w:r>
          </w:p>
        </w:tc>
        <w:tc>
          <w:tcPr>
            <w:tcW w:w="633" w:type="dxa"/>
            <w:tcBorders>
              <w:right w:val="single" w:sz="12" w:space="0" w:color="auto"/>
            </w:tcBorders>
            <w:vAlign w:val="center"/>
          </w:tcPr>
          <w:p w:rsidR="00EB0F19" w:rsidRPr="00FF6948" w:rsidRDefault="00EB0F19" w:rsidP="00BA1BD3">
            <w:pPr>
              <w:rPr>
                <w:rFonts w:ascii="Times New Roman" w:hAnsi="Times New Roman" w:cs="Times New Roman"/>
                <w:sz w:val="24"/>
                <w:szCs w:val="24"/>
              </w:rPr>
            </w:pPr>
            <w:r w:rsidRPr="00FF6948">
              <w:rPr>
                <w:rFonts w:ascii="Times New Roman" w:hAnsi="Times New Roman" w:cs="Times New Roman"/>
                <w:sz w:val="24"/>
                <w:szCs w:val="24"/>
              </w:rPr>
              <w:t>0</w:t>
            </w:r>
          </w:p>
        </w:tc>
        <w:tc>
          <w:tcPr>
            <w:tcW w:w="687" w:type="dxa"/>
            <w:tcBorders>
              <w:left w:val="single" w:sz="12" w:space="0" w:color="auto"/>
              <w:right w:val="single" w:sz="12" w:space="0" w:color="auto"/>
            </w:tcBorders>
            <w:vAlign w:val="center"/>
          </w:tcPr>
          <w:p w:rsidR="00EB0F19" w:rsidRPr="00FF6948" w:rsidRDefault="00EB0F19" w:rsidP="00BA1BD3">
            <w:pPr>
              <w:rPr>
                <w:rFonts w:ascii="Times New Roman" w:hAnsi="Times New Roman" w:cs="Times New Roman"/>
                <w:sz w:val="24"/>
                <w:szCs w:val="24"/>
              </w:rPr>
            </w:pPr>
            <w:r w:rsidRPr="00FF6948">
              <w:rPr>
                <w:rFonts w:ascii="Times New Roman" w:hAnsi="Times New Roman" w:cs="Times New Roman"/>
                <w:sz w:val="24"/>
                <w:szCs w:val="24"/>
              </w:rPr>
              <w:t>100</w:t>
            </w:r>
          </w:p>
        </w:tc>
        <w:tc>
          <w:tcPr>
            <w:tcW w:w="569" w:type="dxa"/>
            <w:tcBorders>
              <w:left w:val="single" w:sz="12" w:space="0" w:color="auto"/>
              <w:right w:val="single" w:sz="4" w:space="0" w:color="auto"/>
            </w:tcBorders>
            <w:vAlign w:val="center"/>
          </w:tcPr>
          <w:p w:rsidR="00EB0F19" w:rsidRPr="00FF6948" w:rsidRDefault="00EB0F19" w:rsidP="00BA1BD3">
            <w:pPr>
              <w:rPr>
                <w:rFonts w:ascii="Times New Roman" w:hAnsi="Times New Roman" w:cs="Times New Roman"/>
                <w:sz w:val="24"/>
                <w:szCs w:val="24"/>
              </w:rPr>
            </w:pPr>
            <w:r w:rsidRPr="00FF6948">
              <w:rPr>
                <w:rFonts w:ascii="Times New Roman" w:hAnsi="Times New Roman" w:cs="Times New Roman"/>
                <w:sz w:val="24"/>
                <w:szCs w:val="24"/>
              </w:rPr>
              <w:t>20</w:t>
            </w:r>
          </w:p>
        </w:tc>
        <w:tc>
          <w:tcPr>
            <w:tcW w:w="633" w:type="dxa"/>
            <w:tcBorders>
              <w:left w:val="single" w:sz="4" w:space="0" w:color="auto"/>
              <w:right w:val="single" w:sz="4" w:space="0" w:color="auto"/>
            </w:tcBorders>
            <w:vAlign w:val="center"/>
          </w:tcPr>
          <w:p w:rsidR="00EB0F19" w:rsidRPr="00FF6948" w:rsidRDefault="00EB0F19" w:rsidP="00BA1BD3">
            <w:pPr>
              <w:rPr>
                <w:rFonts w:ascii="Times New Roman" w:hAnsi="Times New Roman" w:cs="Times New Roman"/>
                <w:sz w:val="24"/>
                <w:szCs w:val="24"/>
              </w:rPr>
            </w:pPr>
            <w:r w:rsidRPr="00FF6948">
              <w:rPr>
                <w:rFonts w:ascii="Times New Roman" w:hAnsi="Times New Roman" w:cs="Times New Roman"/>
                <w:sz w:val="24"/>
                <w:szCs w:val="24"/>
              </w:rPr>
              <w:t>20</w:t>
            </w:r>
          </w:p>
        </w:tc>
        <w:tc>
          <w:tcPr>
            <w:tcW w:w="696" w:type="dxa"/>
            <w:gridSpan w:val="2"/>
            <w:tcBorders>
              <w:left w:val="single" w:sz="4" w:space="0" w:color="auto"/>
              <w:right w:val="single" w:sz="12" w:space="0" w:color="auto"/>
            </w:tcBorders>
            <w:vAlign w:val="center"/>
          </w:tcPr>
          <w:p w:rsidR="00EB0F19" w:rsidRPr="00FF6948" w:rsidRDefault="00EB0F19" w:rsidP="00BA1BD3">
            <w:pPr>
              <w:rPr>
                <w:rFonts w:ascii="Times New Roman" w:hAnsi="Times New Roman" w:cs="Times New Roman"/>
                <w:sz w:val="24"/>
                <w:szCs w:val="24"/>
              </w:rPr>
            </w:pPr>
            <w:r w:rsidRPr="00FF6948">
              <w:rPr>
                <w:rFonts w:ascii="Times New Roman" w:hAnsi="Times New Roman" w:cs="Times New Roman"/>
                <w:sz w:val="24"/>
                <w:szCs w:val="24"/>
              </w:rPr>
              <w:t>0</w:t>
            </w:r>
          </w:p>
        </w:tc>
        <w:tc>
          <w:tcPr>
            <w:tcW w:w="891" w:type="dxa"/>
            <w:tcBorders>
              <w:left w:val="single" w:sz="12" w:space="0" w:color="auto"/>
              <w:right w:val="single" w:sz="12" w:space="0" w:color="auto"/>
            </w:tcBorders>
            <w:vAlign w:val="center"/>
          </w:tcPr>
          <w:p w:rsidR="00EB0F19" w:rsidRPr="00FF6948" w:rsidRDefault="00EB0F19" w:rsidP="00BA1BD3">
            <w:pPr>
              <w:rPr>
                <w:rFonts w:ascii="Times New Roman" w:hAnsi="Times New Roman" w:cs="Times New Roman"/>
                <w:sz w:val="24"/>
                <w:szCs w:val="24"/>
              </w:rPr>
            </w:pPr>
            <w:r w:rsidRPr="00FF6948">
              <w:rPr>
                <w:rFonts w:ascii="Times New Roman" w:hAnsi="Times New Roman" w:cs="Times New Roman"/>
                <w:sz w:val="24"/>
                <w:szCs w:val="24"/>
              </w:rPr>
              <w:t>100</w:t>
            </w:r>
          </w:p>
        </w:tc>
      </w:tr>
    </w:tbl>
    <w:p w:rsidR="00EB0F19" w:rsidRDefault="00EB0F19" w:rsidP="00EB0F19">
      <w:pPr>
        <w:jc w:val="both"/>
        <w:rPr>
          <w:rFonts w:ascii="Times New Roman" w:hAnsi="Times New Roman" w:cs="Times New Roman"/>
          <w:b/>
          <w:sz w:val="24"/>
          <w:szCs w:val="24"/>
        </w:rPr>
      </w:pPr>
    </w:p>
    <w:p w:rsidR="00293615" w:rsidRDefault="00293615" w:rsidP="00EB0F19">
      <w:pPr>
        <w:jc w:val="both"/>
        <w:rPr>
          <w:rFonts w:ascii="Times New Roman" w:hAnsi="Times New Roman" w:cs="Times New Roman"/>
          <w:b/>
          <w:sz w:val="24"/>
          <w:szCs w:val="24"/>
        </w:rPr>
      </w:pPr>
    </w:p>
    <w:p w:rsidR="00293615" w:rsidRDefault="00293615" w:rsidP="00EB0F19">
      <w:pPr>
        <w:jc w:val="both"/>
        <w:rPr>
          <w:rFonts w:ascii="Times New Roman" w:hAnsi="Times New Roman" w:cs="Times New Roman"/>
          <w:b/>
          <w:sz w:val="24"/>
          <w:szCs w:val="24"/>
        </w:rPr>
      </w:pPr>
    </w:p>
    <w:p w:rsidR="00FE25E3" w:rsidRDefault="00FE25E3" w:rsidP="00EB0F19">
      <w:pPr>
        <w:jc w:val="both"/>
        <w:rPr>
          <w:rFonts w:ascii="Times New Roman" w:hAnsi="Times New Roman" w:cs="Times New Roman"/>
          <w:b/>
          <w:sz w:val="24"/>
          <w:szCs w:val="24"/>
        </w:rPr>
      </w:pPr>
    </w:p>
    <w:p w:rsidR="00FE25E3" w:rsidRDefault="00FE25E3" w:rsidP="00EB0F19">
      <w:pPr>
        <w:jc w:val="both"/>
        <w:rPr>
          <w:rFonts w:ascii="Times New Roman" w:hAnsi="Times New Roman" w:cs="Times New Roman"/>
          <w:b/>
          <w:sz w:val="24"/>
          <w:szCs w:val="24"/>
        </w:rPr>
      </w:pPr>
    </w:p>
    <w:p w:rsidR="00FE25E3" w:rsidRDefault="00FE25E3" w:rsidP="00EB0F19">
      <w:pPr>
        <w:jc w:val="both"/>
        <w:rPr>
          <w:rFonts w:ascii="Times New Roman" w:hAnsi="Times New Roman" w:cs="Times New Roman"/>
          <w:b/>
          <w:sz w:val="24"/>
          <w:szCs w:val="24"/>
        </w:rPr>
      </w:pPr>
    </w:p>
    <w:p w:rsidR="00FE25E3" w:rsidRDefault="00FE25E3" w:rsidP="00EB0F19">
      <w:pPr>
        <w:jc w:val="both"/>
        <w:rPr>
          <w:rFonts w:ascii="Times New Roman" w:hAnsi="Times New Roman" w:cs="Times New Roman"/>
          <w:b/>
          <w:sz w:val="24"/>
          <w:szCs w:val="24"/>
        </w:rPr>
      </w:pPr>
    </w:p>
    <w:p w:rsidR="00293615" w:rsidRPr="00800724" w:rsidRDefault="00293615" w:rsidP="00EB0F19">
      <w:pPr>
        <w:jc w:val="both"/>
        <w:rPr>
          <w:rFonts w:ascii="Times New Roman" w:hAnsi="Times New Roman" w:cs="Times New Roman"/>
          <w:b/>
          <w:sz w:val="24"/>
          <w:szCs w:val="24"/>
        </w:rPr>
      </w:pPr>
    </w:p>
    <w:p w:rsidR="00EB0F19" w:rsidRPr="00800724" w:rsidRDefault="00EB0F19" w:rsidP="00EB0F19">
      <w:pPr>
        <w:rPr>
          <w:rFonts w:ascii="Times New Roman" w:hAnsi="Times New Roman" w:cs="Times New Roman"/>
          <w:b/>
          <w:sz w:val="24"/>
          <w:szCs w:val="24"/>
        </w:rPr>
      </w:pPr>
      <w:r w:rsidRPr="00800724">
        <w:rPr>
          <w:rFonts w:ascii="Times New Roman" w:hAnsi="Times New Roman" w:cs="Times New Roman"/>
          <w:b/>
          <w:sz w:val="24"/>
          <w:szCs w:val="24"/>
        </w:rPr>
        <w:t>Wyniki egzaminu potwierdzającego kwalifikacje w zawodzie w województwie świętokrzyskim</w:t>
      </w:r>
    </w:p>
    <w:p w:rsidR="00EB0F19" w:rsidRPr="00800724" w:rsidRDefault="00EB0F19" w:rsidP="00EB0F19">
      <w:pPr>
        <w:rPr>
          <w:rFonts w:ascii="Times New Roman" w:hAnsi="Times New Roman" w:cs="Times New Roman"/>
          <w:b/>
          <w:sz w:val="24"/>
          <w:szCs w:val="24"/>
        </w:rPr>
      </w:pPr>
    </w:p>
    <w:tbl>
      <w:tblPr>
        <w:tblStyle w:val="Tabela-Siatka"/>
        <w:tblW w:w="0" w:type="auto"/>
        <w:tblInd w:w="817" w:type="dxa"/>
        <w:tblLook w:val="04A0" w:firstRow="1" w:lastRow="0" w:firstColumn="1" w:lastColumn="0" w:noHBand="0" w:noVBand="1"/>
      </w:tblPr>
      <w:tblGrid>
        <w:gridCol w:w="1985"/>
        <w:gridCol w:w="1813"/>
        <w:gridCol w:w="1745"/>
        <w:gridCol w:w="1811"/>
        <w:gridCol w:w="1935"/>
        <w:gridCol w:w="1909"/>
        <w:gridCol w:w="2127"/>
      </w:tblGrid>
      <w:tr w:rsidR="00EB0F19" w:rsidRPr="00800724" w:rsidTr="00145BEB">
        <w:trPr>
          <w:trHeight w:val="843"/>
        </w:trPr>
        <w:tc>
          <w:tcPr>
            <w:tcW w:w="1985" w:type="dxa"/>
            <w:shd w:val="clear" w:color="auto" w:fill="B6DDE8" w:themeFill="accent5" w:themeFillTint="66"/>
          </w:tcPr>
          <w:p w:rsidR="00EB0F19" w:rsidRPr="00800724" w:rsidRDefault="00EB0F19" w:rsidP="00EB0F19">
            <w:pPr>
              <w:rPr>
                <w:sz w:val="24"/>
                <w:szCs w:val="24"/>
              </w:rPr>
            </w:pPr>
          </w:p>
        </w:tc>
        <w:tc>
          <w:tcPr>
            <w:tcW w:w="1813" w:type="dxa"/>
            <w:shd w:val="clear" w:color="auto" w:fill="B6DDE8" w:themeFill="accent5" w:themeFillTint="66"/>
          </w:tcPr>
          <w:p w:rsidR="00EB0F19" w:rsidRPr="00800724" w:rsidRDefault="00EB0F19" w:rsidP="00145BEB">
            <w:pPr>
              <w:jc w:val="center"/>
              <w:rPr>
                <w:sz w:val="24"/>
                <w:szCs w:val="24"/>
              </w:rPr>
            </w:pPr>
            <w:r w:rsidRPr="00800724">
              <w:rPr>
                <w:b/>
                <w:bCs/>
                <w:sz w:val="24"/>
                <w:szCs w:val="24"/>
              </w:rPr>
              <w:t>Sesja VI-VII 2014</w:t>
            </w:r>
          </w:p>
        </w:tc>
        <w:tc>
          <w:tcPr>
            <w:tcW w:w="1745" w:type="dxa"/>
            <w:shd w:val="clear" w:color="auto" w:fill="B6DDE8" w:themeFill="accent5" w:themeFillTint="66"/>
          </w:tcPr>
          <w:p w:rsidR="00EB0F19" w:rsidRPr="00800724" w:rsidRDefault="00EB0F19" w:rsidP="00EB0F19">
            <w:pPr>
              <w:jc w:val="center"/>
              <w:rPr>
                <w:b/>
                <w:bCs/>
                <w:sz w:val="24"/>
                <w:szCs w:val="24"/>
              </w:rPr>
            </w:pPr>
            <w:r w:rsidRPr="00800724">
              <w:rPr>
                <w:b/>
                <w:bCs/>
                <w:sz w:val="24"/>
                <w:szCs w:val="24"/>
              </w:rPr>
              <w:t>Sesja I 2015</w:t>
            </w:r>
          </w:p>
        </w:tc>
        <w:tc>
          <w:tcPr>
            <w:tcW w:w="1811" w:type="dxa"/>
            <w:shd w:val="clear" w:color="auto" w:fill="B6DDE8" w:themeFill="accent5" w:themeFillTint="66"/>
          </w:tcPr>
          <w:p w:rsidR="00EB0F19" w:rsidRPr="00800724" w:rsidRDefault="00EB0F19" w:rsidP="00EB0F19">
            <w:pPr>
              <w:jc w:val="center"/>
              <w:rPr>
                <w:sz w:val="24"/>
                <w:szCs w:val="24"/>
              </w:rPr>
            </w:pPr>
            <w:r w:rsidRPr="00800724">
              <w:rPr>
                <w:b/>
                <w:bCs/>
                <w:sz w:val="24"/>
                <w:szCs w:val="24"/>
              </w:rPr>
              <w:t>Sesja V-VI 2015</w:t>
            </w:r>
          </w:p>
        </w:tc>
        <w:tc>
          <w:tcPr>
            <w:tcW w:w="1935" w:type="dxa"/>
            <w:shd w:val="clear" w:color="auto" w:fill="B6DDE8" w:themeFill="accent5" w:themeFillTint="66"/>
          </w:tcPr>
          <w:p w:rsidR="00EB0F19" w:rsidRPr="00800724" w:rsidRDefault="00EB0F19" w:rsidP="00EB0F19">
            <w:pPr>
              <w:jc w:val="center"/>
              <w:rPr>
                <w:sz w:val="24"/>
                <w:szCs w:val="24"/>
              </w:rPr>
            </w:pPr>
            <w:r w:rsidRPr="00800724">
              <w:rPr>
                <w:b/>
                <w:bCs/>
                <w:sz w:val="24"/>
                <w:szCs w:val="24"/>
              </w:rPr>
              <w:t>Sesja VIII-X 2015</w:t>
            </w:r>
          </w:p>
        </w:tc>
        <w:tc>
          <w:tcPr>
            <w:tcW w:w="1909" w:type="dxa"/>
            <w:shd w:val="clear" w:color="auto" w:fill="B6DDE8" w:themeFill="accent5" w:themeFillTint="66"/>
          </w:tcPr>
          <w:p w:rsidR="00EB0F19" w:rsidRPr="00800724" w:rsidRDefault="00EB0F19" w:rsidP="00EB0F19">
            <w:pPr>
              <w:jc w:val="center"/>
              <w:rPr>
                <w:sz w:val="24"/>
                <w:szCs w:val="24"/>
              </w:rPr>
            </w:pPr>
            <w:r w:rsidRPr="00800724">
              <w:rPr>
                <w:b/>
                <w:bCs/>
                <w:sz w:val="24"/>
                <w:szCs w:val="24"/>
              </w:rPr>
              <w:t>Sesja I- II 2016</w:t>
            </w:r>
          </w:p>
        </w:tc>
        <w:tc>
          <w:tcPr>
            <w:tcW w:w="2127" w:type="dxa"/>
            <w:shd w:val="clear" w:color="auto" w:fill="B6DDE8" w:themeFill="accent5" w:themeFillTint="66"/>
          </w:tcPr>
          <w:p w:rsidR="00EB0F19" w:rsidRPr="00800724" w:rsidRDefault="00EB0F19" w:rsidP="00145BEB">
            <w:pPr>
              <w:jc w:val="center"/>
              <w:rPr>
                <w:sz w:val="24"/>
                <w:szCs w:val="24"/>
              </w:rPr>
            </w:pPr>
            <w:r w:rsidRPr="00800724">
              <w:rPr>
                <w:b/>
                <w:bCs/>
                <w:sz w:val="24"/>
                <w:szCs w:val="24"/>
              </w:rPr>
              <w:t>Sesja VI - VII 2016</w:t>
            </w:r>
          </w:p>
        </w:tc>
      </w:tr>
      <w:tr w:rsidR="00EB0F19" w:rsidRPr="00800724" w:rsidTr="00145BEB">
        <w:tc>
          <w:tcPr>
            <w:tcW w:w="1985" w:type="dxa"/>
            <w:shd w:val="clear" w:color="auto" w:fill="B6DDE8" w:themeFill="accent5" w:themeFillTint="66"/>
          </w:tcPr>
          <w:p w:rsidR="00EB0F19" w:rsidRPr="00800724" w:rsidRDefault="00EB0F19" w:rsidP="00EB0F19">
            <w:pPr>
              <w:rPr>
                <w:sz w:val="24"/>
                <w:szCs w:val="24"/>
              </w:rPr>
            </w:pPr>
            <w:r w:rsidRPr="00800724">
              <w:rPr>
                <w:sz w:val="24"/>
                <w:szCs w:val="24"/>
              </w:rPr>
              <w:t>Zdawalność w %</w:t>
            </w:r>
          </w:p>
        </w:tc>
        <w:tc>
          <w:tcPr>
            <w:tcW w:w="1813" w:type="dxa"/>
          </w:tcPr>
          <w:p w:rsidR="00EB0F19" w:rsidRPr="00800724" w:rsidRDefault="00EB0F19" w:rsidP="00EB0F19">
            <w:pPr>
              <w:jc w:val="center"/>
              <w:rPr>
                <w:sz w:val="24"/>
                <w:szCs w:val="24"/>
              </w:rPr>
            </w:pPr>
            <w:r w:rsidRPr="00800724">
              <w:rPr>
                <w:sz w:val="24"/>
                <w:szCs w:val="24"/>
              </w:rPr>
              <w:t>63,17</w:t>
            </w:r>
          </w:p>
        </w:tc>
        <w:tc>
          <w:tcPr>
            <w:tcW w:w="1745" w:type="dxa"/>
          </w:tcPr>
          <w:p w:rsidR="00EB0F19" w:rsidRPr="00800724" w:rsidRDefault="00EB0F19" w:rsidP="00EB0F19">
            <w:pPr>
              <w:jc w:val="center"/>
              <w:rPr>
                <w:sz w:val="24"/>
                <w:szCs w:val="24"/>
              </w:rPr>
            </w:pPr>
            <w:r w:rsidRPr="00800724">
              <w:rPr>
                <w:sz w:val="24"/>
                <w:szCs w:val="24"/>
              </w:rPr>
              <w:t>67,37</w:t>
            </w:r>
          </w:p>
        </w:tc>
        <w:tc>
          <w:tcPr>
            <w:tcW w:w="1811" w:type="dxa"/>
          </w:tcPr>
          <w:p w:rsidR="00EB0F19" w:rsidRPr="00800724" w:rsidRDefault="00EB0F19" w:rsidP="00EB0F19">
            <w:pPr>
              <w:jc w:val="center"/>
              <w:rPr>
                <w:sz w:val="24"/>
                <w:szCs w:val="24"/>
              </w:rPr>
            </w:pPr>
            <w:r w:rsidRPr="00800724">
              <w:rPr>
                <w:sz w:val="24"/>
                <w:szCs w:val="24"/>
              </w:rPr>
              <w:t>67,30</w:t>
            </w:r>
          </w:p>
        </w:tc>
        <w:tc>
          <w:tcPr>
            <w:tcW w:w="1935" w:type="dxa"/>
          </w:tcPr>
          <w:p w:rsidR="00EB0F19" w:rsidRPr="00800724" w:rsidRDefault="00EB0F19" w:rsidP="00EB0F19">
            <w:pPr>
              <w:jc w:val="center"/>
              <w:rPr>
                <w:sz w:val="24"/>
                <w:szCs w:val="24"/>
              </w:rPr>
            </w:pPr>
            <w:r w:rsidRPr="00800724">
              <w:rPr>
                <w:sz w:val="24"/>
                <w:szCs w:val="24"/>
              </w:rPr>
              <w:t>68,32</w:t>
            </w:r>
          </w:p>
        </w:tc>
        <w:tc>
          <w:tcPr>
            <w:tcW w:w="1909" w:type="dxa"/>
          </w:tcPr>
          <w:p w:rsidR="00EB0F19" w:rsidRPr="00800724" w:rsidRDefault="00EB0F19" w:rsidP="00EB0F19">
            <w:pPr>
              <w:jc w:val="center"/>
              <w:rPr>
                <w:sz w:val="24"/>
                <w:szCs w:val="24"/>
              </w:rPr>
            </w:pPr>
            <w:r w:rsidRPr="00800724">
              <w:rPr>
                <w:sz w:val="24"/>
                <w:szCs w:val="24"/>
              </w:rPr>
              <w:t>67,21</w:t>
            </w:r>
          </w:p>
        </w:tc>
        <w:tc>
          <w:tcPr>
            <w:tcW w:w="2127" w:type="dxa"/>
          </w:tcPr>
          <w:p w:rsidR="00EB0F19" w:rsidRPr="00800724" w:rsidRDefault="00EB0F19" w:rsidP="00145BEB">
            <w:pPr>
              <w:jc w:val="center"/>
              <w:rPr>
                <w:sz w:val="24"/>
                <w:szCs w:val="24"/>
              </w:rPr>
            </w:pPr>
            <w:r w:rsidRPr="00800724">
              <w:rPr>
                <w:sz w:val="24"/>
                <w:szCs w:val="24"/>
              </w:rPr>
              <w:t>71,17</w:t>
            </w:r>
          </w:p>
        </w:tc>
      </w:tr>
    </w:tbl>
    <w:p w:rsidR="00EB0F19" w:rsidRPr="00800724" w:rsidRDefault="00EB0F19" w:rsidP="00EB0F19">
      <w:pPr>
        <w:rPr>
          <w:rFonts w:ascii="Times New Roman" w:hAnsi="Times New Roman" w:cs="Times New Roman"/>
          <w:sz w:val="24"/>
          <w:szCs w:val="24"/>
        </w:rPr>
      </w:pPr>
    </w:p>
    <w:tbl>
      <w:tblPr>
        <w:tblStyle w:val="Tabela-Siatka"/>
        <w:tblW w:w="0" w:type="auto"/>
        <w:tblInd w:w="817" w:type="dxa"/>
        <w:tblLook w:val="04A0" w:firstRow="1" w:lastRow="0" w:firstColumn="1" w:lastColumn="0" w:noHBand="0" w:noVBand="1"/>
      </w:tblPr>
      <w:tblGrid>
        <w:gridCol w:w="1985"/>
        <w:gridCol w:w="1813"/>
        <w:gridCol w:w="1745"/>
        <w:gridCol w:w="3671"/>
      </w:tblGrid>
      <w:tr w:rsidR="00EB0F19" w:rsidRPr="00800724" w:rsidTr="00145BEB">
        <w:trPr>
          <w:trHeight w:val="843"/>
        </w:trPr>
        <w:tc>
          <w:tcPr>
            <w:tcW w:w="1985" w:type="dxa"/>
            <w:shd w:val="clear" w:color="auto" w:fill="B6DDE8" w:themeFill="accent5" w:themeFillTint="66"/>
          </w:tcPr>
          <w:p w:rsidR="00EB0F19" w:rsidRPr="00800724" w:rsidRDefault="00EB0F19" w:rsidP="00EB0F19">
            <w:pPr>
              <w:rPr>
                <w:sz w:val="24"/>
                <w:szCs w:val="24"/>
              </w:rPr>
            </w:pPr>
          </w:p>
        </w:tc>
        <w:tc>
          <w:tcPr>
            <w:tcW w:w="1813" w:type="dxa"/>
            <w:shd w:val="clear" w:color="auto" w:fill="B6DDE8" w:themeFill="accent5" w:themeFillTint="66"/>
          </w:tcPr>
          <w:p w:rsidR="00EB0F19" w:rsidRPr="00800724" w:rsidRDefault="00EB0F19" w:rsidP="00EB0F19">
            <w:pPr>
              <w:jc w:val="center"/>
              <w:rPr>
                <w:b/>
                <w:bCs/>
                <w:sz w:val="24"/>
                <w:szCs w:val="24"/>
              </w:rPr>
            </w:pPr>
            <w:r w:rsidRPr="00800724">
              <w:rPr>
                <w:b/>
                <w:bCs/>
                <w:sz w:val="24"/>
                <w:szCs w:val="24"/>
              </w:rPr>
              <w:t>Rok szkolny</w:t>
            </w:r>
          </w:p>
          <w:p w:rsidR="00EB0F19" w:rsidRPr="00800724" w:rsidRDefault="00EB0F19" w:rsidP="00145BEB">
            <w:pPr>
              <w:jc w:val="center"/>
              <w:rPr>
                <w:sz w:val="24"/>
                <w:szCs w:val="24"/>
              </w:rPr>
            </w:pPr>
            <w:r w:rsidRPr="00800724">
              <w:rPr>
                <w:b/>
                <w:bCs/>
                <w:sz w:val="24"/>
                <w:szCs w:val="24"/>
              </w:rPr>
              <w:t xml:space="preserve"> 2013/2014</w:t>
            </w:r>
          </w:p>
        </w:tc>
        <w:tc>
          <w:tcPr>
            <w:tcW w:w="1745" w:type="dxa"/>
            <w:shd w:val="clear" w:color="auto" w:fill="B6DDE8" w:themeFill="accent5" w:themeFillTint="66"/>
          </w:tcPr>
          <w:p w:rsidR="00EB0F19" w:rsidRPr="00800724" w:rsidRDefault="00EB0F19" w:rsidP="00EB0F19">
            <w:pPr>
              <w:jc w:val="center"/>
              <w:rPr>
                <w:b/>
                <w:bCs/>
                <w:sz w:val="24"/>
                <w:szCs w:val="24"/>
              </w:rPr>
            </w:pPr>
            <w:r w:rsidRPr="00800724">
              <w:rPr>
                <w:b/>
                <w:bCs/>
                <w:sz w:val="24"/>
                <w:szCs w:val="24"/>
              </w:rPr>
              <w:t>Rok szkolny</w:t>
            </w:r>
          </w:p>
          <w:p w:rsidR="00EB0F19" w:rsidRPr="00800724" w:rsidRDefault="00EB0F19" w:rsidP="00EB0F19">
            <w:pPr>
              <w:jc w:val="center"/>
              <w:rPr>
                <w:b/>
                <w:bCs/>
                <w:sz w:val="24"/>
                <w:szCs w:val="24"/>
              </w:rPr>
            </w:pPr>
            <w:r w:rsidRPr="00800724">
              <w:rPr>
                <w:b/>
                <w:bCs/>
                <w:sz w:val="24"/>
                <w:szCs w:val="24"/>
              </w:rPr>
              <w:t>2014/2015</w:t>
            </w:r>
          </w:p>
        </w:tc>
        <w:tc>
          <w:tcPr>
            <w:tcW w:w="3671" w:type="dxa"/>
            <w:shd w:val="clear" w:color="auto" w:fill="B6DDE8" w:themeFill="accent5" w:themeFillTint="66"/>
          </w:tcPr>
          <w:p w:rsidR="00EB0F19" w:rsidRPr="00800724" w:rsidRDefault="00EB0F19" w:rsidP="00EB0F19">
            <w:pPr>
              <w:jc w:val="center"/>
              <w:rPr>
                <w:b/>
                <w:bCs/>
                <w:sz w:val="24"/>
                <w:szCs w:val="24"/>
              </w:rPr>
            </w:pPr>
            <w:r w:rsidRPr="00800724">
              <w:rPr>
                <w:b/>
                <w:bCs/>
                <w:sz w:val="24"/>
                <w:szCs w:val="24"/>
              </w:rPr>
              <w:t>Rok szkolny</w:t>
            </w:r>
          </w:p>
          <w:p w:rsidR="00EB0F19" w:rsidRPr="00800724" w:rsidRDefault="00EB0F19" w:rsidP="00EB0F19">
            <w:pPr>
              <w:jc w:val="center"/>
              <w:rPr>
                <w:sz w:val="24"/>
                <w:szCs w:val="24"/>
              </w:rPr>
            </w:pPr>
            <w:r w:rsidRPr="00800724">
              <w:rPr>
                <w:b/>
                <w:bCs/>
                <w:sz w:val="24"/>
                <w:szCs w:val="24"/>
              </w:rPr>
              <w:t xml:space="preserve"> 2015/2016</w:t>
            </w:r>
          </w:p>
        </w:tc>
      </w:tr>
      <w:tr w:rsidR="00EB0F19" w:rsidRPr="00800724" w:rsidTr="00145BEB">
        <w:tc>
          <w:tcPr>
            <w:tcW w:w="1985" w:type="dxa"/>
            <w:shd w:val="clear" w:color="auto" w:fill="B6DDE8" w:themeFill="accent5" w:themeFillTint="66"/>
          </w:tcPr>
          <w:p w:rsidR="00EB0F19" w:rsidRPr="00800724" w:rsidRDefault="00EB0F19" w:rsidP="00EB0F19">
            <w:pPr>
              <w:rPr>
                <w:sz w:val="24"/>
                <w:szCs w:val="24"/>
              </w:rPr>
            </w:pPr>
            <w:r w:rsidRPr="00800724">
              <w:rPr>
                <w:sz w:val="24"/>
                <w:szCs w:val="24"/>
              </w:rPr>
              <w:t>Zdawalność w %</w:t>
            </w:r>
          </w:p>
        </w:tc>
        <w:tc>
          <w:tcPr>
            <w:tcW w:w="1813" w:type="dxa"/>
          </w:tcPr>
          <w:p w:rsidR="00EB0F19" w:rsidRPr="00800724" w:rsidRDefault="00EB0F19" w:rsidP="00EB0F19">
            <w:pPr>
              <w:jc w:val="center"/>
              <w:rPr>
                <w:sz w:val="24"/>
                <w:szCs w:val="24"/>
              </w:rPr>
            </w:pPr>
            <w:r w:rsidRPr="00800724">
              <w:rPr>
                <w:sz w:val="24"/>
                <w:szCs w:val="24"/>
              </w:rPr>
              <w:t>57,35</w:t>
            </w:r>
          </w:p>
        </w:tc>
        <w:tc>
          <w:tcPr>
            <w:tcW w:w="1745" w:type="dxa"/>
          </w:tcPr>
          <w:p w:rsidR="00EB0F19" w:rsidRPr="00800724" w:rsidRDefault="00EB0F19" w:rsidP="00145BEB">
            <w:pPr>
              <w:jc w:val="center"/>
              <w:rPr>
                <w:sz w:val="24"/>
                <w:szCs w:val="24"/>
              </w:rPr>
            </w:pPr>
            <w:r w:rsidRPr="00800724">
              <w:rPr>
                <w:sz w:val="24"/>
                <w:szCs w:val="24"/>
              </w:rPr>
              <w:t>67,07</w:t>
            </w:r>
          </w:p>
        </w:tc>
        <w:tc>
          <w:tcPr>
            <w:tcW w:w="3671" w:type="dxa"/>
          </w:tcPr>
          <w:p w:rsidR="00EB0F19" w:rsidRPr="00800724" w:rsidRDefault="00EB0F19" w:rsidP="00EB0F19">
            <w:pPr>
              <w:jc w:val="center"/>
              <w:rPr>
                <w:sz w:val="24"/>
                <w:szCs w:val="24"/>
              </w:rPr>
            </w:pPr>
            <w:r w:rsidRPr="00800724">
              <w:rPr>
                <w:sz w:val="24"/>
                <w:szCs w:val="24"/>
              </w:rPr>
              <w:t>nie opublikowano</w:t>
            </w:r>
          </w:p>
        </w:tc>
      </w:tr>
    </w:tbl>
    <w:p w:rsidR="00EB0F19" w:rsidRPr="00800724" w:rsidRDefault="00EB0F19" w:rsidP="00EB0F19">
      <w:pPr>
        <w:rPr>
          <w:rFonts w:ascii="Times New Roman" w:hAnsi="Times New Roman" w:cs="Times New Roman"/>
          <w:sz w:val="24"/>
          <w:szCs w:val="24"/>
        </w:rPr>
      </w:pPr>
    </w:p>
    <w:p w:rsidR="00EB0F19" w:rsidRPr="00800724" w:rsidRDefault="00EB0F19" w:rsidP="00EB0F19">
      <w:pPr>
        <w:rPr>
          <w:rFonts w:ascii="Times New Roman" w:hAnsi="Times New Roman" w:cs="Times New Roman"/>
          <w:b/>
          <w:sz w:val="24"/>
          <w:szCs w:val="24"/>
        </w:rPr>
      </w:pPr>
      <w:r w:rsidRPr="00800724">
        <w:rPr>
          <w:rFonts w:ascii="Times New Roman" w:hAnsi="Times New Roman" w:cs="Times New Roman"/>
          <w:b/>
          <w:sz w:val="24"/>
          <w:szCs w:val="24"/>
        </w:rPr>
        <w:t>Wyniki egzaminu potwierdzającego kwalifikacje w zawodzie w kraju</w:t>
      </w:r>
    </w:p>
    <w:p w:rsidR="00EB0F19" w:rsidRPr="00800724" w:rsidRDefault="00EB0F19" w:rsidP="00EB0F19">
      <w:pPr>
        <w:rPr>
          <w:rFonts w:ascii="Times New Roman" w:hAnsi="Times New Roman" w:cs="Times New Roman"/>
          <w:sz w:val="24"/>
          <w:szCs w:val="24"/>
        </w:rPr>
      </w:pPr>
    </w:p>
    <w:tbl>
      <w:tblPr>
        <w:tblStyle w:val="Tabela-Siatka"/>
        <w:tblW w:w="0" w:type="auto"/>
        <w:tblInd w:w="817" w:type="dxa"/>
        <w:tblLook w:val="04A0" w:firstRow="1" w:lastRow="0" w:firstColumn="1" w:lastColumn="0" w:noHBand="0" w:noVBand="1"/>
      </w:tblPr>
      <w:tblGrid>
        <w:gridCol w:w="1985"/>
        <w:gridCol w:w="1813"/>
        <w:gridCol w:w="1745"/>
        <w:gridCol w:w="1811"/>
        <w:gridCol w:w="1935"/>
        <w:gridCol w:w="2057"/>
        <w:gridCol w:w="1979"/>
      </w:tblGrid>
      <w:tr w:rsidR="00EB0F19" w:rsidRPr="00800724" w:rsidTr="00145BEB">
        <w:trPr>
          <w:trHeight w:val="843"/>
        </w:trPr>
        <w:tc>
          <w:tcPr>
            <w:tcW w:w="1985" w:type="dxa"/>
            <w:shd w:val="clear" w:color="auto" w:fill="B6DDE8" w:themeFill="accent5" w:themeFillTint="66"/>
          </w:tcPr>
          <w:p w:rsidR="00EB0F19" w:rsidRPr="00800724" w:rsidRDefault="00EB0F19" w:rsidP="00EB0F19">
            <w:pPr>
              <w:rPr>
                <w:sz w:val="24"/>
                <w:szCs w:val="24"/>
              </w:rPr>
            </w:pPr>
          </w:p>
        </w:tc>
        <w:tc>
          <w:tcPr>
            <w:tcW w:w="1813" w:type="dxa"/>
            <w:shd w:val="clear" w:color="auto" w:fill="B6DDE8" w:themeFill="accent5" w:themeFillTint="66"/>
          </w:tcPr>
          <w:p w:rsidR="00EB0F19" w:rsidRPr="00800724" w:rsidRDefault="00EB0F19" w:rsidP="00145BEB">
            <w:pPr>
              <w:jc w:val="center"/>
              <w:rPr>
                <w:sz w:val="24"/>
                <w:szCs w:val="24"/>
              </w:rPr>
            </w:pPr>
            <w:r w:rsidRPr="00800724">
              <w:rPr>
                <w:b/>
                <w:bCs/>
                <w:sz w:val="24"/>
                <w:szCs w:val="24"/>
              </w:rPr>
              <w:t>Sesja VI-VII 2014</w:t>
            </w:r>
          </w:p>
        </w:tc>
        <w:tc>
          <w:tcPr>
            <w:tcW w:w="1745" w:type="dxa"/>
            <w:shd w:val="clear" w:color="auto" w:fill="B6DDE8" w:themeFill="accent5" w:themeFillTint="66"/>
          </w:tcPr>
          <w:p w:rsidR="00EB0F19" w:rsidRPr="00800724" w:rsidRDefault="00EB0F19" w:rsidP="00EB0F19">
            <w:pPr>
              <w:jc w:val="center"/>
              <w:rPr>
                <w:b/>
                <w:bCs/>
                <w:sz w:val="24"/>
                <w:szCs w:val="24"/>
              </w:rPr>
            </w:pPr>
            <w:r w:rsidRPr="00800724">
              <w:rPr>
                <w:b/>
                <w:bCs/>
                <w:sz w:val="24"/>
                <w:szCs w:val="24"/>
              </w:rPr>
              <w:t>Sesja I 2015</w:t>
            </w:r>
          </w:p>
        </w:tc>
        <w:tc>
          <w:tcPr>
            <w:tcW w:w="1811" w:type="dxa"/>
            <w:shd w:val="clear" w:color="auto" w:fill="B6DDE8" w:themeFill="accent5" w:themeFillTint="66"/>
          </w:tcPr>
          <w:p w:rsidR="00EB0F19" w:rsidRPr="00800724" w:rsidRDefault="00EB0F19" w:rsidP="00EB0F19">
            <w:pPr>
              <w:jc w:val="center"/>
              <w:rPr>
                <w:sz w:val="24"/>
                <w:szCs w:val="24"/>
              </w:rPr>
            </w:pPr>
            <w:r w:rsidRPr="00800724">
              <w:rPr>
                <w:b/>
                <w:bCs/>
                <w:sz w:val="24"/>
                <w:szCs w:val="24"/>
              </w:rPr>
              <w:t>Sesja V-VI 2015</w:t>
            </w:r>
          </w:p>
        </w:tc>
        <w:tc>
          <w:tcPr>
            <w:tcW w:w="1935" w:type="dxa"/>
            <w:shd w:val="clear" w:color="auto" w:fill="B6DDE8" w:themeFill="accent5" w:themeFillTint="66"/>
          </w:tcPr>
          <w:p w:rsidR="00EB0F19" w:rsidRPr="00800724" w:rsidRDefault="00EB0F19" w:rsidP="00EB0F19">
            <w:pPr>
              <w:jc w:val="center"/>
              <w:rPr>
                <w:sz w:val="24"/>
                <w:szCs w:val="24"/>
              </w:rPr>
            </w:pPr>
            <w:r w:rsidRPr="00800724">
              <w:rPr>
                <w:b/>
                <w:bCs/>
                <w:sz w:val="24"/>
                <w:szCs w:val="24"/>
              </w:rPr>
              <w:t>Sesja VIII-X 2015</w:t>
            </w:r>
          </w:p>
        </w:tc>
        <w:tc>
          <w:tcPr>
            <w:tcW w:w="2057" w:type="dxa"/>
            <w:shd w:val="clear" w:color="auto" w:fill="B6DDE8" w:themeFill="accent5" w:themeFillTint="66"/>
          </w:tcPr>
          <w:p w:rsidR="00EB0F19" w:rsidRPr="00800724" w:rsidRDefault="00EB0F19" w:rsidP="00EB0F19">
            <w:pPr>
              <w:jc w:val="center"/>
              <w:rPr>
                <w:sz w:val="24"/>
                <w:szCs w:val="24"/>
              </w:rPr>
            </w:pPr>
            <w:r w:rsidRPr="00800724">
              <w:rPr>
                <w:b/>
                <w:bCs/>
                <w:sz w:val="24"/>
                <w:szCs w:val="24"/>
              </w:rPr>
              <w:t>Sesja I- II 2016</w:t>
            </w:r>
          </w:p>
        </w:tc>
        <w:tc>
          <w:tcPr>
            <w:tcW w:w="1979" w:type="dxa"/>
            <w:shd w:val="clear" w:color="auto" w:fill="B6DDE8" w:themeFill="accent5" w:themeFillTint="66"/>
          </w:tcPr>
          <w:p w:rsidR="00EB0F19" w:rsidRPr="00800724" w:rsidRDefault="00EB0F19" w:rsidP="00145BEB">
            <w:pPr>
              <w:jc w:val="center"/>
              <w:rPr>
                <w:sz w:val="24"/>
                <w:szCs w:val="24"/>
              </w:rPr>
            </w:pPr>
            <w:r w:rsidRPr="00800724">
              <w:rPr>
                <w:b/>
                <w:bCs/>
                <w:sz w:val="24"/>
                <w:szCs w:val="24"/>
              </w:rPr>
              <w:t>Sesja VI - VII 2016</w:t>
            </w:r>
          </w:p>
        </w:tc>
      </w:tr>
      <w:tr w:rsidR="00EB0F19" w:rsidRPr="00800724" w:rsidTr="00145BEB">
        <w:tc>
          <w:tcPr>
            <w:tcW w:w="1985" w:type="dxa"/>
            <w:shd w:val="clear" w:color="auto" w:fill="B6DDE8" w:themeFill="accent5" w:themeFillTint="66"/>
          </w:tcPr>
          <w:p w:rsidR="00EB0F19" w:rsidRPr="00800724" w:rsidRDefault="00EB0F19" w:rsidP="00EB0F19">
            <w:pPr>
              <w:rPr>
                <w:sz w:val="24"/>
                <w:szCs w:val="24"/>
              </w:rPr>
            </w:pPr>
            <w:r w:rsidRPr="00800724">
              <w:rPr>
                <w:sz w:val="24"/>
                <w:szCs w:val="24"/>
              </w:rPr>
              <w:t>Zdawalność w %</w:t>
            </w:r>
          </w:p>
        </w:tc>
        <w:tc>
          <w:tcPr>
            <w:tcW w:w="1813" w:type="dxa"/>
          </w:tcPr>
          <w:p w:rsidR="00EB0F19" w:rsidRPr="00800724" w:rsidRDefault="00EB0F19" w:rsidP="00EB0F19">
            <w:pPr>
              <w:jc w:val="center"/>
              <w:rPr>
                <w:sz w:val="24"/>
                <w:szCs w:val="24"/>
              </w:rPr>
            </w:pPr>
            <w:r w:rsidRPr="00800724">
              <w:rPr>
                <w:sz w:val="24"/>
                <w:szCs w:val="24"/>
              </w:rPr>
              <w:t>64,55</w:t>
            </w:r>
          </w:p>
        </w:tc>
        <w:tc>
          <w:tcPr>
            <w:tcW w:w="1745" w:type="dxa"/>
          </w:tcPr>
          <w:p w:rsidR="00EB0F19" w:rsidRPr="00800724" w:rsidRDefault="00EB0F19" w:rsidP="00EB0F19">
            <w:pPr>
              <w:jc w:val="center"/>
              <w:rPr>
                <w:sz w:val="24"/>
                <w:szCs w:val="24"/>
              </w:rPr>
            </w:pPr>
            <w:r w:rsidRPr="00800724">
              <w:rPr>
                <w:sz w:val="24"/>
                <w:szCs w:val="24"/>
              </w:rPr>
              <w:t>69,12</w:t>
            </w:r>
          </w:p>
        </w:tc>
        <w:tc>
          <w:tcPr>
            <w:tcW w:w="1811" w:type="dxa"/>
          </w:tcPr>
          <w:p w:rsidR="00EB0F19" w:rsidRPr="00800724" w:rsidRDefault="00EB0F19" w:rsidP="00EB0F19">
            <w:pPr>
              <w:jc w:val="center"/>
              <w:rPr>
                <w:sz w:val="24"/>
                <w:szCs w:val="24"/>
              </w:rPr>
            </w:pPr>
            <w:r w:rsidRPr="00800724">
              <w:rPr>
                <w:sz w:val="24"/>
                <w:szCs w:val="24"/>
              </w:rPr>
              <w:t>72,23</w:t>
            </w:r>
          </w:p>
        </w:tc>
        <w:tc>
          <w:tcPr>
            <w:tcW w:w="1935" w:type="dxa"/>
          </w:tcPr>
          <w:p w:rsidR="00EB0F19" w:rsidRPr="00800724" w:rsidRDefault="00EB0F19" w:rsidP="00EB0F19">
            <w:pPr>
              <w:jc w:val="center"/>
              <w:rPr>
                <w:sz w:val="24"/>
                <w:szCs w:val="24"/>
              </w:rPr>
            </w:pPr>
            <w:r w:rsidRPr="00800724">
              <w:rPr>
                <w:sz w:val="24"/>
                <w:szCs w:val="24"/>
              </w:rPr>
              <w:t>69,56</w:t>
            </w:r>
          </w:p>
        </w:tc>
        <w:tc>
          <w:tcPr>
            <w:tcW w:w="2057" w:type="dxa"/>
          </w:tcPr>
          <w:p w:rsidR="00EB0F19" w:rsidRPr="00800724" w:rsidRDefault="00EB0F19" w:rsidP="00EB0F19">
            <w:pPr>
              <w:jc w:val="center"/>
              <w:rPr>
                <w:sz w:val="24"/>
                <w:szCs w:val="24"/>
              </w:rPr>
            </w:pPr>
            <w:r w:rsidRPr="00800724">
              <w:rPr>
                <w:sz w:val="24"/>
                <w:szCs w:val="24"/>
              </w:rPr>
              <w:t>70,81</w:t>
            </w:r>
          </w:p>
        </w:tc>
        <w:tc>
          <w:tcPr>
            <w:tcW w:w="1979" w:type="dxa"/>
          </w:tcPr>
          <w:p w:rsidR="00EB0F19" w:rsidRPr="00800724" w:rsidRDefault="00EB0F19" w:rsidP="00145BEB">
            <w:pPr>
              <w:jc w:val="center"/>
              <w:rPr>
                <w:sz w:val="24"/>
                <w:szCs w:val="24"/>
              </w:rPr>
            </w:pPr>
            <w:r w:rsidRPr="00800724">
              <w:rPr>
                <w:sz w:val="24"/>
                <w:szCs w:val="24"/>
              </w:rPr>
              <w:t>75,76</w:t>
            </w:r>
          </w:p>
        </w:tc>
      </w:tr>
    </w:tbl>
    <w:p w:rsidR="00EB0F19" w:rsidRPr="00800724" w:rsidRDefault="00EB0F19" w:rsidP="00EB0F19">
      <w:pPr>
        <w:rPr>
          <w:rFonts w:ascii="Times New Roman" w:hAnsi="Times New Roman" w:cs="Times New Roman"/>
          <w:sz w:val="24"/>
          <w:szCs w:val="24"/>
        </w:rPr>
      </w:pPr>
    </w:p>
    <w:tbl>
      <w:tblPr>
        <w:tblStyle w:val="Tabela-Siatka"/>
        <w:tblW w:w="0" w:type="auto"/>
        <w:tblInd w:w="817" w:type="dxa"/>
        <w:tblLook w:val="04A0" w:firstRow="1" w:lastRow="0" w:firstColumn="1" w:lastColumn="0" w:noHBand="0" w:noVBand="1"/>
      </w:tblPr>
      <w:tblGrid>
        <w:gridCol w:w="1985"/>
        <w:gridCol w:w="1813"/>
        <w:gridCol w:w="1745"/>
        <w:gridCol w:w="1828"/>
      </w:tblGrid>
      <w:tr w:rsidR="00EB0F19" w:rsidRPr="00800724" w:rsidTr="00145BEB">
        <w:trPr>
          <w:trHeight w:val="833"/>
        </w:trPr>
        <w:tc>
          <w:tcPr>
            <w:tcW w:w="1985" w:type="dxa"/>
            <w:shd w:val="clear" w:color="auto" w:fill="B6DDE8" w:themeFill="accent5" w:themeFillTint="66"/>
          </w:tcPr>
          <w:p w:rsidR="00EB0F19" w:rsidRPr="00800724" w:rsidRDefault="00EB0F19" w:rsidP="00EB0F19">
            <w:pPr>
              <w:rPr>
                <w:sz w:val="24"/>
                <w:szCs w:val="24"/>
              </w:rPr>
            </w:pPr>
          </w:p>
        </w:tc>
        <w:tc>
          <w:tcPr>
            <w:tcW w:w="1813" w:type="dxa"/>
            <w:shd w:val="clear" w:color="auto" w:fill="B6DDE8" w:themeFill="accent5" w:themeFillTint="66"/>
          </w:tcPr>
          <w:p w:rsidR="00EB0F19" w:rsidRPr="00800724" w:rsidRDefault="00EB0F19" w:rsidP="00EB0F19">
            <w:pPr>
              <w:jc w:val="center"/>
              <w:rPr>
                <w:b/>
                <w:bCs/>
                <w:sz w:val="24"/>
                <w:szCs w:val="24"/>
              </w:rPr>
            </w:pPr>
            <w:r w:rsidRPr="00800724">
              <w:rPr>
                <w:b/>
                <w:bCs/>
                <w:sz w:val="24"/>
                <w:szCs w:val="24"/>
              </w:rPr>
              <w:t>Rok szkolny</w:t>
            </w:r>
          </w:p>
          <w:p w:rsidR="00EB0F19" w:rsidRPr="00800724" w:rsidRDefault="00EB0F19" w:rsidP="00EB0F19">
            <w:pPr>
              <w:jc w:val="center"/>
              <w:rPr>
                <w:b/>
                <w:bCs/>
                <w:sz w:val="24"/>
                <w:szCs w:val="24"/>
              </w:rPr>
            </w:pPr>
            <w:r w:rsidRPr="00800724">
              <w:rPr>
                <w:b/>
                <w:bCs/>
                <w:sz w:val="24"/>
                <w:szCs w:val="24"/>
              </w:rPr>
              <w:t xml:space="preserve"> 2013/2014</w:t>
            </w:r>
          </w:p>
          <w:p w:rsidR="00EB0F19" w:rsidRPr="00800724" w:rsidRDefault="00EB0F19" w:rsidP="00EB0F19">
            <w:pPr>
              <w:jc w:val="center"/>
              <w:rPr>
                <w:sz w:val="24"/>
                <w:szCs w:val="24"/>
              </w:rPr>
            </w:pPr>
          </w:p>
        </w:tc>
        <w:tc>
          <w:tcPr>
            <w:tcW w:w="1745" w:type="dxa"/>
            <w:shd w:val="clear" w:color="auto" w:fill="B6DDE8" w:themeFill="accent5" w:themeFillTint="66"/>
          </w:tcPr>
          <w:p w:rsidR="00EB0F19" w:rsidRPr="00800724" w:rsidRDefault="00EB0F19" w:rsidP="00EB0F19">
            <w:pPr>
              <w:jc w:val="center"/>
              <w:rPr>
                <w:b/>
                <w:bCs/>
                <w:sz w:val="24"/>
                <w:szCs w:val="24"/>
              </w:rPr>
            </w:pPr>
            <w:r w:rsidRPr="00800724">
              <w:rPr>
                <w:b/>
                <w:bCs/>
                <w:sz w:val="24"/>
                <w:szCs w:val="24"/>
              </w:rPr>
              <w:t>Rok szkolny</w:t>
            </w:r>
          </w:p>
          <w:p w:rsidR="00EB0F19" w:rsidRPr="00800724" w:rsidRDefault="00EB0F19" w:rsidP="00EB0F19">
            <w:pPr>
              <w:jc w:val="center"/>
              <w:rPr>
                <w:b/>
                <w:bCs/>
                <w:sz w:val="24"/>
                <w:szCs w:val="24"/>
              </w:rPr>
            </w:pPr>
            <w:r w:rsidRPr="00800724">
              <w:rPr>
                <w:b/>
                <w:bCs/>
                <w:sz w:val="24"/>
                <w:szCs w:val="24"/>
              </w:rPr>
              <w:t>2014/2015</w:t>
            </w:r>
          </w:p>
        </w:tc>
        <w:tc>
          <w:tcPr>
            <w:tcW w:w="1828" w:type="dxa"/>
            <w:shd w:val="clear" w:color="auto" w:fill="B6DDE8" w:themeFill="accent5" w:themeFillTint="66"/>
          </w:tcPr>
          <w:p w:rsidR="00EB0F19" w:rsidRPr="00800724" w:rsidRDefault="00EB0F19" w:rsidP="00EB0F19">
            <w:pPr>
              <w:jc w:val="center"/>
              <w:rPr>
                <w:b/>
                <w:bCs/>
                <w:sz w:val="24"/>
                <w:szCs w:val="24"/>
              </w:rPr>
            </w:pPr>
            <w:r w:rsidRPr="00800724">
              <w:rPr>
                <w:b/>
                <w:bCs/>
                <w:sz w:val="24"/>
                <w:szCs w:val="24"/>
              </w:rPr>
              <w:t>Rok szkolny</w:t>
            </w:r>
          </w:p>
          <w:p w:rsidR="00EB0F19" w:rsidRPr="00800724" w:rsidRDefault="00EB0F19" w:rsidP="00EB0F19">
            <w:pPr>
              <w:jc w:val="center"/>
              <w:rPr>
                <w:sz w:val="24"/>
                <w:szCs w:val="24"/>
              </w:rPr>
            </w:pPr>
            <w:r w:rsidRPr="00800724">
              <w:rPr>
                <w:b/>
                <w:bCs/>
                <w:sz w:val="24"/>
                <w:szCs w:val="24"/>
              </w:rPr>
              <w:t xml:space="preserve"> 2015/2016</w:t>
            </w:r>
          </w:p>
        </w:tc>
      </w:tr>
      <w:tr w:rsidR="00EB0F19" w:rsidRPr="00800724" w:rsidTr="00145BEB">
        <w:tc>
          <w:tcPr>
            <w:tcW w:w="1985" w:type="dxa"/>
            <w:shd w:val="clear" w:color="auto" w:fill="B6DDE8" w:themeFill="accent5" w:themeFillTint="66"/>
          </w:tcPr>
          <w:p w:rsidR="00EB0F19" w:rsidRPr="00800724" w:rsidRDefault="00EB0F19" w:rsidP="00EB0F19">
            <w:pPr>
              <w:rPr>
                <w:sz w:val="24"/>
                <w:szCs w:val="24"/>
              </w:rPr>
            </w:pPr>
            <w:r w:rsidRPr="00800724">
              <w:rPr>
                <w:sz w:val="24"/>
                <w:szCs w:val="24"/>
              </w:rPr>
              <w:t>Zdawalność w %</w:t>
            </w:r>
          </w:p>
        </w:tc>
        <w:tc>
          <w:tcPr>
            <w:tcW w:w="1813" w:type="dxa"/>
          </w:tcPr>
          <w:p w:rsidR="00EB0F19" w:rsidRPr="00800724" w:rsidRDefault="00EB0F19" w:rsidP="00EB0F19">
            <w:pPr>
              <w:jc w:val="center"/>
              <w:rPr>
                <w:sz w:val="24"/>
                <w:szCs w:val="24"/>
              </w:rPr>
            </w:pPr>
            <w:r w:rsidRPr="00800724">
              <w:rPr>
                <w:sz w:val="24"/>
                <w:szCs w:val="24"/>
              </w:rPr>
              <w:t>62,77</w:t>
            </w:r>
          </w:p>
        </w:tc>
        <w:tc>
          <w:tcPr>
            <w:tcW w:w="1745" w:type="dxa"/>
          </w:tcPr>
          <w:p w:rsidR="00EB0F19" w:rsidRPr="00800724" w:rsidRDefault="00EB0F19" w:rsidP="00EB0F19">
            <w:pPr>
              <w:jc w:val="center"/>
              <w:rPr>
                <w:sz w:val="24"/>
                <w:szCs w:val="24"/>
              </w:rPr>
            </w:pPr>
            <w:r w:rsidRPr="00800724">
              <w:rPr>
                <w:sz w:val="24"/>
                <w:szCs w:val="24"/>
              </w:rPr>
              <w:t>71,41</w:t>
            </w:r>
          </w:p>
        </w:tc>
        <w:tc>
          <w:tcPr>
            <w:tcW w:w="1828" w:type="dxa"/>
          </w:tcPr>
          <w:p w:rsidR="00EB0F19" w:rsidRPr="00800724" w:rsidRDefault="00EB0F19" w:rsidP="00145BEB">
            <w:pPr>
              <w:jc w:val="center"/>
              <w:rPr>
                <w:sz w:val="24"/>
                <w:szCs w:val="24"/>
              </w:rPr>
            </w:pPr>
            <w:r w:rsidRPr="00800724">
              <w:rPr>
                <w:sz w:val="24"/>
                <w:szCs w:val="24"/>
              </w:rPr>
              <w:t>73,67</w:t>
            </w:r>
          </w:p>
        </w:tc>
      </w:tr>
    </w:tbl>
    <w:p w:rsidR="00EB0F19" w:rsidRPr="00800724" w:rsidRDefault="00EB0F19" w:rsidP="00EB0F19">
      <w:pPr>
        <w:rPr>
          <w:rFonts w:ascii="Times New Roman" w:hAnsi="Times New Roman" w:cs="Times New Roman"/>
          <w:sz w:val="24"/>
          <w:szCs w:val="24"/>
        </w:rPr>
      </w:pPr>
    </w:p>
    <w:p w:rsidR="00EB0F19" w:rsidRPr="00800724" w:rsidRDefault="00EB0F19">
      <w:pPr>
        <w:rPr>
          <w:rFonts w:ascii="Times New Roman" w:hAnsi="Times New Roman" w:cs="Times New Roman"/>
          <w:color w:val="000000"/>
          <w:sz w:val="24"/>
          <w:szCs w:val="24"/>
        </w:rPr>
      </w:pPr>
      <w:r w:rsidRPr="00800724">
        <w:rPr>
          <w:rFonts w:ascii="Times New Roman" w:hAnsi="Times New Roman" w:cs="Times New Roman"/>
          <w:sz w:val="24"/>
          <w:szCs w:val="24"/>
        </w:rPr>
        <w:br w:type="page"/>
      </w:r>
    </w:p>
    <w:p w:rsidR="00265BE5" w:rsidRPr="00800724" w:rsidRDefault="00C868C3" w:rsidP="00145BEB">
      <w:pPr>
        <w:pStyle w:val="Nagwek2"/>
        <w:rPr>
          <w:rFonts w:ascii="Times New Roman" w:hAnsi="Times New Roman" w:cs="Times New Roman"/>
          <w:sz w:val="24"/>
          <w:szCs w:val="24"/>
        </w:rPr>
      </w:pPr>
      <w:bookmarkStart w:id="12" w:name="_Toc462823019"/>
      <w:r>
        <w:lastRenderedPageBreak/>
        <w:t xml:space="preserve">1.11 </w:t>
      </w:r>
      <w:r w:rsidR="00145BEB">
        <w:t>Stan bazy oświatowej.</w:t>
      </w:r>
      <w:bookmarkEnd w:id="12"/>
    </w:p>
    <w:p w:rsidR="00265BE5" w:rsidRPr="00800724" w:rsidRDefault="00C868C3" w:rsidP="00145BEB">
      <w:pPr>
        <w:pStyle w:val="Nagwek3"/>
        <w:rPr>
          <w:rFonts w:hint="eastAsia"/>
        </w:rPr>
      </w:pPr>
      <w:bookmarkStart w:id="13" w:name="_Toc462823020"/>
      <w:r>
        <w:t xml:space="preserve">1.11.1 </w:t>
      </w:r>
      <w:r w:rsidR="00265BE5" w:rsidRPr="00800724">
        <w:t>Nieruchomości gruntowe i pomieszczenia użytkowe placówek oświatowych</w:t>
      </w:r>
      <w:r w:rsidR="00BA1BD3">
        <w:t>.</w:t>
      </w:r>
      <w:bookmarkEnd w:id="13"/>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0"/>
        <w:gridCol w:w="1134"/>
        <w:gridCol w:w="851"/>
        <w:gridCol w:w="850"/>
        <w:gridCol w:w="709"/>
        <w:gridCol w:w="709"/>
        <w:gridCol w:w="708"/>
        <w:gridCol w:w="993"/>
        <w:gridCol w:w="1275"/>
        <w:gridCol w:w="851"/>
        <w:gridCol w:w="850"/>
        <w:gridCol w:w="709"/>
        <w:gridCol w:w="2693"/>
      </w:tblGrid>
      <w:tr w:rsidR="00265BE5" w:rsidRPr="00800724" w:rsidTr="00145BEB">
        <w:trPr>
          <w:trHeight w:val="808"/>
        </w:trPr>
        <w:tc>
          <w:tcPr>
            <w:tcW w:w="1277" w:type="dxa"/>
            <w:vMerge w:val="restart"/>
            <w:shd w:val="clear" w:color="auto" w:fill="BFBFBF" w:themeFill="background1" w:themeFillShade="BF"/>
            <w:hideMark/>
          </w:tcPr>
          <w:p w:rsidR="00265BE5" w:rsidRPr="00800724" w:rsidRDefault="00265BE5" w:rsidP="00265BE5">
            <w:pPr>
              <w:rPr>
                <w:rFonts w:ascii="Times New Roman" w:hAnsi="Times New Roman" w:cs="Times New Roman"/>
                <w:b/>
                <w:sz w:val="24"/>
                <w:szCs w:val="24"/>
              </w:rPr>
            </w:pPr>
            <w:r w:rsidRPr="00800724">
              <w:rPr>
                <w:rFonts w:ascii="Times New Roman" w:hAnsi="Times New Roman" w:cs="Times New Roman"/>
                <w:b/>
                <w:sz w:val="24"/>
                <w:szCs w:val="24"/>
              </w:rPr>
              <w:t>Szkoła/</w:t>
            </w:r>
          </w:p>
          <w:p w:rsidR="00265BE5" w:rsidRPr="00800724" w:rsidRDefault="00265BE5" w:rsidP="00265BE5">
            <w:pPr>
              <w:rPr>
                <w:rFonts w:ascii="Times New Roman" w:hAnsi="Times New Roman" w:cs="Times New Roman"/>
                <w:b/>
                <w:sz w:val="24"/>
                <w:szCs w:val="24"/>
              </w:rPr>
            </w:pPr>
            <w:r w:rsidRPr="00800724">
              <w:rPr>
                <w:rFonts w:ascii="Times New Roman" w:hAnsi="Times New Roman" w:cs="Times New Roman"/>
                <w:b/>
                <w:sz w:val="24"/>
                <w:szCs w:val="24"/>
              </w:rPr>
              <w:t>placówka</w:t>
            </w:r>
          </w:p>
        </w:tc>
        <w:tc>
          <w:tcPr>
            <w:tcW w:w="1984" w:type="dxa"/>
            <w:gridSpan w:val="2"/>
            <w:shd w:val="clear" w:color="auto" w:fill="BFBFBF" w:themeFill="background1" w:themeFillShade="BF"/>
            <w:noWrap/>
            <w:hideMark/>
          </w:tcPr>
          <w:p w:rsidR="00265BE5" w:rsidRPr="00800724" w:rsidRDefault="00265BE5" w:rsidP="00265BE5">
            <w:pPr>
              <w:jc w:val="center"/>
              <w:rPr>
                <w:rFonts w:ascii="Times New Roman" w:hAnsi="Times New Roman" w:cs="Times New Roman"/>
                <w:b/>
                <w:sz w:val="24"/>
                <w:szCs w:val="24"/>
                <w:vertAlign w:val="superscript"/>
              </w:rPr>
            </w:pPr>
            <w:r w:rsidRPr="00800724">
              <w:rPr>
                <w:rFonts w:ascii="Times New Roman" w:hAnsi="Times New Roman" w:cs="Times New Roman"/>
                <w:b/>
                <w:sz w:val="24"/>
                <w:szCs w:val="24"/>
              </w:rPr>
              <w:t>Powierzchnia nieruchomości gruntowej w m</w:t>
            </w:r>
            <w:r w:rsidRPr="00800724">
              <w:rPr>
                <w:rFonts w:ascii="Times New Roman" w:hAnsi="Times New Roman" w:cs="Times New Roman"/>
                <w:b/>
                <w:sz w:val="24"/>
                <w:szCs w:val="24"/>
                <w:vertAlign w:val="superscript"/>
              </w:rPr>
              <w:t>2</w:t>
            </w:r>
          </w:p>
        </w:tc>
        <w:tc>
          <w:tcPr>
            <w:tcW w:w="11198" w:type="dxa"/>
            <w:gridSpan w:val="11"/>
            <w:shd w:val="clear" w:color="auto" w:fill="BFBFBF" w:themeFill="background1" w:themeFillShade="BF"/>
          </w:tcPr>
          <w:p w:rsidR="00265BE5" w:rsidRPr="00800724" w:rsidRDefault="00265BE5" w:rsidP="00265BE5">
            <w:pPr>
              <w:jc w:val="center"/>
              <w:rPr>
                <w:rFonts w:ascii="Times New Roman" w:hAnsi="Times New Roman" w:cs="Times New Roman"/>
                <w:b/>
                <w:sz w:val="24"/>
                <w:szCs w:val="24"/>
              </w:rPr>
            </w:pPr>
            <w:r w:rsidRPr="00800724">
              <w:rPr>
                <w:rFonts w:ascii="Times New Roman" w:hAnsi="Times New Roman" w:cs="Times New Roman"/>
                <w:b/>
                <w:sz w:val="24"/>
                <w:szCs w:val="24"/>
              </w:rPr>
              <w:t>Pomieszczenia użytkowe (powierzchnia, ilość)</w:t>
            </w:r>
          </w:p>
        </w:tc>
      </w:tr>
      <w:tr w:rsidR="00265BE5" w:rsidRPr="00800724" w:rsidTr="00145BEB">
        <w:trPr>
          <w:trHeight w:val="58"/>
        </w:trPr>
        <w:tc>
          <w:tcPr>
            <w:tcW w:w="1277" w:type="dxa"/>
            <w:vMerge/>
            <w:shd w:val="clear" w:color="auto" w:fill="BFBFBF" w:themeFill="background1" w:themeFillShade="BF"/>
            <w:hideMark/>
          </w:tcPr>
          <w:p w:rsidR="00265BE5" w:rsidRPr="00800724" w:rsidRDefault="00265BE5" w:rsidP="00265BE5">
            <w:pPr>
              <w:rPr>
                <w:rFonts w:ascii="Times New Roman" w:hAnsi="Times New Roman" w:cs="Times New Roman"/>
                <w:b/>
                <w:sz w:val="24"/>
                <w:szCs w:val="24"/>
              </w:rPr>
            </w:pPr>
          </w:p>
        </w:tc>
        <w:tc>
          <w:tcPr>
            <w:tcW w:w="850" w:type="dxa"/>
            <w:vMerge w:val="restart"/>
            <w:shd w:val="clear" w:color="auto" w:fill="BFBFBF" w:themeFill="background1" w:themeFillShade="BF"/>
            <w:noWrap/>
            <w:textDirection w:val="btLr"/>
            <w:hideMark/>
          </w:tcPr>
          <w:p w:rsidR="00265BE5" w:rsidRPr="00800724" w:rsidRDefault="00265BE5" w:rsidP="00265BE5">
            <w:pPr>
              <w:ind w:left="113" w:right="113"/>
              <w:rPr>
                <w:rFonts w:ascii="Times New Roman" w:hAnsi="Times New Roman" w:cs="Times New Roman"/>
                <w:b/>
                <w:sz w:val="24"/>
                <w:szCs w:val="24"/>
              </w:rPr>
            </w:pPr>
            <w:r w:rsidRPr="00800724">
              <w:rPr>
                <w:rFonts w:ascii="Times New Roman" w:hAnsi="Times New Roman" w:cs="Times New Roman"/>
                <w:b/>
                <w:sz w:val="24"/>
                <w:szCs w:val="24"/>
              </w:rPr>
              <w:t xml:space="preserve">ogółem </w:t>
            </w:r>
          </w:p>
        </w:tc>
        <w:tc>
          <w:tcPr>
            <w:tcW w:w="1134" w:type="dxa"/>
            <w:vMerge w:val="restart"/>
            <w:shd w:val="clear" w:color="auto" w:fill="BFBFBF" w:themeFill="background1" w:themeFillShade="BF"/>
            <w:textDirection w:val="btLr"/>
            <w:hideMark/>
          </w:tcPr>
          <w:p w:rsidR="00265BE5" w:rsidRPr="00800724" w:rsidRDefault="00265BE5" w:rsidP="00265BE5">
            <w:pPr>
              <w:ind w:left="113" w:right="113"/>
              <w:rPr>
                <w:rFonts w:ascii="Times New Roman" w:hAnsi="Times New Roman" w:cs="Times New Roman"/>
                <w:b/>
                <w:sz w:val="24"/>
                <w:szCs w:val="24"/>
              </w:rPr>
            </w:pPr>
            <w:r w:rsidRPr="00800724">
              <w:rPr>
                <w:rFonts w:ascii="Times New Roman" w:hAnsi="Times New Roman" w:cs="Times New Roman"/>
                <w:b/>
                <w:sz w:val="24"/>
                <w:szCs w:val="24"/>
              </w:rPr>
              <w:t>w tym: tereny zielone</w:t>
            </w:r>
          </w:p>
        </w:tc>
        <w:tc>
          <w:tcPr>
            <w:tcW w:w="851" w:type="dxa"/>
            <w:vMerge w:val="restart"/>
            <w:shd w:val="clear" w:color="auto" w:fill="BFBFBF" w:themeFill="background1" w:themeFillShade="BF"/>
            <w:textDirection w:val="btLr"/>
            <w:hideMark/>
          </w:tcPr>
          <w:p w:rsidR="00265BE5" w:rsidRPr="008010A7" w:rsidRDefault="00265BE5" w:rsidP="00265BE5">
            <w:pPr>
              <w:ind w:left="113" w:right="113"/>
              <w:rPr>
                <w:rFonts w:ascii="Times New Roman" w:hAnsi="Times New Roman" w:cs="Times New Roman"/>
                <w:b/>
              </w:rPr>
            </w:pPr>
            <w:r w:rsidRPr="008010A7">
              <w:rPr>
                <w:rFonts w:ascii="Times New Roman" w:hAnsi="Times New Roman" w:cs="Times New Roman"/>
                <w:b/>
              </w:rPr>
              <w:t>powierzchnia użytkowa w m</w:t>
            </w:r>
            <w:r w:rsidRPr="008010A7">
              <w:rPr>
                <w:rFonts w:ascii="Times New Roman" w:hAnsi="Times New Roman" w:cs="Times New Roman"/>
                <w:b/>
                <w:vertAlign w:val="superscript"/>
              </w:rPr>
              <w:t xml:space="preserve">2 </w:t>
            </w:r>
            <w:r w:rsidRPr="008010A7">
              <w:rPr>
                <w:rFonts w:ascii="Times New Roman" w:hAnsi="Times New Roman" w:cs="Times New Roman"/>
                <w:b/>
              </w:rPr>
              <w:t xml:space="preserve"> ogółem</w:t>
            </w:r>
          </w:p>
        </w:tc>
        <w:tc>
          <w:tcPr>
            <w:tcW w:w="850" w:type="dxa"/>
            <w:vMerge w:val="restart"/>
            <w:shd w:val="clear" w:color="auto" w:fill="BFBFBF" w:themeFill="background1" w:themeFillShade="BF"/>
            <w:textDirection w:val="btLr"/>
            <w:hideMark/>
          </w:tcPr>
          <w:p w:rsidR="00265BE5" w:rsidRPr="00800724" w:rsidRDefault="00265BE5" w:rsidP="00265BE5">
            <w:pPr>
              <w:ind w:left="113" w:right="113"/>
              <w:rPr>
                <w:rFonts w:ascii="Times New Roman" w:hAnsi="Times New Roman" w:cs="Times New Roman"/>
                <w:b/>
                <w:sz w:val="24"/>
                <w:szCs w:val="24"/>
              </w:rPr>
            </w:pPr>
            <w:r w:rsidRPr="00800724">
              <w:rPr>
                <w:rFonts w:ascii="Times New Roman" w:hAnsi="Times New Roman" w:cs="Times New Roman"/>
                <w:b/>
                <w:sz w:val="24"/>
                <w:szCs w:val="24"/>
              </w:rPr>
              <w:t>sale lekcyjne – ilość</w:t>
            </w:r>
          </w:p>
        </w:tc>
        <w:tc>
          <w:tcPr>
            <w:tcW w:w="2126" w:type="dxa"/>
            <w:gridSpan w:val="3"/>
            <w:shd w:val="clear" w:color="auto" w:fill="BFBFBF" w:themeFill="background1" w:themeFillShade="BF"/>
            <w:noWrap/>
            <w:hideMark/>
          </w:tcPr>
          <w:p w:rsidR="00265BE5" w:rsidRPr="00800724" w:rsidRDefault="00265BE5" w:rsidP="00265BE5">
            <w:pPr>
              <w:jc w:val="center"/>
              <w:rPr>
                <w:rFonts w:ascii="Times New Roman" w:hAnsi="Times New Roman" w:cs="Times New Roman"/>
                <w:b/>
                <w:sz w:val="24"/>
                <w:szCs w:val="24"/>
              </w:rPr>
            </w:pPr>
            <w:r w:rsidRPr="00800724">
              <w:rPr>
                <w:rFonts w:ascii="Times New Roman" w:hAnsi="Times New Roman" w:cs="Times New Roman"/>
                <w:b/>
                <w:sz w:val="24"/>
                <w:szCs w:val="24"/>
              </w:rPr>
              <w:t>Pracownie (ilość)</w:t>
            </w:r>
          </w:p>
        </w:tc>
        <w:tc>
          <w:tcPr>
            <w:tcW w:w="993" w:type="dxa"/>
            <w:vMerge w:val="restart"/>
            <w:shd w:val="clear" w:color="auto" w:fill="BFBFBF" w:themeFill="background1" w:themeFillShade="BF"/>
            <w:textDirection w:val="btLr"/>
            <w:hideMark/>
          </w:tcPr>
          <w:p w:rsidR="00265BE5" w:rsidRPr="00800724" w:rsidRDefault="00265BE5" w:rsidP="00265BE5">
            <w:pPr>
              <w:ind w:left="113" w:right="113"/>
              <w:rPr>
                <w:rFonts w:ascii="Times New Roman" w:hAnsi="Times New Roman" w:cs="Times New Roman"/>
                <w:b/>
                <w:sz w:val="24"/>
                <w:szCs w:val="24"/>
              </w:rPr>
            </w:pPr>
            <w:r w:rsidRPr="00800724">
              <w:rPr>
                <w:rFonts w:ascii="Times New Roman" w:hAnsi="Times New Roman" w:cs="Times New Roman"/>
                <w:b/>
                <w:sz w:val="24"/>
                <w:szCs w:val="24"/>
              </w:rPr>
              <w:t>Sale  gimnastyczne - ilość</w:t>
            </w:r>
          </w:p>
        </w:tc>
        <w:tc>
          <w:tcPr>
            <w:tcW w:w="1275" w:type="dxa"/>
            <w:vMerge w:val="restart"/>
            <w:shd w:val="clear" w:color="auto" w:fill="BFBFBF" w:themeFill="background1" w:themeFillShade="BF"/>
            <w:textDirection w:val="btLr"/>
            <w:hideMark/>
          </w:tcPr>
          <w:p w:rsidR="00265BE5" w:rsidRPr="00800724" w:rsidRDefault="00265BE5" w:rsidP="00265BE5">
            <w:pPr>
              <w:ind w:left="113" w:right="113"/>
              <w:rPr>
                <w:rFonts w:ascii="Times New Roman" w:hAnsi="Times New Roman" w:cs="Times New Roman"/>
                <w:b/>
                <w:sz w:val="24"/>
                <w:szCs w:val="24"/>
              </w:rPr>
            </w:pPr>
            <w:r w:rsidRPr="00800724">
              <w:rPr>
                <w:rFonts w:ascii="Times New Roman" w:hAnsi="Times New Roman" w:cs="Times New Roman"/>
                <w:b/>
                <w:sz w:val="24"/>
                <w:szCs w:val="24"/>
              </w:rPr>
              <w:t>Gabinety profilaktyki zdrowotnej i pomocy przedlekarskiej - ilość</w:t>
            </w:r>
          </w:p>
        </w:tc>
        <w:tc>
          <w:tcPr>
            <w:tcW w:w="851" w:type="dxa"/>
            <w:vMerge w:val="restart"/>
            <w:shd w:val="clear" w:color="auto" w:fill="BFBFBF" w:themeFill="background1" w:themeFillShade="BF"/>
            <w:textDirection w:val="btLr"/>
            <w:hideMark/>
          </w:tcPr>
          <w:p w:rsidR="00265BE5" w:rsidRPr="00800724" w:rsidRDefault="00265BE5" w:rsidP="00265BE5">
            <w:pPr>
              <w:ind w:left="113" w:right="113"/>
              <w:rPr>
                <w:rFonts w:ascii="Times New Roman" w:hAnsi="Times New Roman" w:cs="Times New Roman"/>
                <w:b/>
                <w:sz w:val="24"/>
                <w:szCs w:val="24"/>
              </w:rPr>
            </w:pPr>
            <w:r w:rsidRPr="00800724">
              <w:rPr>
                <w:rFonts w:ascii="Times New Roman" w:hAnsi="Times New Roman" w:cs="Times New Roman"/>
                <w:b/>
                <w:sz w:val="24"/>
                <w:szCs w:val="24"/>
              </w:rPr>
              <w:t>Świetlice - ilość</w:t>
            </w:r>
          </w:p>
        </w:tc>
        <w:tc>
          <w:tcPr>
            <w:tcW w:w="850" w:type="dxa"/>
            <w:vMerge w:val="restart"/>
            <w:shd w:val="clear" w:color="auto" w:fill="BFBFBF" w:themeFill="background1" w:themeFillShade="BF"/>
            <w:textDirection w:val="btLr"/>
            <w:hideMark/>
          </w:tcPr>
          <w:p w:rsidR="00265BE5" w:rsidRPr="00800724" w:rsidRDefault="00265BE5" w:rsidP="00265BE5">
            <w:pPr>
              <w:ind w:left="113" w:right="113"/>
              <w:rPr>
                <w:rFonts w:ascii="Times New Roman" w:hAnsi="Times New Roman" w:cs="Times New Roman"/>
                <w:b/>
                <w:sz w:val="24"/>
                <w:szCs w:val="24"/>
              </w:rPr>
            </w:pPr>
            <w:r w:rsidRPr="00800724">
              <w:rPr>
                <w:rFonts w:ascii="Times New Roman" w:hAnsi="Times New Roman" w:cs="Times New Roman"/>
                <w:b/>
                <w:sz w:val="24"/>
                <w:szCs w:val="24"/>
              </w:rPr>
              <w:t>Stołówki - ilość</w:t>
            </w:r>
          </w:p>
        </w:tc>
        <w:tc>
          <w:tcPr>
            <w:tcW w:w="709" w:type="dxa"/>
            <w:vMerge w:val="restart"/>
            <w:shd w:val="clear" w:color="auto" w:fill="BFBFBF" w:themeFill="background1" w:themeFillShade="BF"/>
            <w:textDirection w:val="btLr"/>
            <w:hideMark/>
          </w:tcPr>
          <w:p w:rsidR="00265BE5" w:rsidRPr="00800724" w:rsidRDefault="00265BE5" w:rsidP="00265BE5">
            <w:pPr>
              <w:ind w:left="113" w:right="113"/>
              <w:rPr>
                <w:rFonts w:ascii="Times New Roman" w:hAnsi="Times New Roman" w:cs="Times New Roman"/>
                <w:b/>
                <w:sz w:val="24"/>
                <w:szCs w:val="24"/>
              </w:rPr>
            </w:pPr>
            <w:r w:rsidRPr="00800724">
              <w:rPr>
                <w:rFonts w:ascii="Times New Roman" w:hAnsi="Times New Roman" w:cs="Times New Roman"/>
                <w:b/>
                <w:sz w:val="24"/>
                <w:szCs w:val="24"/>
              </w:rPr>
              <w:t>Biblioteki - ilość</w:t>
            </w:r>
          </w:p>
        </w:tc>
        <w:tc>
          <w:tcPr>
            <w:tcW w:w="2693" w:type="dxa"/>
            <w:vMerge w:val="restart"/>
            <w:shd w:val="clear" w:color="auto" w:fill="BFBFBF" w:themeFill="background1" w:themeFillShade="BF"/>
          </w:tcPr>
          <w:p w:rsidR="00265BE5" w:rsidRPr="00800724" w:rsidRDefault="00265BE5" w:rsidP="00265BE5">
            <w:pPr>
              <w:ind w:left="113" w:right="113"/>
              <w:rPr>
                <w:rFonts w:ascii="Times New Roman" w:hAnsi="Times New Roman" w:cs="Times New Roman"/>
                <w:b/>
                <w:sz w:val="24"/>
                <w:szCs w:val="24"/>
              </w:rPr>
            </w:pPr>
            <w:r w:rsidRPr="00800724">
              <w:rPr>
                <w:rFonts w:ascii="Times New Roman" w:hAnsi="Times New Roman" w:cs="Times New Roman"/>
                <w:b/>
                <w:sz w:val="24"/>
                <w:szCs w:val="24"/>
              </w:rPr>
              <w:t>Inne jakie?</w:t>
            </w:r>
          </w:p>
        </w:tc>
      </w:tr>
      <w:tr w:rsidR="00265BE5" w:rsidRPr="00800724" w:rsidTr="00145BEB">
        <w:trPr>
          <w:cantSplit/>
          <w:trHeight w:val="1352"/>
        </w:trPr>
        <w:tc>
          <w:tcPr>
            <w:tcW w:w="1277" w:type="dxa"/>
            <w:vMerge/>
            <w:shd w:val="clear" w:color="auto" w:fill="auto"/>
            <w:hideMark/>
          </w:tcPr>
          <w:p w:rsidR="00265BE5" w:rsidRPr="00800724" w:rsidRDefault="00265BE5" w:rsidP="00265BE5">
            <w:pPr>
              <w:rPr>
                <w:rFonts w:ascii="Times New Roman" w:hAnsi="Times New Roman" w:cs="Times New Roman"/>
                <w:b/>
                <w:sz w:val="24"/>
                <w:szCs w:val="24"/>
              </w:rPr>
            </w:pPr>
          </w:p>
        </w:tc>
        <w:tc>
          <w:tcPr>
            <w:tcW w:w="850" w:type="dxa"/>
            <w:vMerge/>
            <w:shd w:val="clear" w:color="auto" w:fill="auto"/>
            <w:hideMark/>
          </w:tcPr>
          <w:p w:rsidR="00265BE5" w:rsidRPr="00800724" w:rsidRDefault="00265BE5" w:rsidP="00265BE5">
            <w:pPr>
              <w:rPr>
                <w:rFonts w:ascii="Times New Roman" w:hAnsi="Times New Roman" w:cs="Times New Roman"/>
                <w:b/>
                <w:sz w:val="24"/>
                <w:szCs w:val="24"/>
              </w:rPr>
            </w:pPr>
          </w:p>
        </w:tc>
        <w:tc>
          <w:tcPr>
            <w:tcW w:w="1134" w:type="dxa"/>
            <w:vMerge/>
            <w:shd w:val="clear" w:color="auto" w:fill="auto"/>
            <w:hideMark/>
          </w:tcPr>
          <w:p w:rsidR="00265BE5" w:rsidRPr="00800724" w:rsidRDefault="00265BE5" w:rsidP="00265BE5">
            <w:pPr>
              <w:rPr>
                <w:rFonts w:ascii="Times New Roman" w:hAnsi="Times New Roman" w:cs="Times New Roman"/>
                <w:b/>
                <w:sz w:val="24"/>
                <w:szCs w:val="24"/>
              </w:rPr>
            </w:pPr>
          </w:p>
        </w:tc>
        <w:tc>
          <w:tcPr>
            <w:tcW w:w="851" w:type="dxa"/>
            <w:vMerge/>
            <w:shd w:val="clear" w:color="auto" w:fill="auto"/>
            <w:hideMark/>
          </w:tcPr>
          <w:p w:rsidR="00265BE5" w:rsidRPr="00800724" w:rsidRDefault="00265BE5" w:rsidP="00265BE5">
            <w:pPr>
              <w:rPr>
                <w:rFonts w:ascii="Times New Roman" w:hAnsi="Times New Roman" w:cs="Times New Roman"/>
                <w:b/>
                <w:sz w:val="24"/>
                <w:szCs w:val="24"/>
              </w:rPr>
            </w:pPr>
          </w:p>
        </w:tc>
        <w:tc>
          <w:tcPr>
            <w:tcW w:w="850" w:type="dxa"/>
            <w:vMerge/>
            <w:shd w:val="clear" w:color="auto" w:fill="auto"/>
            <w:hideMark/>
          </w:tcPr>
          <w:p w:rsidR="00265BE5" w:rsidRPr="00800724" w:rsidRDefault="00265BE5" w:rsidP="00265BE5">
            <w:pPr>
              <w:rPr>
                <w:rFonts w:ascii="Times New Roman" w:hAnsi="Times New Roman" w:cs="Times New Roman"/>
                <w:b/>
                <w:sz w:val="24"/>
                <w:szCs w:val="24"/>
              </w:rPr>
            </w:pPr>
          </w:p>
        </w:tc>
        <w:tc>
          <w:tcPr>
            <w:tcW w:w="709" w:type="dxa"/>
            <w:shd w:val="clear" w:color="auto" w:fill="BFBFBF" w:themeFill="background1" w:themeFillShade="BF"/>
            <w:textDirection w:val="btLr"/>
            <w:hideMark/>
          </w:tcPr>
          <w:p w:rsidR="00265BE5" w:rsidRPr="00800724" w:rsidRDefault="00265BE5" w:rsidP="00265BE5">
            <w:pPr>
              <w:ind w:left="113" w:right="113"/>
              <w:rPr>
                <w:rFonts w:ascii="Times New Roman" w:hAnsi="Times New Roman" w:cs="Times New Roman"/>
                <w:b/>
                <w:sz w:val="24"/>
                <w:szCs w:val="24"/>
              </w:rPr>
            </w:pPr>
            <w:proofErr w:type="spellStart"/>
            <w:r w:rsidRPr="00800724">
              <w:rPr>
                <w:rFonts w:ascii="Times New Roman" w:hAnsi="Times New Roman" w:cs="Times New Roman"/>
                <w:b/>
                <w:sz w:val="24"/>
                <w:szCs w:val="24"/>
              </w:rPr>
              <w:t>kompute-rowe</w:t>
            </w:r>
            <w:proofErr w:type="spellEnd"/>
          </w:p>
        </w:tc>
        <w:tc>
          <w:tcPr>
            <w:tcW w:w="709" w:type="dxa"/>
            <w:shd w:val="clear" w:color="auto" w:fill="BFBFBF" w:themeFill="background1" w:themeFillShade="BF"/>
            <w:textDirection w:val="btLr"/>
            <w:hideMark/>
          </w:tcPr>
          <w:p w:rsidR="00265BE5" w:rsidRPr="00800724" w:rsidRDefault="00265BE5" w:rsidP="00265BE5">
            <w:pPr>
              <w:ind w:left="113" w:right="113"/>
              <w:rPr>
                <w:rFonts w:ascii="Times New Roman" w:hAnsi="Times New Roman" w:cs="Times New Roman"/>
                <w:b/>
                <w:sz w:val="24"/>
                <w:szCs w:val="24"/>
              </w:rPr>
            </w:pPr>
            <w:r w:rsidRPr="00800724">
              <w:rPr>
                <w:rFonts w:ascii="Times New Roman" w:hAnsi="Times New Roman" w:cs="Times New Roman"/>
                <w:b/>
                <w:sz w:val="24"/>
                <w:szCs w:val="24"/>
              </w:rPr>
              <w:t>językowe</w:t>
            </w:r>
          </w:p>
        </w:tc>
        <w:tc>
          <w:tcPr>
            <w:tcW w:w="708" w:type="dxa"/>
            <w:shd w:val="clear" w:color="auto" w:fill="BFBFBF" w:themeFill="background1" w:themeFillShade="BF"/>
            <w:textDirection w:val="btLr"/>
            <w:hideMark/>
          </w:tcPr>
          <w:p w:rsidR="00265BE5" w:rsidRPr="00800724" w:rsidRDefault="00265BE5" w:rsidP="00265BE5">
            <w:pPr>
              <w:ind w:left="113" w:right="113"/>
              <w:rPr>
                <w:rFonts w:ascii="Times New Roman" w:hAnsi="Times New Roman" w:cs="Times New Roman"/>
                <w:b/>
                <w:sz w:val="24"/>
                <w:szCs w:val="24"/>
              </w:rPr>
            </w:pPr>
            <w:r w:rsidRPr="00800724">
              <w:rPr>
                <w:rFonts w:ascii="Times New Roman" w:hAnsi="Times New Roman" w:cs="Times New Roman"/>
                <w:b/>
                <w:sz w:val="24"/>
                <w:szCs w:val="24"/>
              </w:rPr>
              <w:t>zawodowe</w:t>
            </w:r>
          </w:p>
        </w:tc>
        <w:tc>
          <w:tcPr>
            <w:tcW w:w="993" w:type="dxa"/>
            <w:vMerge/>
            <w:shd w:val="clear" w:color="auto" w:fill="auto"/>
            <w:hideMark/>
          </w:tcPr>
          <w:p w:rsidR="00265BE5" w:rsidRPr="00800724" w:rsidRDefault="00265BE5" w:rsidP="00265BE5">
            <w:pPr>
              <w:rPr>
                <w:rFonts w:ascii="Times New Roman" w:hAnsi="Times New Roman" w:cs="Times New Roman"/>
                <w:b/>
                <w:sz w:val="24"/>
                <w:szCs w:val="24"/>
              </w:rPr>
            </w:pPr>
          </w:p>
        </w:tc>
        <w:tc>
          <w:tcPr>
            <w:tcW w:w="1275" w:type="dxa"/>
            <w:vMerge/>
            <w:shd w:val="clear" w:color="auto" w:fill="auto"/>
            <w:hideMark/>
          </w:tcPr>
          <w:p w:rsidR="00265BE5" w:rsidRPr="00800724" w:rsidRDefault="00265BE5" w:rsidP="00265BE5">
            <w:pPr>
              <w:rPr>
                <w:rFonts w:ascii="Times New Roman" w:hAnsi="Times New Roman" w:cs="Times New Roman"/>
                <w:b/>
                <w:sz w:val="24"/>
                <w:szCs w:val="24"/>
              </w:rPr>
            </w:pPr>
          </w:p>
        </w:tc>
        <w:tc>
          <w:tcPr>
            <w:tcW w:w="851" w:type="dxa"/>
            <w:vMerge/>
            <w:shd w:val="clear" w:color="auto" w:fill="auto"/>
            <w:hideMark/>
          </w:tcPr>
          <w:p w:rsidR="00265BE5" w:rsidRPr="00800724" w:rsidRDefault="00265BE5" w:rsidP="00265BE5">
            <w:pPr>
              <w:rPr>
                <w:rFonts w:ascii="Times New Roman" w:hAnsi="Times New Roman" w:cs="Times New Roman"/>
                <w:b/>
                <w:sz w:val="24"/>
                <w:szCs w:val="24"/>
              </w:rPr>
            </w:pPr>
          </w:p>
        </w:tc>
        <w:tc>
          <w:tcPr>
            <w:tcW w:w="850" w:type="dxa"/>
            <w:vMerge/>
            <w:shd w:val="clear" w:color="auto" w:fill="auto"/>
            <w:hideMark/>
          </w:tcPr>
          <w:p w:rsidR="00265BE5" w:rsidRPr="00800724" w:rsidRDefault="00265BE5" w:rsidP="00265BE5">
            <w:pPr>
              <w:rPr>
                <w:rFonts w:ascii="Times New Roman" w:hAnsi="Times New Roman" w:cs="Times New Roman"/>
                <w:b/>
                <w:sz w:val="24"/>
                <w:szCs w:val="24"/>
              </w:rPr>
            </w:pPr>
          </w:p>
        </w:tc>
        <w:tc>
          <w:tcPr>
            <w:tcW w:w="709" w:type="dxa"/>
            <w:vMerge/>
            <w:shd w:val="clear" w:color="auto" w:fill="auto"/>
            <w:hideMark/>
          </w:tcPr>
          <w:p w:rsidR="00265BE5" w:rsidRPr="00800724" w:rsidRDefault="00265BE5" w:rsidP="00265BE5">
            <w:pPr>
              <w:rPr>
                <w:rFonts w:ascii="Times New Roman" w:hAnsi="Times New Roman" w:cs="Times New Roman"/>
                <w:b/>
                <w:sz w:val="24"/>
                <w:szCs w:val="24"/>
              </w:rPr>
            </w:pPr>
          </w:p>
        </w:tc>
        <w:tc>
          <w:tcPr>
            <w:tcW w:w="2693" w:type="dxa"/>
            <w:vMerge/>
            <w:textDirection w:val="btLr"/>
          </w:tcPr>
          <w:p w:rsidR="00265BE5" w:rsidRPr="00800724" w:rsidRDefault="00265BE5" w:rsidP="00265BE5">
            <w:pPr>
              <w:ind w:left="113" w:right="113"/>
              <w:rPr>
                <w:rFonts w:ascii="Times New Roman" w:hAnsi="Times New Roman" w:cs="Times New Roman"/>
                <w:b/>
                <w:sz w:val="24"/>
                <w:szCs w:val="24"/>
              </w:rPr>
            </w:pPr>
          </w:p>
        </w:tc>
      </w:tr>
      <w:tr w:rsidR="00265BE5" w:rsidRPr="00800724" w:rsidTr="00145BEB">
        <w:trPr>
          <w:trHeight w:val="408"/>
        </w:trPr>
        <w:tc>
          <w:tcPr>
            <w:tcW w:w="1277" w:type="dxa"/>
            <w:shd w:val="clear" w:color="auto" w:fill="auto"/>
            <w:noWrap/>
            <w:hideMark/>
          </w:tcPr>
          <w:p w:rsidR="00265BE5" w:rsidRPr="00800724" w:rsidRDefault="00265BE5" w:rsidP="00265BE5">
            <w:pPr>
              <w:snapToGrid w:val="0"/>
              <w:jc w:val="both"/>
              <w:rPr>
                <w:rFonts w:ascii="Times New Roman" w:hAnsi="Times New Roman" w:cs="Times New Roman"/>
                <w:sz w:val="24"/>
                <w:szCs w:val="24"/>
              </w:rPr>
            </w:pPr>
            <w:r w:rsidRPr="00800724">
              <w:rPr>
                <w:rFonts w:ascii="Times New Roman" w:hAnsi="Times New Roman" w:cs="Times New Roman"/>
                <w:sz w:val="24"/>
                <w:szCs w:val="24"/>
              </w:rPr>
              <w:t>I LO</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9222</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4000</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4270</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6</w:t>
            </w:r>
          </w:p>
        </w:tc>
        <w:tc>
          <w:tcPr>
            <w:tcW w:w="708"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1275"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2693" w:type="dxa"/>
          </w:tcPr>
          <w:p w:rsidR="00265BE5" w:rsidRPr="00800724" w:rsidRDefault="00265BE5" w:rsidP="00BA1BD3">
            <w:pPr>
              <w:rPr>
                <w:rFonts w:ascii="Times New Roman" w:hAnsi="Times New Roman" w:cs="Times New Roman"/>
                <w:sz w:val="24"/>
                <w:szCs w:val="24"/>
              </w:rPr>
            </w:pPr>
            <w:r w:rsidRPr="00800724">
              <w:rPr>
                <w:rFonts w:ascii="Times New Roman" w:hAnsi="Times New Roman" w:cs="Times New Roman"/>
                <w:sz w:val="24"/>
                <w:szCs w:val="24"/>
              </w:rPr>
              <w:t>1 – gabinet pedagoga</w:t>
            </w:r>
          </w:p>
        </w:tc>
      </w:tr>
      <w:tr w:rsidR="00265BE5" w:rsidRPr="00800724" w:rsidTr="00145BEB">
        <w:trPr>
          <w:trHeight w:val="300"/>
        </w:trPr>
        <w:tc>
          <w:tcPr>
            <w:tcW w:w="1277" w:type="dxa"/>
            <w:shd w:val="clear" w:color="auto" w:fill="auto"/>
            <w:noWrap/>
            <w:hideMark/>
          </w:tcPr>
          <w:p w:rsidR="00265BE5" w:rsidRPr="00800724" w:rsidRDefault="00265BE5" w:rsidP="00265BE5">
            <w:pPr>
              <w:snapToGrid w:val="0"/>
              <w:jc w:val="both"/>
              <w:rPr>
                <w:rFonts w:ascii="Times New Roman" w:hAnsi="Times New Roman" w:cs="Times New Roman"/>
                <w:sz w:val="24"/>
                <w:szCs w:val="24"/>
              </w:rPr>
            </w:pPr>
            <w:r w:rsidRPr="00800724">
              <w:rPr>
                <w:rFonts w:ascii="Times New Roman" w:hAnsi="Times New Roman" w:cs="Times New Roman"/>
                <w:sz w:val="24"/>
                <w:szCs w:val="24"/>
              </w:rPr>
              <w:t>II LO</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12177</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3600</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4200</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15</w:t>
            </w: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w:t>
            </w:r>
          </w:p>
        </w:tc>
        <w:tc>
          <w:tcPr>
            <w:tcW w:w="708"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1275"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0</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2693" w:type="dxa"/>
          </w:tcPr>
          <w:p w:rsidR="00265BE5" w:rsidRPr="00800724" w:rsidRDefault="00265BE5" w:rsidP="00BA1BD3">
            <w:pPr>
              <w:rPr>
                <w:rFonts w:ascii="Times New Roman" w:hAnsi="Times New Roman" w:cs="Times New Roman"/>
                <w:sz w:val="24"/>
                <w:szCs w:val="24"/>
              </w:rPr>
            </w:pPr>
            <w:r w:rsidRPr="00800724">
              <w:rPr>
                <w:rFonts w:ascii="Times New Roman" w:hAnsi="Times New Roman" w:cs="Times New Roman"/>
                <w:sz w:val="24"/>
                <w:szCs w:val="24"/>
              </w:rPr>
              <w:t>1 – gabinet pedagoga</w:t>
            </w:r>
          </w:p>
        </w:tc>
      </w:tr>
      <w:tr w:rsidR="00265BE5" w:rsidRPr="00800724" w:rsidTr="00145BEB">
        <w:trPr>
          <w:trHeight w:val="300"/>
        </w:trPr>
        <w:tc>
          <w:tcPr>
            <w:tcW w:w="1277" w:type="dxa"/>
            <w:shd w:val="clear" w:color="auto" w:fill="auto"/>
            <w:noWrap/>
            <w:hideMark/>
          </w:tcPr>
          <w:p w:rsidR="00265BE5" w:rsidRPr="00800724" w:rsidRDefault="00265BE5" w:rsidP="00265BE5">
            <w:pPr>
              <w:snapToGrid w:val="0"/>
              <w:rPr>
                <w:rFonts w:ascii="Times New Roman" w:hAnsi="Times New Roman" w:cs="Times New Roman"/>
                <w:sz w:val="24"/>
                <w:szCs w:val="24"/>
              </w:rPr>
            </w:pPr>
            <w:r w:rsidRPr="00800724">
              <w:rPr>
                <w:rFonts w:ascii="Times New Roman" w:hAnsi="Times New Roman" w:cs="Times New Roman"/>
                <w:sz w:val="24"/>
                <w:szCs w:val="24"/>
              </w:rPr>
              <w:t xml:space="preserve">III LO                                   </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4575</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2617</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1465</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6</w:t>
            </w: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0</w:t>
            </w:r>
          </w:p>
        </w:tc>
        <w:tc>
          <w:tcPr>
            <w:tcW w:w="708"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1275"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0</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2693" w:type="dxa"/>
          </w:tcPr>
          <w:p w:rsidR="00265BE5" w:rsidRPr="00800724" w:rsidRDefault="00265BE5" w:rsidP="00BA1BD3">
            <w:pPr>
              <w:rPr>
                <w:rFonts w:ascii="Times New Roman" w:hAnsi="Times New Roman" w:cs="Times New Roman"/>
                <w:sz w:val="24"/>
                <w:szCs w:val="24"/>
              </w:rPr>
            </w:pPr>
            <w:r w:rsidRPr="00800724">
              <w:rPr>
                <w:rFonts w:ascii="Times New Roman" w:hAnsi="Times New Roman" w:cs="Times New Roman"/>
                <w:sz w:val="24"/>
                <w:szCs w:val="24"/>
              </w:rPr>
              <w:t>1 – gabinet pedagoga</w:t>
            </w:r>
          </w:p>
        </w:tc>
      </w:tr>
      <w:tr w:rsidR="00265BE5" w:rsidRPr="00800724" w:rsidTr="00145BEB">
        <w:trPr>
          <w:trHeight w:val="300"/>
        </w:trPr>
        <w:tc>
          <w:tcPr>
            <w:tcW w:w="1277" w:type="dxa"/>
            <w:shd w:val="clear" w:color="auto" w:fill="auto"/>
            <w:noWrap/>
            <w:hideMark/>
          </w:tcPr>
          <w:p w:rsidR="00265BE5" w:rsidRPr="00800724" w:rsidRDefault="00265BE5" w:rsidP="00265BE5">
            <w:pPr>
              <w:snapToGrid w:val="0"/>
              <w:jc w:val="both"/>
              <w:rPr>
                <w:rFonts w:ascii="Times New Roman" w:hAnsi="Times New Roman" w:cs="Times New Roman"/>
                <w:sz w:val="24"/>
                <w:szCs w:val="24"/>
              </w:rPr>
            </w:pPr>
            <w:r w:rsidRPr="00800724">
              <w:rPr>
                <w:rFonts w:ascii="Times New Roman" w:hAnsi="Times New Roman" w:cs="Times New Roman"/>
                <w:sz w:val="24"/>
                <w:szCs w:val="24"/>
              </w:rPr>
              <w:t>ZSZ nr 1</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15818</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7750</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3300</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21</w:t>
            </w: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3</w:t>
            </w: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0</w:t>
            </w:r>
          </w:p>
        </w:tc>
        <w:tc>
          <w:tcPr>
            <w:tcW w:w="708"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6</w:t>
            </w: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w:t>
            </w:r>
          </w:p>
        </w:tc>
        <w:tc>
          <w:tcPr>
            <w:tcW w:w="1275"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2693" w:type="dxa"/>
          </w:tcPr>
          <w:p w:rsidR="00265BE5" w:rsidRPr="00800724" w:rsidRDefault="00265BE5" w:rsidP="00BA1BD3">
            <w:pPr>
              <w:rPr>
                <w:rFonts w:ascii="Times New Roman" w:hAnsi="Times New Roman" w:cs="Times New Roman"/>
                <w:sz w:val="24"/>
                <w:szCs w:val="24"/>
              </w:rPr>
            </w:pPr>
            <w:r w:rsidRPr="00800724">
              <w:rPr>
                <w:rFonts w:ascii="Times New Roman" w:hAnsi="Times New Roman" w:cs="Times New Roman"/>
                <w:sz w:val="24"/>
                <w:szCs w:val="24"/>
              </w:rPr>
              <w:t>1 – gabinet pedagoga</w:t>
            </w:r>
          </w:p>
        </w:tc>
      </w:tr>
      <w:tr w:rsidR="00265BE5" w:rsidRPr="00800724" w:rsidTr="00145BEB">
        <w:trPr>
          <w:trHeight w:val="300"/>
        </w:trPr>
        <w:tc>
          <w:tcPr>
            <w:tcW w:w="1277" w:type="dxa"/>
            <w:shd w:val="clear" w:color="auto" w:fill="auto"/>
            <w:noWrap/>
            <w:hideMark/>
          </w:tcPr>
          <w:p w:rsidR="00265BE5" w:rsidRPr="00800724" w:rsidRDefault="00265BE5" w:rsidP="00265BE5">
            <w:pPr>
              <w:snapToGrid w:val="0"/>
              <w:jc w:val="both"/>
              <w:rPr>
                <w:rFonts w:ascii="Times New Roman" w:hAnsi="Times New Roman" w:cs="Times New Roman"/>
                <w:sz w:val="24"/>
                <w:szCs w:val="24"/>
              </w:rPr>
            </w:pPr>
            <w:r w:rsidRPr="00800724">
              <w:rPr>
                <w:rFonts w:ascii="Times New Roman" w:hAnsi="Times New Roman" w:cs="Times New Roman"/>
                <w:sz w:val="24"/>
                <w:szCs w:val="24"/>
              </w:rPr>
              <w:t>ZSZ nr 2</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5919</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2539</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5072</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5</w:t>
            </w: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6</w:t>
            </w:r>
          </w:p>
        </w:tc>
        <w:tc>
          <w:tcPr>
            <w:tcW w:w="708"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1275"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2693" w:type="dxa"/>
          </w:tcPr>
          <w:p w:rsidR="00265BE5" w:rsidRPr="00800724" w:rsidRDefault="00265BE5" w:rsidP="00BA1BD3">
            <w:pPr>
              <w:rPr>
                <w:rFonts w:ascii="Times New Roman" w:hAnsi="Times New Roman" w:cs="Times New Roman"/>
                <w:sz w:val="24"/>
                <w:szCs w:val="24"/>
              </w:rPr>
            </w:pPr>
            <w:r w:rsidRPr="00800724">
              <w:rPr>
                <w:rFonts w:ascii="Times New Roman" w:hAnsi="Times New Roman" w:cs="Times New Roman"/>
                <w:sz w:val="24"/>
                <w:szCs w:val="24"/>
              </w:rPr>
              <w:t>1 – gabinet pedagoga</w:t>
            </w:r>
          </w:p>
        </w:tc>
      </w:tr>
      <w:tr w:rsidR="00265BE5" w:rsidRPr="00800724" w:rsidTr="00145BEB">
        <w:trPr>
          <w:trHeight w:val="300"/>
        </w:trPr>
        <w:tc>
          <w:tcPr>
            <w:tcW w:w="1277" w:type="dxa"/>
            <w:shd w:val="clear" w:color="auto" w:fill="auto"/>
            <w:noWrap/>
            <w:hideMark/>
          </w:tcPr>
          <w:p w:rsidR="00265BE5" w:rsidRPr="00800724" w:rsidRDefault="00265BE5" w:rsidP="00265BE5">
            <w:pPr>
              <w:snapToGrid w:val="0"/>
              <w:jc w:val="both"/>
              <w:rPr>
                <w:rFonts w:ascii="Times New Roman" w:hAnsi="Times New Roman" w:cs="Times New Roman"/>
                <w:sz w:val="24"/>
                <w:szCs w:val="24"/>
              </w:rPr>
            </w:pPr>
            <w:r w:rsidRPr="00800724">
              <w:rPr>
                <w:rFonts w:ascii="Times New Roman" w:hAnsi="Times New Roman" w:cs="Times New Roman"/>
                <w:sz w:val="24"/>
                <w:szCs w:val="24"/>
              </w:rPr>
              <w:t>ZSZ nr 3</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26114</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4410</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4772</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16</w:t>
            </w: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708"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1275"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2693" w:type="dxa"/>
          </w:tcPr>
          <w:p w:rsidR="00265BE5" w:rsidRPr="00800724" w:rsidRDefault="00265BE5" w:rsidP="00BA1BD3">
            <w:pPr>
              <w:rPr>
                <w:rFonts w:ascii="Times New Roman" w:hAnsi="Times New Roman" w:cs="Times New Roman"/>
                <w:sz w:val="24"/>
                <w:szCs w:val="24"/>
              </w:rPr>
            </w:pPr>
          </w:p>
        </w:tc>
      </w:tr>
      <w:tr w:rsidR="00265BE5" w:rsidRPr="00800724" w:rsidTr="00145BEB">
        <w:trPr>
          <w:trHeight w:val="793"/>
        </w:trPr>
        <w:tc>
          <w:tcPr>
            <w:tcW w:w="1277" w:type="dxa"/>
            <w:shd w:val="clear" w:color="auto" w:fill="auto"/>
            <w:noWrap/>
            <w:hideMark/>
          </w:tcPr>
          <w:p w:rsidR="00265BE5" w:rsidRPr="00800724" w:rsidRDefault="00265BE5" w:rsidP="00265BE5">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SOSW</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4603</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2117</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2290</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18</w:t>
            </w: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708"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1275"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2693" w:type="dxa"/>
          </w:tcPr>
          <w:p w:rsidR="00145BEB" w:rsidRDefault="00265BE5" w:rsidP="00BA1BD3">
            <w:pPr>
              <w:rPr>
                <w:rFonts w:ascii="Times New Roman" w:hAnsi="Times New Roman" w:cs="Times New Roman"/>
                <w:sz w:val="24"/>
                <w:szCs w:val="24"/>
              </w:rPr>
            </w:pPr>
            <w:r w:rsidRPr="00800724">
              <w:rPr>
                <w:rFonts w:ascii="Times New Roman" w:hAnsi="Times New Roman" w:cs="Times New Roman"/>
                <w:sz w:val="24"/>
                <w:szCs w:val="24"/>
              </w:rPr>
              <w:t>1 – gabinet psychologa</w:t>
            </w:r>
          </w:p>
          <w:p w:rsidR="00265BE5" w:rsidRPr="00800724" w:rsidRDefault="00265BE5" w:rsidP="00BA1BD3">
            <w:pPr>
              <w:rPr>
                <w:rFonts w:ascii="Times New Roman" w:hAnsi="Times New Roman" w:cs="Times New Roman"/>
                <w:sz w:val="24"/>
                <w:szCs w:val="24"/>
              </w:rPr>
            </w:pPr>
            <w:r w:rsidRPr="00800724">
              <w:rPr>
                <w:rFonts w:ascii="Times New Roman" w:hAnsi="Times New Roman" w:cs="Times New Roman"/>
                <w:sz w:val="24"/>
                <w:szCs w:val="24"/>
              </w:rPr>
              <w:t>1 – gabinet pedagoga</w:t>
            </w:r>
          </w:p>
        </w:tc>
      </w:tr>
      <w:tr w:rsidR="00265BE5" w:rsidRPr="00800724" w:rsidTr="00145BEB">
        <w:trPr>
          <w:trHeight w:val="300"/>
        </w:trPr>
        <w:tc>
          <w:tcPr>
            <w:tcW w:w="1277" w:type="dxa"/>
            <w:shd w:val="clear" w:color="auto" w:fill="auto"/>
            <w:noWrap/>
            <w:hideMark/>
          </w:tcPr>
          <w:p w:rsidR="00265BE5" w:rsidRPr="00800724" w:rsidRDefault="00265BE5" w:rsidP="00265BE5">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MDK</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0</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535</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8"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1275"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2693" w:type="dxa"/>
          </w:tcPr>
          <w:p w:rsidR="00265BE5" w:rsidRPr="00800724" w:rsidRDefault="00265BE5" w:rsidP="00265BE5">
            <w:pPr>
              <w:jc w:val="center"/>
              <w:rPr>
                <w:rFonts w:ascii="Times New Roman" w:hAnsi="Times New Roman" w:cs="Times New Roman"/>
                <w:sz w:val="24"/>
                <w:szCs w:val="24"/>
              </w:rPr>
            </w:pPr>
          </w:p>
        </w:tc>
      </w:tr>
      <w:tr w:rsidR="00265BE5" w:rsidRPr="00800724" w:rsidTr="00145BEB">
        <w:trPr>
          <w:trHeight w:val="300"/>
        </w:trPr>
        <w:tc>
          <w:tcPr>
            <w:tcW w:w="1277" w:type="dxa"/>
            <w:shd w:val="clear" w:color="auto" w:fill="auto"/>
            <w:noWrap/>
            <w:hideMark/>
          </w:tcPr>
          <w:p w:rsidR="00265BE5" w:rsidRPr="00800724" w:rsidRDefault="00265BE5" w:rsidP="00265BE5">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PPP</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0</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700</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8"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1275"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2693" w:type="dxa"/>
          </w:tcPr>
          <w:p w:rsidR="00265BE5" w:rsidRPr="00800724" w:rsidRDefault="00265BE5" w:rsidP="00265BE5">
            <w:pPr>
              <w:jc w:val="center"/>
              <w:rPr>
                <w:rFonts w:ascii="Times New Roman" w:hAnsi="Times New Roman" w:cs="Times New Roman"/>
                <w:sz w:val="24"/>
                <w:szCs w:val="24"/>
              </w:rPr>
            </w:pPr>
          </w:p>
        </w:tc>
      </w:tr>
      <w:tr w:rsidR="00265BE5" w:rsidRPr="00800724" w:rsidTr="00145BEB">
        <w:trPr>
          <w:trHeight w:val="300"/>
        </w:trPr>
        <w:tc>
          <w:tcPr>
            <w:tcW w:w="1277" w:type="dxa"/>
            <w:shd w:val="clear" w:color="auto" w:fill="auto"/>
            <w:noWrap/>
            <w:hideMark/>
          </w:tcPr>
          <w:p w:rsidR="00265BE5" w:rsidRPr="00800724" w:rsidRDefault="00265BE5" w:rsidP="00265BE5">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POP</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0</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196</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8"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1275"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2693" w:type="dxa"/>
          </w:tcPr>
          <w:p w:rsidR="00265BE5" w:rsidRPr="00800724" w:rsidRDefault="00265BE5" w:rsidP="00265BE5">
            <w:pPr>
              <w:jc w:val="center"/>
              <w:rPr>
                <w:rFonts w:ascii="Times New Roman" w:hAnsi="Times New Roman" w:cs="Times New Roman"/>
                <w:sz w:val="24"/>
                <w:szCs w:val="24"/>
              </w:rPr>
            </w:pPr>
          </w:p>
        </w:tc>
      </w:tr>
      <w:tr w:rsidR="00265BE5" w:rsidRPr="00800724" w:rsidTr="00145BEB">
        <w:trPr>
          <w:trHeight w:val="300"/>
        </w:trPr>
        <w:tc>
          <w:tcPr>
            <w:tcW w:w="1277" w:type="dxa"/>
            <w:shd w:val="clear" w:color="auto" w:fill="auto"/>
            <w:noWrap/>
          </w:tcPr>
          <w:p w:rsidR="00265BE5" w:rsidRPr="00800724" w:rsidRDefault="00265BE5" w:rsidP="00265BE5">
            <w:pPr>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CKP</w:t>
            </w:r>
          </w:p>
        </w:tc>
        <w:tc>
          <w:tcPr>
            <w:tcW w:w="850" w:type="dxa"/>
            <w:shd w:val="clear" w:color="auto" w:fill="auto"/>
            <w:noWrap/>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6785</w:t>
            </w:r>
          </w:p>
        </w:tc>
        <w:tc>
          <w:tcPr>
            <w:tcW w:w="1134" w:type="dxa"/>
            <w:shd w:val="clear" w:color="auto" w:fill="auto"/>
            <w:noWrap/>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2149,04</w:t>
            </w:r>
          </w:p>
        </w:tc>
        <w:tc>
          <w:tcPr>
            <w:tcW w:w="851" w:type="dxa"/>
            <w:shd w:val="clear" w:color="auto" w:fill="auto"/>
            <w:noWrap/>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3604</w:t>
            </w:r>
          </w:p>
        </w:tc>
        <w:tc>
          <w:tcPr>
            <w:tcW w:w="850" w:type="dxa"/>
            <w:shd w:val="clear" w:color="auto" w:fill="auto"/>
            <w:noWrap/>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tcPr>
          <w:p w:rsidR="00265BE5" w:rsidRPr="00800724" w:rsidRDefault="00265BE5" w:rsidP="00265BE5">
            <w:pPr>
              <w:jc w:val="center"/>
              <w:rPr>
                <w:rFonts w:ascii="Times New Roman" w:hAnsi="Times New Roman" w:cs="Times New Roman"/>
                <w:sz w:val="24"/>
                <w:szCs w:val="24"/>
              </w:rPr>
            </w:pPr>
          </w:p>
        </w:tc>
        <w:tc>
          <w:tcPr>
            <w:tcW w:w="708" w:type="dxa"/>
            <w:shd w:val="clear" w:color="auto" w:fill="auto"/>
            <w:noWrap/>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56</w:t>
            </w:r>
          </w:p>
        </w:tc>
        <w:tc>
          <w:tcPr>
            <w:tcW w:w="993" w:type="dxa"/>
            <w:shd w:val="clear" w:color="auto" w:fill="auto"/>
            <w:noWrap/>
          </w:tcPr>
          <w:p w:rsidR="00265BE5" w:rsidRPr="00800724" w:rsidRDefault="00265BE5" w:rsidP="00265BE5">
            <w:pPr>
              <w:jc w:val="center"/>
              <w:rPr>
                <w:rFonts w:ascii="Times New Roman" w:hAnsi="Times New Roman" w:cs="Times New Roman"/>
                <w:sz w:val="24"/>
                <w:szCs w:val="24"/>
              </w:rPr>
            </w:pPr>
          </w:p>
        </w:tc>
        <w:tc>
          <w:tcPr>
            <w:tcW w:w="1275" w:type="dxa"/>
            <w:shd w:val="clear" w:color="auto" w:fill="auto"/>
            <w:noWrap/>
          </w:tcPr>
          <w:p w:rsidR="00265BE5" w:rsidRPr="00800724" w:rsidRDefault="00265BE5" w:rsidP="00265BE5">
            <w:pPr>
              <w:jc w:val="center"/>
              <w:rPr>
                <w:rFonts w:ascii="Times New Roman" w:hAnsi="Times New Roman" w:cs="Times New Roman"/>
                <w:sz w:val="24"/>
                <w:szCs w:val="24"/>
              </w:rPr>
            </w:pPr>
          </w:p>
        </w:tc>
        <w:tc>
          <w:tcPr>
            <w:tcW w:w="851" w:type="dxa"/>
            <w:shd w:val="clear" w:color="auto" w:fill="auto"/>
            <w:noWrap/>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0" w:type="dxa"/>
            <w:shd w:val="clear" w:color="auto" w:fill="auto"/>
            <w:noWrap/>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2693" w:type="dxa"/>
          </w:tcPr>
          <w:p w:rsidR="00265BE5" w:rsidRPr="00800724" w:rsidRDefault="00265BE5" w:rsidP="00265BE5">
            <w:pPr>
              <w:jc w:val="center"/>
              <w:rPr>
                <w:rFonts w:ascii="Times New Roman" w:hAnsi="Times New Roman" w:cs="Times New Roman"/>
                <w:sz w:val="24"/>
                <w:szCs w:val="24"/>
              </w:rPr>
            </w:pPr>
          </w:p>
        </w:tc>
      </w:tr>
      <w:tr w:rsidR="00265BE5" w:rsidRPr="00800724" w:rsidTr="00145BEB">
        <w:trPr>
          <w:trHeight w:val="300"/>
        </w:trPr>
        <w:tc>
          <w:tcPr>
            <w:tcW w:w="1277" w:type="dxa"/>
            <w:shd w:val="clear" w:color="auto" w:fill="auto"/>
            <w:noWrap/>
          </w:tcPr>
          <w:p w:rsidR="00265BE5" w:rsidRPr="00800724" w:rsidRDefault="00265BE5" w:rsidP="00265BE5">
            <w:pPr>
              <w:jc w:val="both"/>
              <w:rPr>
                <w:rFonts w:ascii="Times New Roman" w:hAnsi="Times New Roman" w:cs="Times New Roman"/>
                <w:color w:val="000000"/>
                <w:sz w:val="24"/>
                <w:szCs w:val="24"/>
              </w:rPr>
            </w:pPr>
            <w:proofErr w:type="spellStart"/>
            <w:r w:rsidRPr="00800724">
              <w:rPr>
                <w:rFonts w:ascii="Times New Roman" w:hAnsi="Times New Roman" w:cs="Times New Roman"/>
                <w:color w:val="000000"/>
                <w:sz w:val="24"/>
                <w:szCs w:val="24"/>
              </w:rPr>
              <w:t>MOGKiK</w:t>
            </w:r>
            <w:proofErr w:type="spellEnd"/>
          </w:p>
        </w:tc>
        <w:tc>
          <w:tcPr>
            <w:tcW w:w="850" w:type="dxa"/>
            <w:shd w:val="clear" w:color="auto" w:fill="auto"/>
            <w:noWrap/>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2289</w:t>
            </w:r>
          </w:p>
        </w:tc>
        <w:tc>
          <w:tcPr>
            <w:tcW w:w="1134" w:type="dxa"/>
            <w:shd w:val="clear" w:color="auto" w:fill="auto"/>
            <w:noWrap/>
          </w:tcPr>
          <w:p w:rsidR="00265BE5" w:rsidRPr="00800724" w:rsidRDefault="00265BE5" w:rsidP="00265BE5">
            <w:pPr>
              <w:jc w:val="center"/>
              <w:rPr>
                <w:rFonts w:ascii="Times New Roman" w:hAnsi="Times New Roman" w:cs="Times New Roman"/>
                <w:sz w:val="24"/>
                <w:szCs w:val="24"/>
              </w:rPr>
            </w:pPr>
          </w:p>
        </w:tc>
        <w:tc>
          <w:tcPr>
            <w:tcW w:w="851" w:type="dxa"/>
            <w:shd w:val="clear" w:color="auto" w:fill="auto"/>
            <w:noWrap/>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668</w:t>
            </w:r>
          </w:p>
        </w:tc>
        <w:tc>
          <w:tcPr>
            <w:tcW w:w="850" w:type="dxa"/>
            <w:shd w:val="clear" w:color="auto" w:fill="auto"/>
            <w:noWrap/>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tcPr>
          <w:p w:rsidR="00265BE5" w:rsidRPr="00800724" w:rsidRDefault="00265BE5" w:rsidP="00265BE5">
            <w:pPr>
              <w:jc w:val="center"/>
              <w:rPr>
                <w:rFonts w:ascii="Times New Roman" w:hAnsi="Times New Roman" w:cs="Times New Roman"/>
                <w:sz w:val="24"/>
                <w:szCs w:val="24"/>
              </w:rPr>
            </w:pPr>
          </w:p>
        </w:tc>
        <w:tc>
          <w:tcPr>
            <w:tcW w:w="708" w:type="dxa"/>
            <w:shd w:val="clear" w:color="auto" w:fill="auto"/>
            <w:noWrap/>
          </w:tcPr>
          <w:p w:rsidR="00265BE5" w:rsidRPr="00800724" w:rsidRDefault="00265BE5" w:rsidP="00265BE5">
            <w:pPr>
              <w:jc w:val="center"/>
              <w:rPr>
                <w:rFonts w:ascii="Times New Roman" w:hAnsi="Times New Roman" w:cs="Times New Roman"/>
                <w:sz w:val="24"/>
                <w:szCs w:val="24"/>
              </w:rPr>
            </w:pPr>
          </w:p>
        </w:tc>
        <w:tc>
          <w:tcPr>
            <w:tcW w:w="993" w:type="dxa"/>
            <w:shd w:val="clear" w:color="auto" w:fill="auto"/>
            <w:noWrap/>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5</w:t>
            </w:r>
          </w:p>
        </w:tc>
        <w:tc>
          <w:tcPr>
            <w:tcW w:w="1275" w:type="dxa"/>
            <w:shd w:val="clear" w:color="auto" w:fill="auto"/>
            <w:noWrap/>
          </w:tcPr>
          <w:p w:rsidR="00265BE5" w:rsidRPr="00800724" w:rsidRDefault="00265BE5" w:rsidP="00265BE5">
            <w:pPr>
              <w:jc w:val="center"/>
              <w:rPr>
                <w:rFonts w:ascii="Times New Roman" w:hAnsi="Times New Roman" w:cs="Times New Roman"/>
                <w:sz w:val="24"/>
                <w:szCs w:val="24"/>
              </w:rPr>
            </w:pPr>
          </w:p>
        </w:tc>
        <w:tc>
          <w:tcPr>
            <w:tcW w:w="851" w:type="dxa"/>
            <w:shd w:val="clear" w:color="auto" w:fill="auto"/>
            <w:noWrap/>
          </w:tcPr>
          <w:p w:rsidR="00265BE5" w:rsidRPr="00800724" w:rsidRDefault="00265BE5" w:rsidP="00265BE5">
            <w:pPr>
              <w:jc w:val="center"/>
              <w:rPr>
                <w:rFonts w:ascii="Times New Roman" w:hAnsi="Times New Roman" w:cs="Times New Roman"/>
                <w:sz w:val="24"/>
                <w:szCs w:val="24"/>
              </w:rPr>
            </w:pPr>
          </w:p>
        </w:tc>
        <w:tc>
          <w:tcPr>
            <w:tcW w:w="850" w:type="dxa"/>
            <w:shd w:val="clear" w:color="auto" w:fill="auto"/>
            <w:noWrap/>
          </w:tcPr>
          <w:p w:rsidR="00265BE5" w:rsidRPr="00800724" w:rsidRDefault="00265BE5" w:rsidP="00265BE5">
            <w:pPr>
              <w:jc w:val="center"/>
              <w:rPr>
                <w:rFonts w:ascii="Times New Roman" w:hAnsi="Times New Roman" w:cs="Times New Roman"/>
                <w:sz w:val="24"/>
                <w:szCs w:val="24"/>
              </w:rPr>
            </w:pPr>
          </w:p>
        </w:tc>
        <w:tc>
          <w:tcPr>
            <w:tcW w:w="709" w:type="dxa"/>
            <w:shd w:val="clear" w:color="auto" w:fill="auto"/>
            <w:noWrap/>
          </w:tcPr>
          <w:p w:rsidR="00265BE5" w:rsidRPr="00800724" w:rsidRDefault="00265BE5" w:rsidP="00265BE5">
            <w:pPr>
              <w:jc w:val="center"/>
              <w:rPr>
                <w:rFonts w:ascii="Times New Roman" w:hAnsi="Times New Roman" w:cs="Times New Roman"/>
                <w:sz w:val="24"/>
                <w:szCs w:val="24"/>
              </w:rPr>
            </w:pPr>
          </w:p>
        </w:tc>
        <w:tc>
          <w:tcPr>
            <w:tcW w:w="2693" w:type="dxa"/>
          </w:tcPr>
          <w:p w:rsidR="00265BE5" w:rsidRPr="00800724" w:rsidRDefault="00265BE5" w:rsidP="00265BE5">
            <w:pPr>
              <w:jc w:val="center"/>
              <w:rPr>
                <w:rFonts w:ascii="Times New Roman" w:hAnsi="Times New Roman" w:cs="Times New Roman"/>
                <w:sz w:val="24"/>
                <w:szCs w:val="24"/>
              </w:rPr>
            </w:pPr>
          </w:p>
        </w:tc>
      </w:tr>
    </w:tbl>
    <w:p w:rsidR="00265BE5" w:rsidRDefault="00265BE5" w:rsidP="00265BE5">
      <w:pPr>
        <w:rPr>
          <w:rFonts w:ascii="Times New Roman" w:hAnsi="Times New Roman" w:cs="Times New Roman"/>
          <w:sz w:val="24"/>
          <w:szCs w:val="24"/>
        </w:rPr>
      </w:pPr>
    </w:p>
    <w:p w:rsidR="008D4363" w:rsidRDefault="008D4363" w:rsidP="00265BE5">
      <w:pPr>
        <w:rPr>
          <w:rFonts w:ascii="Times New Roman" w:hAnsi="Times New Roman" w:cs="Times New Roman"/>
          <w:sz w:val="24"/>
          <w:szCs w:val="24"/>
        </w:rPr>
      </w:pPr>
    </w:p>
    <w:p w:rsidR="008D4363" w:rsidRDefault="008D4363" w:rsidP="00265BE5">
      <w:pPr>
        <w:rPr>
          <w:rFonts w:ascii="Times New Roman" w:hAnsi="Times New Roman" w:cs="Times New Roman"/>
          <w:sz w:val="24"/>
          <w:szCs w:val="24"/>
        </w:rPr>
      </w:pPr>
    </w:p>
    <w:p w:rsidR="008D4363" w:rsidRPr="00800724" w:rsidRDefault="008D4363" w:rsidP="00265BE5">
      <w:pPr>
        <w:rPr>
          <w:rFonts w:ascii="Times New Roman" w:hAnsi="Times New Roman" w:cs="Times New Roman"/>
          <w:sz w:val="24"/>
          <w:szCs w:val="24"/>
        </w:rPr>
      </w:pPr>
    </w:p>
    <w:p w:rsidR="00265BE5" w:rsidRDefault="00C868C3" w:rsidP="00145BEB">
      <w:pPr>
        <w:pStyle w:val="Nagwek3"/>
        <w:rPr>
          <w:rFonts w:hint="eastAsia"/>
        </w:rPr>
      </w:pPr>
      <w:bookmarkStart w:id="14" w:name="_Toc462823021"/>
      <w:r>
        <w:lastRenderedPageBreak/>
        <w:t xml:space="preserve">1.11.2 </w:t>
      </w:r>
      <w:r w:rsidR="00265BE5" w:rsidRPr="00800724">
        <w:t>Stan wyposażenia w urządzenia specjalistyczne i zbiory biblioteczne</w:t>
      </w:r>
      <w:r w:rsidR="00145BEB">
        <w:t>.</w:t>
      </w:r>
      <w:bookmarkEnd w:id="14"/>
    </w:p>
    <w:p w:rsidR="008D4363" w:rsidRPr="008D4363" w:rsidRDefault="008D4363" w:rsidP="008D4363">
      <w:pPr>
        <w:pStyle w:val="Tekstpodstawowy"/>
        <w:rPr>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936"/>
        <w:gridCol w:w="1030"/>
        <w:gridCol w:w="1143"/>
        <w:gridCol w:w="992"/>
        <w:gridCol w:w="851"/>
        <w:gridCol w:w="850"/>
        <w:gridCol w:w="993"/>
        <w:gridCol w:w="850"/>
        <w:gridCol w:w="851"/>
        <w:gridCol w:w="1134"/>
      </w:tblGrid>
      <w:tr w:rsidR="00265BE5" w:rsidRPr="00800724" w:rsidTr="00265BE5">
        <w:trPr>
          <w:gridAfter w:val="10"/>
          <w:wAfter w:w="9630" w:type="dxa"/>
          <w:trHeight w:val="485"/>
        </w:trPr>
        <w:tc>
          <w:tcPr>
            <w:tcW w:w="1199" w:type="dxa"/>
            <w:vMerge w:val="restart"/>
            <w:shd w:val="clear" w:color="auto" w:fill="BFBFBF" w:themeFill="background1" w:themeFillShade="BF"/>
            <w:hideMark/>
          </w:tcPr>
          <w:p w:rsidR="00265BE5" w:rsidRPr="00800724" w:rsidRDefault="00265BE5" w:rsidP="00265BE5">
            <w:pPr>
              <w:rPr>
                <w:rFonts w:ascii="Times New Roman" w:hAnsi="Times New Roman" w:cs="Times New Roman"/>
                <w:b/>
                <w:sz w:val="24"/>
                <w:szCs w:val="24"/>
              </w:rPr>
            </w:pPr>
            <w:r w:rsidRPr="00800724">
              <w:rPr>
                <w:rFonts w:ascii="Times New Roman" w:hAnsi="Times New Roman" w:cs="Times New Roman"/>
                <w:b/>
                <w:sz w:val="24"/>
                <w:szCs w:val="24"/>
              </w:rPr>
              <w:t>Szkoła/</w:t>
            </w:r>
          </w:p>
          <w:p w:rsidR="00265BE5" w:rsidRPr="00800724" w:rsidRDefault="00265BE5" w:rsidP="00265BE5">
            <w:pPr>
              <w:rPr>
                <w:rFonts w:ascii="Times New Roman" w:hAnsi="Times New Roman" w:cs="Times New Roman"/>
                <w:b/>
                <w:sz w:val="24"/>
                <w:szCs w:val="24"/>
              </w:rPr>
            </w:pPr>
            <w:r w:rsidRPr="00800724">
              <w:rPr>
                <w:rFonts w:ascii="Times New Roman" w:hAnsi="Times New Roman" w:cs="Times New Roman"/>
                <w:b/>
                <w:sz w:val="24"/>
                <w:szCs w:val="24"/>
              </w:rPr>
              <w:t>placówka</w:t>
            </w:r>
          </w:p>
        </w:tc>
      </w:tr>
      <w:tr w:rsidR="00265BE5" w:rsidRPr="00800724" w:rsidTr="00265BE5">
        <w:trPr>
          <w:trHeight w:val="315"/>
        </w:trPr>
        <w:tc>
          <w:tcPr>
            <w:tcW w:w="1199" w:type="dxa"/>
            <w:vMerge/>
            <w:shd w:val="clear" w:color="auto" w:fill="BFBFBF" w:themeFill="background1" w:themeFillShade="BF"/>
            <w:hideMark/>
          </w:tcPr>
          <w:p w:rsidR="00265BE5" w:rsidRPr="00800724" w:rsidRDefault="00265BE5" w:rsidP="00265BE5">
            <w:pPr>
              <w:rPr>
                <w:rFonts w:ascii="Times New Roman" w:hAnsi="Times New Roman" w:cs="Times New Roman"/>
                <w:sz w:val="24"/>
                <w:szCs w:val="24"/>
              </w:rPr>
            </w:pPr>
          </w:p>
        </w:tc>
        <w:tc>
          <w:tcPr>
            <w:tcW w:w="1966" w:type="dxa"/>
            <w:gridSpan w:val="2"/>
            <w:shd w:val="clear" w:color="auto" w:fill="BFBFBF" w:themeFill="background1" w:themeFillShade="BF"/>
            <w:noWrap/>
            <w:hideMark/>
          </w:tcPr>
          <w:p w:rsidR="00265BE5" w:rsidRPr="00800724" w:rsidRDefault="00265BE5" w:rsidP="00265BE5">
            <w:pPr>
              <w:jc w:val="center"/>
              <w:rPr>
                <w:rFonts w:ascii="Times New Roman" w:hAnsi="Times New Roman" w:cs="Times New Roman"/>
                <w:b/>
                <w:sz w:val="24"/>
                <w:szCs w:val="24"/>
              </w:rPr>
            </w:pPr>
            <w:r w:rsidRPr="00800724">
              <w:rPr>
                <w:rFonts w:ascii="Times New Roman" w:hAnsi="Times New Roman" w:cs="Times New Roman"/>
                <w:b/>
                <w:sz w:val="24"/>
                <w:szCs w:val="24"/>
              </w:rPr>
              <w:t>Komputery</w:t>
            </w:r>
          </w:p>
        </w:tc>
        <w:tc>
          <w:tcPr>
            <w:tcW w:w="1143" w:type="dxa"/>
            <w:vMerge w:val="restart"/>
            <w:shd w:val="clear" w:color="auto" w:fill="BFBFBF" w:themeFill="background1" w:themeFillShade="BF"/>
            <w:textDirection w:val="btLr"/>
            <w:hideMark/>
          </w:tcPr>
          <w:p w:rsidR="00265BE5" w:rsidRPr="00800724" w:rsidRDefault="00265BE5" w:rsidP="00265BE5">
            <w:pPr>
              <w:ind w:left="113" w:right="113"/>
              <w:jc w:val="center"/>
              <w:rPr>
                <w:rFonts w:ascii="Times New Roman" w:hAnsi="Times New Roman" w:cs="Times New Roman"/>
                <w:b/>
                <w:sz w:val="24"/>
                <w:szCs w:val="24"/>
              </w:rPr>
            </w:pPr>
            <w:r w:rsidRPr="00800724">
              <w:rPr>
                <w:rFonts w:ascii="Times New Roman" w:hAnsi="Times New Roman" w:cs="Times New Roman"/>
                <w:b/>
                <w:sz w:val="24"/>
                <w:szCs w:val="24"/>
              </w:rPr>
              <w:t>Projektory multimedialne</w:t>
            </w:r>
          </w:p>
        </w:tc>
        <w:tc>
          <w:tcPr>
            <w:tcW w:w="992" w:type="dxa"/>
            <w:vMerge w:val="restart"/>
            <w:shd w:val="clear" w:color="auto" w:fill="BFBFBF" w:themeFill="background1" w:themeFillShade="BF"/>
            <w:textDirection w:val="btLr"/>
            <w:hideMark/>
          </w:tcPr>
          <w:p w:rsidR="00265BE5" w:rsidRPr="00800724" w:rsidRDefault="00265BE5" w:rsidP="00265BE5">
            <w:pPr>
              <w:ind w:left="113" w:right="113"/>
              <w:jc w:val="center"/>
              <w:rPr>
                <w:rFonts w:ascii="Times New Roman" w:hAnsi="Times New Roman" w:cs="Times New Roman"/>
                <w:b/>
                <w:sz w:val="24"/>
                <w:szCs w:val="24"/>
              </w:rPr>
            </w:pPr>
            <w:r w:rsidRPr="00800724">
              <w:rPr>
                <w:rFonts w:ascii="Times New Roman" w:hAnsi="Times New Roman" w:cs="Times New Roman"/>
                <w:b/>
                <w:sz w:val="24"/>
                <w:szCs w:val="24"/>
              </w:rPr>
              <w:t>Tablice interaktywne</w:t>
            </w:r>
          </w:p>
        </w:tc>
        <w:tc>
          <w:tcPr>
            <w:tcW w:w="851" w:type="dxa"/>
            <w:vMerge w:val="restart"/>
            <w:shd w:val="clear" w:color="auto" w:fill="BFBFBF" w:themeFill="background1" w:themeFillShade="BF"/>
            <w:textDirection w:val="btLr"/>
            <w:hideMark/>
          </w:tcPr>
          <w:p w:rsidR="00265BE5" w:rsidRPr="00800724" w:rsidRDefault="00265BE5" w:rsidP="00265BE5">
            <w:pPr>
              <w:ind w:left="113" w:right="113"/>
              <w:jc w:val="center"/>
              <w:rPr>
                <w:rFonts w:ascii="Times New Roman" w:hAnsi="Times New Roman" w:cs="Times New Roman"/>
                <w:b/>
                <w:sz w:val="24"/>
                <w:szCs w:val="24"/>
              </w:rPr>
            </w:pPr>
            <w:r w:rsidRPr="00800724">
              <w:rPr>
                <w:rFonts w:ascii="Times New Roman" w:hAnsi="Times New Roman" w:cs="Times New Roman"/>
                <w:b/>
                <w:sz w:val="24"/>
                <w:szCs w:val="24"/>
              </w:rPr>
              <w:t>Rzutniki</w:t>
            </w:r>
          </w:p>
        </w:tc>
        <w:tc>
          <w:tcPr>
            <w:tcW w:w="850" w:type="dxa"/>
            <w:vMerge w:val="restart"/>
            <w:shd w:val="clear" w:color="auto" w:fill="BFBFBF" w:themeFill="background1" w:themeFillShade="BF"/>
            <w:textDirection w:val="btLr"/>
            <w:hideMark/>
          </w:tcPr>
          <w:p w:rsidR="00265BE5" w:rsidRPr="00800724" w:rsidRDefault="00265BE5" w:rsidP="00265BE5">
            <w:pPr>
              <w:ind w:left="113" w:right="113"/>
              <w:jc w:val="center"/>
              <w:rPr>
                <w:rFonts w:ascii="Times New Roman" w:hAnsi="Times New Roman" w:cs="Times New Roman"/>
                <w:b/>
                <w:sz w:val="24"/>
                <w:szCs w:val="24"/>
              </w:rPr>
            </w:pPr>
            <w:r w:rsidRPr="00800724">
              <w:rPr>
                <w:rFonts w:ascii="Times New Roman" w:hAnsi="Times New Roman" w:cs="Times New Roman"/>
                <w:b/>
                <w:sz w:val="24"/>
                <w:szCs w:val="24"/>
              </w:rPr>
              <w:t>Kamery wideo</w:t>
            </w:r>
          </w:p>
        </w:tc>
        <w:tc>
          <w:tcPr>
            <w:tcW w:w="993" w:type="dxa"/>
            <w:vMerge w:val="restart"/>
            <w:shd w:val="clear" w:color="auto" w:fill="BFBFBF" w:themeFill="background1" w:themeFillShade="BF"/>
            <w:textDirection w:val="btLr"/>
            <w:hideMark/>
          </w:tcPr>
          <w:p w:rsidR="00265BE5" w:rsidRPr="00800724" w:rsidRDefault="00265BE5" w:rsidP="00265BE5">
            <w:pPr>
              <w:ind w:left="113" w:right="113"/>
              <w:jc w:val="center"/>
              <w:rPr>
                <w:rFonts w:ascii="Times New Roman" w:hAnsi="Times New Roman" w:cs="Times New Roman"/>
                <w:b/>
                <w:sz w:val="24"/>
                <w:szCs w:val="24"/>
              </w:rPr>
            </w:pPr>
            <w:r w:rsidRPr="00800724">
              <w:rPr>
                <w:rFonts w:ascii="Times New Roman" w:hAnsi="Times New Roman" w:cs="Times New Roman"/>
                <w:b/>
                <w:sz w:val="24"/>
                <w:szCs w:val="24"/>
              </w:rPr>
              <w:t>Odtwarzacze DVD, VHS</w:t>
            </w:r>
          </w:p>
        </w:tc>
        <w:tc>
          <w:tcPr>
            <w:tcW w:w="850" w:type="dxa"/>
            <w:vMerge w:val="restart"/>
            <w:shd w:val="clear" w:color="auto" w:fill="BFBFBF" w:themeFill="background1" w:themeFillShade="BF"/>
            <w:textDirection w:val="btLr"/>
            <w:hideMark/>
          </w:tcPr>
          <w:p w:rsidR="00265BE5" w:rsidRPr="00800724" w:rsidRDefault="00265BE5" w:rsidP="00265BE5">
            <w:pPr>
              <w:ind w:left="113" w:right="113"/>
              <w:jc w:val="center"/>
              <w:rPr>
                <w:rFonts w:ascii="Times New Roman" w:hAnsi="Times New Roman" w:cs="Times New Roman"/>
                <w:b/>
                <w:sz w:val="24"/>
                <w:szCs w:val="24"/>
              </w:rPr>
            </w:pPr>
            <w:r w:rsidRPr="00800724">
              <w:rPr>
                <w:rFonts w:ascii="Times New Roman" w:hAnsi="Times New Roman" w:cs="Times New Roman"/>
                <w:b/>
                <w:sz w:val="24"/>
                <w:szCs w:val="24"/>
              </w:rPr>
              <w:t>Ksero</w:t>
            </w:r>
          </w:p>
        </w:tc>
        <w:tc>
          <w:tcPr>
            <w:tcW w:w="851" w:type="dxa"/>
            <w:vMerge w:val="restart"/>
            <w:shd w:val="clear" w:color="auto" w:fill="BFBFBF" w:themeFill="background1" w:themeFillShade="BF"/>
            <w:textDirection w:val="btLr"/>
            <w:hideMark/>
          </w:tcPr>
          <w:p w:rsidR="00265BE5" w:rsidRPr="00800724" w:rsidRDefault="00265BE5" w:rsidP="00265BE5">
            <w:pPr>
              <w:ind w:left="113" w:right="113"/>
              <w:jc w:val="center"/>
              <w:rPr>
                <w:rFonts w:ascii="Times New Roman" w:hAnsi="Times New Roman" w:cs="Times New Roman"/>
                <w:b/>
                <w:sz w:val="24"/>
                <w:szCs w:val="24"/>
              </w:rPr>
            </w:pPr>
            <w:r w:rsidRPr="00800724">
              <w:rPr>
                <w:rFonts w:ascii="Times New Roman" w:hAnsi="Times New Roman" w:cs="Times New Roman"/>
                <w:b/>
                <w:sz w:val="24"/>
                <w:szCs w:val="24"/>
              </w:rPr>
              <w:t>Fax</w:t>
            </w:r>
          </w:p>
        </w:tc>
        <w:tc>
          <w:tcPr>
            <w:tcW w:w="1134" w:type="dxa"/>
            <w:vMerge w:val="restart"/>
            <w:shd w:val="clear" w:color="auto" w:fill="BFBFBF" w:themeFill="background1" w:themeFillShade="BF"/>
            <w:textDirection w:val="btLr"/>
            <w:hideMark/>
          </w:tcPr>
          <w:p w:rsidR="00265BE5" w:rsidRPr="00800724" w:rsidRDefault="00265BE5" w:rsidP="00265BE5">
            <w:pPr>
              <w:ind w:left="113" w:right="113"/>
              <w:jc w:val="center"/>
              <w:rPr>
                <w:rFonts w:ascii="Times New Roman" w:hAnsi="Times New Roman" w:cs="Times New Roman"/>
                <w:b/>
                <w:sz w:val="24"/>
                <w:szCs w:val="24"/>
              </w:rPr>
            </w:pPr>
            <w:r w:rsidRPr="00800724">
              <w:rPr>
                <w:rFonts w:ascii="Times New Roman" w:hAnsi="Times New Roman" w:cs="Times New Roman"/>
                <w:b/>
                <w:sz w:val="24"/>
                <w:szCs w:val="24"/>
              </w:rPr>
              <w:t>Woluminy</w:t>
            </w:r>
          </w:p>
        </w:tc>
      </w:tr>
      <w:tr w:rsidR="00265BE5" w:rsidRPr="00800724" w:rsidTr="00265BE5">
        <w:trPr>
          <w:cantSplit/>
          <w:trHeight w:val="1134"/>
        </w:trPr>
        <w:tc>
          <w:tcPr>
            <w:tcW w:w="1199" w:type="dxa"/>
            <w:vMerge/>
            <w:shd w:val="clear" w:color="auto" w:fill="auto"/>
            <w:hideMark/>
          </w:tcPr>
          <w:p w:rsidR="00265BE5" w:rsidRPr="00800724" w:rsidRDefault="00265BE5" w:rsidP="00265BE5">
            <w:pPr>
              <w:rPr>
                <w:rFonts w:ascii="Times New Roman" w:hAnsi="Times New Roman" w:cs="Times New Roman"/>
                <w:sz w:val="24"/>
                <w:szCs w:val="24"/>
              </w:rPr>
            </w:pPr>
          </w:p>
        </w:tc>
        <w:tc>
          <w:tcPr>
            <w:tcW w:w="936" w:type="dxa"/>
            <w:shd w:val="clear" w:color="auto" w:fill="BFBFBF" w:themeFill="background1" w:themeFillShade="BF"/>
            <w:noWrap/>
            <w:textDirection w:val="btLr"/>
            <w:hideMark/>
          </w:tcPr>
          <w:p w:rsidR="00265BE5" w:rsidRPr="00800724" w:rsidRDefault="00265BE5" w:rsidP="00265BE5">
            <w:pPr>
              <w:ind w:left="113" w:right="113"/>
              <w:jc w:val="center"/>
              <w:rPr>
                <w:rFonts w:ascii="Times New Roman" w:hAnsi="Times New Roman" w:cs="Times New Roman"/>
                <w:b/>
                <w:sz w:val="24"/>
                <w:szCs w:val="24"/>
              </w:rPr>
            </w:pPr>
            <w:r w:rsidRPr="00800724">
              <w:rPr>
                <w:rFonts w:ascii="Times New Roman" w:hAnsi="Times New Roman" w:cs="Times New Roman"/>
                <w:b/>
                <w:sz w:val="24"/>
                <w:szCs w:val="24"/>
              </w:rPr>
              <w:t>Ogółem</w:t>
            </w:r>
          </w:p>
        </w:tc>
        <w:tc>
          <w:tcPr>
            <w:tcW w:w="1030" w:type="dxa"/>
            <w:shd w:val="clear" w:color="auto" w:fill="BFBFBF" w:themeFill="background1" w:themeFillShade="BF"/>
            <w:textDirection w:val="btLr"/>
            <w:hideMark/>
          </w:tcPr>
          <w:p w:rsidR="00265BE5" w:rsidRPr="00800724" w:rsidRDefault="00265BE5" w:rsidP="00265BE5">
            <w:pPr>
              <w:ind w:left="113" w:right="113"/>
              <w:jc w:val="center"/>
              <w:rPr>
                <w:rFonts w:ascii="Times New Roman" w:hAnsi="Times New Roman" w:cs="Times New Roman"/>
                <w:b/>
                <w:sz w:val="24"/>
                <w:szCs w:val="24"/>
              </w:rPr>
            </w:pPr>
            <w:r w:rsidRPr="00800724">
              <w:rPr>
                <w:rFonts w:ascii="Times New Roman" w:hAnsi="Times New Roman" w:cs="Times New Roman"/>
                <w:b/>
                <w:sz w:val="24"/>
                <w:szCs w:val="24"/>
              </w:rPr>
              <w:t>w tym: do użytku uczniów</w:t>
            </w:r>
          </w:p>
        </w:tc>
        <w:tc>
          <w:tcPr>
            <w:tcW w:w="1143" w:type="dxa"/>
            <w:vMerge/>
            <w:shd w:val="clear" w:color="auto" w:fill="BFBFBF" w:themeFill="background1" w:themeFillShade="BF"/>
            <w:hideMark/>
          </w:tcPr>
          <w:p w:rsidR="00265BE5" w:rsidRPr="00800724" w:rsidRDefault="00265BE5" w:rsidP="00265BE5">
            <w:pPr>
              <w:jc w:val="center"/>
              <w:rPr>
                <w:rFonts w:ascii="Times New Roman" w:hAnsi="Times New Roman" w:cs="Times New Roman"/>
                <w:b/>
                <w:sz w:val="24"/>
                <w:szCs w:val="24"/>
              </w:rPr>
            </w:pPr>
          </w:p>
        </w:tc>
        <w:tc>
          <w:tcPr>
            <w:tcW w:w="992" w:type="dxa"/>
            <w:vMerge/>
            <w:shd w:val="clear" w:color="auto" w:fill="auto"/>
            <w:hideMark/>
          </w:tcPr>
          <w:p w:rsidR="00265BE5" w:rsidRPr="00800724" w:rsidRDefault="00265BE5" w:rsidP="00265BE5">
            <w:pPr>
              <w:jc w:val="center"/>
              <w:rPr>
                <w:rFonts w:ascii="Times New Roman" w:hAnsi="Times New Roman" w:cs="Times New Roman"/>
                <w:b/>
                <w:sz w:val="24"/>
                <w:szCs w:val="24"/>
              </w:rPr>
            </w:pPr>
          </w:p>
        </w:tc>
        <w:tc>
          <w:tcPr>
            <w:tcW w:w="851" w:type="dxa"/>
            <w:vMerge/>
            <w:shd w:val="clear" w:color="auto" w:fill="auto"/>
            <w:hideMark/>
          </w:tcPr>
          <w:p w:rsidR="00265BE5" w:rsidRPr="00800724" w:rsidRDefault="00265BE5" w:rsidP="00265BE5">
            <w:pPr>
              <w:jc w:val="center"/>
              <w:rPr>
                <w:rFonts w:ascii="Times New Roman" w:hAnsi="Times New Roman" w:cs="Times New Roman"/>
                <w:b/>
                <w:sz w:val="24"/>
                <w:szCs w:val="24"/>
              </w:rPr>
            </w:pPr>
          </w:p>
        </w:tc>
        <w:tc>
          <w:tcPr>
            <w:tcW w:w="850" w:type="dxa"/>
            <w:vMerge/>
            <w:shd w:val="clear" w:color="auto" w:fill="auto"/>
            <w:hideMark/>
          </w:tcPr>
          <w:p w:rsidR="00265BE5" w:rsidRPr="00800724" w:rsidRDefault="00265BE5" w:rsidP="00265BE5">
            <w:pPr>
              <w:jc w:val="center"/>
              <w:rPr>
                <w:rFonts w:ascii="Times New Roman" w:hAnsi="Times New Roman" w:cs="Times New Roman"/>
                <w:b/>
                <w:sz w:val="24"/>
                <w:szCs w:val="24"/>
              </w:rPr>
            </w:pPr>
          </w:p>
        </w:tc>
        <w:tc>
          <w:tcPr>
            <w:tcW w:w="993" w:type="dxa"/>
            <w:vMerge/>
            <w:shd w:val="clear" w:color="auto" w:fill="auto"/>
            <w:hideMark/>
          </w:tcPr>
          <w:p w:rsidR="00265BE5" w:rsidRPr="00800724" w:rsidRDefault="00265BE5" w:rsidP="00265BE5">
            <w:pPr>
              <w:jc w:val="center"/>
              <w:rPr>
                <w:rFonts w:ascii="Times New Roman" w:hAnsi="Times New Roman" w:cs="Times New Roman"/>
                <w:b/>
                <w:sz w:val="24"/>
                <w:szCs w:val="24"/>
              </w:rPr>
            </w:pPr>
          </w:p>
        </w:tc>
        <w:tc>
          <w:tcPr>
            <w:tcW w:w="850" w:type="dxa"/>
            <w:vMerge/>
            <w:shd w:val="clear" w:color="auto" w:fill="auto"/>
            <w:hideMark/>
          </w:tcPr>
          <w:p w:rsidR="00265BE5" w:rsidRPr="00800724" w:rsidRDefault="00265BE5" w:rsidP="00265BE5">
            <w:pPr>
              <w:jc w:val="center"/>
              <w:rPr>
                <w:rFonts w:ascii="Times New Roman" w:hAnsi="Times New Roman" w:cs="Times New Roman"/>
                <w:b/>
                <w:sz w:val="24"/>
                <w:szCs w:val="24"/>
              </w:rPr>
            </w:pPr>
          </w:p>
        </w:tc>
        <w:tc>
          <w:tcPr>
            <w:tcW w:w="851" w:type="dxa"/>
            <w:vMerge/>
            <w:shd w:val="clear" w:color="auto" w:fill="auto"/>
            <w:hideMark/>
          </w:tcPr>
          <w:p w:rsidR="00265BE5" w:rsidRPr="00800724" w:rsidRDefault="00265BE5" w:rsidP="00265BE5">
            <w:pPr>
              <w:jc w:val="center"/>
              <w:rPr>
                <w:rFonts w:ascii="Times New Roman" w:hAnsi="Times New Roman" w:cs="Times New Roman"/>
                <w:b/>
                <w:sz w:val="24"/>
                <w:szCs w:val="24"/>
              </w:rPr>
            </w:pPr>
          </w:p>
        </w:tc>
        <w:tc>
          <w:tcPr>
            <w:tcW w:w="1134" w:type="dxa"/>
            <w:vMerge/>
            <w:shd w:val="clear" w:color="auto" w:fill="auto"/>
            <w:hideMark/>
          </w:tcPr>
          <w:p w:rsidR="00265BE5" w:rsidRPr="00800724" w:rsidRDefault="00265BE5" w:rsidP="00265BE5">
            <w:pPr>
              <w:jc w:val="center"/>
              <w:rPr>
                <w:rFonts w:ascii="Times New Roman" w:hAnsi="Times New Roman" w:cs="Times New Roman"/>
                <w:b/>
                <w:sz w:val="24"/>
                <w:szCs w:val="24"/>
              </w:rPr>
            </w:pPr>
          </w:p>
        </w:tc>
      </w:tr>
      <w:tr w:rsidR="00265BE5" w:rsidRPr="00800724" w:rsidTr="00265BE5">
        <w:trPr>
          <w:trHeight w:val="300"/>
        </w:trPr>
        <w:tc>
          <w:tcPr>
            <w:tcW w:w="1199" w:type="dxa"/>
            <w:shd w:val="clear" w:color="auto" w:fill="auto"/>
            <w:noWrap/>
            <w:hideMark/>
          </w:tcPr>
          <w:p w:rsidR="00265BE5" w:rsidRPr="00800724" w:rsidRDefault="00265BE5" w:rsidP="00265BE5">
            <w:pPr>
              <w:snapToGrid w:val="0"/>
              <w:jc w:val="both"/>
              <w:rPr>
                <w:rFonts w:ascii="Times New Roman" w:hAnsi="Times New Roman" w:cs="Times New Roman"/>
                <w:sz w:val="24"/>
                <w:szCs w:val="24"/>
              </w:rPr>
            </w:pPr>
            <w:r w:rsidRPr="00800724">
              <w:rPr>
                <w:rFonts w:ascii="Times New Roman" w:hAnsi="Times New Roman" w:cs="Times New Roman"/>
                <w:sz w:val="24"/>
                <w:szCs w:val="24"/>
              </w:rPr>
              <w:t>I LO</w:t>
            </w:r>
          </w:p>
        </w:tc>
        <w:tc>
          <w:tcPr>
            <w:tcW w:w="936"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87</w:t>
            </w:r>
          </w:p>
        </w:tc>
        <w:tc>
          <w:tcPr>
            <w:tcW w:w="103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81</w:t>
            </w:r>
          </w:p>
        </w:tc>
        <w:tc>
          <w:tcPr>
            <w:tcW w:w="114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17</w:t>
            </w:r>
          </w:p>
        </w:tc>
        <w:tc>
          <w:tcPr>
            <w:tcW w:w="992"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5</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5</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3</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3</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19227</w:t>
            </w:r>
          </w:p>
        </w:tc>
      </w:tr>
      <w:tr w:rsidR="00265BE5" w:rsidRPr="00800724" w:rsidTr="00265BE5">
        <w:trPr>
          <w:trHeight w:val="300"/>
        </w:trPr>
        <w:tc>
          <w:tcPr>
            <w:tcW w:w="1199" w:type="dxa"/>
            <w:shd w:val="clear" w:color="auto" w:fill="auto"/>
            <w:noWrap/>
            <w:hideMark/>
          </w:tcPr>
          <w:p w:rsidR="00265BE5" w:rsidRPr="00800724" w:rsidRDefault="00265BE5" w:rsidP="00265BE5">
            <w:pPr>
              <w:snapToGrid w:val="0"/>
              <w:jc w:val="both"/>
              <w:rPr>
                <w:rFonts w:ascii="Times New Roman" w:hAnsi="Times New Roman" w:cs="Times New Roman"/>
                <w:sz w:val="24"/>
                <w:szCs w:val="24"/>
              </w:rPr>
            </w:pPr>
            <w:r w:rsidRPr="00800724">
              <w:rPr>
                <w:rFonts w:ascii="Times New Roman" w:hAnsi="Times New Roman" w:cs="Times New Roman"/>
                <w:sz w:val="24"/>
                <w:szCs w:val="24"/>
              </w:rPr>
              <w:t>II LO</w:t>
            </w:r>
          </w:p>
        </w:tc>
        <w:tc>
          <w:tcPr>
            <w:tcW w:w="936"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39</w:t>
            </w:r>
          </w:p>
        </w:tc>
        <w:tc>
          <w:tcPr>
            <w:tcW w:w="103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32</w:t>
            </w:r>
          </w:p>
        </w:tc>
        <w:tc>
          <w:tcPr>
            <w:tcW w:w="114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12</w:t>
            </w:r>
          </w:p>
        </w:tc>
        <w:tc>
          <w:tcPr>
            <w:tcW w:w="992"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6</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0</w:t>
            </w: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5</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21161</w:t>
            </w:r>
          </w:p>
        </w:tc>
      </w:tr>
      <w:tr w:rsidR="00265BE5" w:rsidRPr="00800724" w:rsidTr="00265BE5">
        <w:trPr>
          <w:trHeight w:val="300"/>
        </w:trPr>
        <w:tc>
          <w:tcPr>
            <w:tcW w:w="1199" w:type="dxa"/>
            <w:shd w:val="clear" w:color="auto" w:fill="auto"/>
            <w:noWrap/>
            <w:hideMark/>
          </w:tcPr>
          <w:p w:rsidR="00265BE5" w:rsidRPr="00800724" w:rsidRDefault="00265BE5" w:rsidP="00265BE5">
            <w:pPr>
              <w:snapToGrid w:val="0"/>
              <w:rPr>
                <w:rFonts w:ascii="Times New Roman" w:hAnsi="Times New Roman" w:cs="Times New Roman"/>
                <w:sz w:val="24"/>
                <w:szCs w:val="24"/>
              </w:rPr>
            </w:pPr>
            <w:r w:rsidRPr="00800724">
              <w:rPr>
                <w:rFonts w:ascii="Times New Roman" w:hAnsi="Times New Roman" w:cs="Times New Roman"/>
                <w:sz w:val="24"/>
                <w:szCs w:val="24"/>
              </w:rPr>
              <w:t xml:space="preserve">III LO                                   </w:t>
            </w:r>
          </w:p>
        </w:tc>
        <w:tc>
          <w:tcPr>
            <w:tcW w:w="936"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26</w:t>
            </w:r>
          </w:p>
        </w:tc>
        <w:tc>
          <w:tcPr>
            <w:tcW w:w="103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23</w:t>
            </w:r>
          </w:p>
        </w:tc>
        <w:tc>
          <w:tcPr>
            <w:tcW w:w="114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992"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5950</w:t>
            </w:r>
          </w:p>
        </w:tc>
      </w:tr>
      <w:tr w:rsidR="00265BE5" w:rsidRPr="00800724" w:rsidTr="00265BE5">
        <w:trPr>
          <w:trHeight w:val="300"/>
        </w:trPr>
        <w:tc>
          <w:tcPr>
            <w:tcW w:w="1199" w:type="dxa"/>
            <w:shd w:val="clear" w:color="auto" w:fill="auto"/>
            <w:noWrap/>
            <w:hideMark/>
          </w:tcPr>
          <w:p w:rsidR="00265BE5" w:rsidRPr="00800724" w:rsidRDefault="00265BE5" w:rsidP="00265BE5">
            <w:pPr>
              <w:snapToGrid w:val="0"/>
              <w:jc w:val="both"/>
              <w:rPr>
                <w:rFonts w:ascii="Times New Roman" w:hAnsi="Times New Roman" w:cs="Times New Roman"/>
                <w:sz w:val="24"/>
                <w:szCs w:val="24"/>
              </w:rPr>
            </w:pPr>
            <w:r w:rsidRPr="00800724">
              <w:rPr>
                <w:rFonts w:ascii="Times New Roman" w:hAnsi="Times New Roman" w:cs="Times New Roman"/>
                <w:sz w:val="24"/>
                <w:szCs w:val="24"/>
              </w:rPr>
              <w:t>ZSZ nr 1</w:t>
            </w:r>
          </w:p>
        </w:tc>
        <w:tc>
          <w:tcPr>
            <w:tcW w:w="936"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76</w:t>
            </w:r>
          </w:p>
        </w:tc>
        <w:tc>
          <w:tcPr>
            <w:tcW w:w="103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60</w:t>
            </w:r>
          </w:p>
        </w:tc>
        <w:tc>
          <w:tcPr>
            <w:tcW w:w="114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10</w:t>
            </w:r>
          </w:p>
        </w:tc>
        <w:tc>
          <w:tcPr>
            <w:tcW w:w="992"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0</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0</w:t>
            </w: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3</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3</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13625</w:t>
            </w:r>
          </w:p>
        </w:tc>
      </w:tr>
      <w:tr w:rsidR="00265BE5" w:rsidRPr="00800724" w:rsidTr="00265BE5">
        <w:trPr>
          <w:trHeight w:val="300"/>
        </w:trPr>
        <w:tc>
          <w:tcPr>
            <w:tcW w:w="1199" w:type="dxa"/>
            <w:shd w:val="clear" w:color="auto" w:fill="auto"/>
            <w:noWrap/>
            <w:hideMark/>
          </w:tcPr>
          <w:p w:rsidR="00265BE5" w:rsidRPr="00800724" w:rsidRDefault="00265BE5" w:rsidP="00265BE5">
            <w:pPr>
              <w:snapToGrid w:val="0"/>
              <w:jc w:val="both"/>
              <w:rPr>
                <w:rFonts w:ascii="Times New Roman" w:hAnsi="Times New Roman" w:cs="Times New Roman"/>
                <w:sz w:val="24"/>
                <w:szCs w:val="24"/>
              </w:rPr>
            </w:pPr>
            <w:r w:rsidRPr="00800724">
              <w:rPr>
                <w:rFonts w:ascii="Times New Roman" w:hAnsi="Times New Roman" w:cs="Times New Roman"/>
                <w:sz w:val="24"/>
                <w:szCs w:val="24"/>
              </w:rPr>
              <w:t>ZSZ nr 2</w:t>
            </w:r>
          </w:p>
        </w:tc>
        <w:tc>
          <w:tcPr>
            <w:tcW w:w="936"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182</w:t>
            </w:r>
          </w:p>
        </w:tc>
        <w:tc>
          <w:tcPr>
            <w:tcW w:w="103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172</w:t>
            </w:r>
          </w:p>
        </w:tc>
        <w:tc>
          <w:tcPr>
            <w:tcW w:w="114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20</w:t>
            </w:r>
          </w:p>
        </w:tc>
        <w:tc>
          <w:tcPr>
            <w:tcW w:w="992"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3</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3</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5</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30392</w:t>
            </w:r>
          </w:p>
        </w:tc>
      </w:tr>
      <w:tr w:rsidR="00265BE5" w:rsidRPr="00800724" w:rsidTr="00265BE5">
        <w:trPr>
          <w:trHeight w:val="300"/>
        </w:trPr>
        <w:tc>
          <w:tcPr>
            <w:tcW w:w="1199" w:type="dxa"/>
            <w:shd w:val="clear" w:color="auto" w:fill="auto"/>
            <w:noWrap/>
            <w:hideMark/>
          </w:tcPr>
          <w:p w:rsidR="00265BE5" w:rsidRPr="00800724" w:rsidRDefault="00265BE5" w:rsidP="00265BE5">
            <w:pPr>
              <w:snapToGrid w:val="0"/>
              <w:jc w:val="both"/>
              <w:rPr>
                <w:rFonts w:ascii="Times New Roman" w:hAnsi="Times New Roman" w:cs="Times New Roman"/>
                <w:sz w:val="24"/>
                <w:szCs w:val="24"/>
              </w:rPr>
            </w:pPr>
            <w:r w:rsidRPr="00800724">
              <w:rPr>
                <w:rFonts w:ascii="Times New Roman" w:hAnsi="Times New Roman" w:cs="Times New Roman"/>
                <w:sz w:val="24"/>
                <w:szCs w:val="24"/>
              </w:rPr>
              <w:t>ZSZ nr 3</w:t>
            </w:r>
          </w:p>
        </w:tc>
        <w:tc>
          <w:tcPr>
            <w:tcW w:w="936"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55</w:t>
            </w:r>
          </w:p>
        </w:tc>
        <w:tc>
          <w:tcPr>
            <w:tcW w:w="103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45</w:t>
            </w:r>
          </w:p>
        </w:tc>
        <w:tc>
          <w:tcPr>
            <w:tcW w:w="114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7</w:t>
            </w:r>
          </w:p>
        </w:tc>
        <w:tc>
          <w:tcPr>
            <w:tcW w:w="992"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5</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10</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3</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17563</w:t>
            </w:r>
          </w:p>
        </w:tc>
      </w:tr>
      <w:tr w:rsidR="00265BE5" w:rsidRPr="00800724" w:rsidTr="00265BE5">
        <w:trPr>
          <w:trHeight w:val="300"/>
        </w:trPr>
        <w:tc>
          <w:tcPr>
            <w:tcW w:w="1199" w:type="dxa"/>
            <w:shd w:val="clear" w:color="auto" w:fill="auto"/>
            <w:noWrap/>
            <w:hideMark/>
          </w:tcPr>
          <w:p w:rsidR="00265BE5" w:rsidRPr="00800724" w:rsidRDefault="00265BE5" w:rsidP="00265BE5">
            <w:pPr>
              <w:spacing w:after="30"/>
              <w:jc w:val="both"/>
              <w:rPr>
                <w:rFonts w:ascii="Times New Roman" w:hAnsi="Times New Roman" w:cs="Times New Roman"/>
                <w:color w:val="000000"/>
                <w:sz w:val="24"/>
                <w:szCs w:val="24"/>
              </w:rPr>
            </w:pPr>
            <w:proofErr w:type="spellStart"/>
            <w:r w:rsidRPr="00800724">
              <w:rPr>
                <w:rFonts w:ascii="Times New Roman" w:hAnsi="Times New Roman" w:cs="Times New Roman"/>
                <w:color w:val="000000"/>
                <w:sz w:val="24"/>
                <w:szCs w:val="24"/>
              </w:rPr>
              <w:t>SOSzW</w:t>
            </w:r>
            <w:proofErr w:type="spellEnd"/>
          </w:p>
        </w:tc>
        <w:tc>
          <w:tcPr>
            <w:tcW w:w="936"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47</w:t>
            </w:r>
          </w:p>
        </w:tc>
        <w:tc>
          <w:tcPr>
            <w:tcW w:w="103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32</w:t>
            </w:r>
          </w:p>
        </w:tc>
        <w:tc>
          <w:tcPr>
            <w:tcW w:w="114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992"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3</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4880</w:t>
            </w:r>
          </w:p>
        </w:tc>
      </w:tr>
      <w:tr w:rsidR="00265BE5" w:rsidRPr="00800724" w:rsidTr="00265BE5">
        <w:trPr>
          <w:trHeight w:val="300"/>
        </w:trPr>
        <w:tc>
          <w:tcPr>
            <w:tcW w:w="1199" w:type="dxa"/>
            <w:shd w:val="clear" w:color="auto" w:fill="auto"/>
            <w:noWrap/>
            <w:hideMark/>
          </w:tcPr>
          <w:p w:rsidR="00265BE5" w:rsidRPr="00800724" w:rsidRDefault="00265BE5" w:rsidP="00265BE5">
            <w:pPr>
              <w:spacing w:after="30"/>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MDK</w:t>
            </w:r>
          </w:p>
        </w:tc>
        <w:tc>
          <w:tcPr>
            <w:tcW w:w="936"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7</w:t>
            </w:r>
          </w:p>
        </w:tc>
        <w:tc>
          <w:tcPr>
            <w:tcW w:w="103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5</w:t>
            </w:r>
          </w:p>
        </w:tc>
        <w:tc>
          <w:tcPr>
            <w:tcW w:w="114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992"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1"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r>
      <w:tr w:rsidR="00265BE5" w:rsidRPr="00800724" w:rsidTr="00265BE5">
        <w:trPr>
          <w:trHeight w:val="300"/>
        </w:trPr>
        <w:tc>
          <w:tcPr>
            <w:tcW w:w="1199" w:type="dxa"/>
            <w:shd w:val="clear" w:color="auto" w:fill="auto"/>
            <w:noWrap/>
            <w:hideMark/>
          </w:tcPr>
          <w:p w:rsidR="00265BE5" w:rsidRPr="00800724" w:rsidRDefault="00265BE5" w:rsidP="00265BE5">
            <w:pPr>
              <w:spacing w:after="30"/>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PPP</w:t>
            </w:r>
          </w:p>
        </w:tc>
        <w:tc>
          <w:tcPr>
            <w:tcW w:w="936"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14</w:t>
            </w:r>
          </w:p>
        </w:tc>
        <w:tc>
          <w:tcPr>
            <w:tcW w:w="103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114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992" w:type="dxa"/>
            <w:shd w:val="clear" w:color="auto" w:fill="auto"/>
            <w:noWrap/>
            <w:hideMark/>
          </w:tcPr>
          <w:p w:rsidR="00265BE5" w:rsidRPr="00800724" w:rsidRDefault="00265BE5" w:rsidP="00265BE5">
            <w:pPr>
              <w:rPr>
                <w:rFonts w:ascii="Times New Roman" w:hAnsi="Times New Roman" w:cs="Times New Roman"/>
                <w:sz w:val="24"/>
                <w:szCs w:val="24"/>
              </w:rPr>
            </w:pPr>
          </w:p>
        </w:tc>
        <w:tc>
          <w:tcPr>
            <w:tcW w:w="851" w:type="dxa"/>
            <w:shd w:val="clear" w:color="auto" w:fill="auto"/>
            <w:noWrap/>
            <w:hideMark/>
          </w:tcPr>
          <w:p w:rsidR="00265BE5" w:rsidRPr="00800724" w:rsidRDefault="00265BE5" w:rsidP="00265BE5">
            <w:pPr>
              <w:rPr>
                <w:rFonts w:ascii="Times New Roman" w:hAnsi="Times New Roman" w:cs="Times New Roman"/>
                <w:sz w:val="24"/>
                <w:szCs w:val="24"/>
              </w:rPr>
            </w:pP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w:t>
            </w: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1" w:type="dxa"/>
            <w:shd w:val="clear" w:color="auto" w:fill="auto"/>
            <w:noWrap/>
            <w:hideMark/>
          </w:tcPr>
          <w:p w:rsidR="00265BE5" w:rsidRPr="00800724" w:rsidRDefault="00265BE5" w:rsidP="00265BE5">
            <w:pPr>
              <w:rPr>
                <w:rFonts w:ascii="Times New Roman" w:hAnsi="Times New Roman" w:cs="Times New Roman"/>
                <w:sz w:val="24"/>
                <w:szCs w:val="24"/>
              </w:rPr>
            </w:pP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r>
      <w:tr w:rsidR="00265BE5" w:rsidRPr="00800724" w:rsidTr="00265BE5">
        <w:trPr>
          <w:trHeight w:val="300"/>
        </w:trPr>
        <w:tc>
          <w:tcPr>
            <w:tcW w:w="1199" w:type="dxa"/>
            <w:shd w:val="clear" w:color="auto" w:fill="auto"/>
            <w:noWrap/>
            <w:hideMark/>
          </w:tcPr>
          <w:p w:rsidR="00265BE5" w:rsidRPr="00800724" w:rsidRDefault="00265BE5" w:rsidP="00265BE5">
            <w:pPr>
              <w:spacing w:after="30"/>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POP</w:t>
            </w:r>
          </w:p>
        </w:tc>
        <w:tc>
          <w:tcPr>
            <w:tcW w:w="936"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w:t>
            </w:r>
          </w:p>
        </w:tc>
        <w:tc>
          <w:tcPr>
            <w:tcW w:w="103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1143"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992" w:type="dxa"/>
            <w:shd w:val="clear" w:color="auto" w:fill="auto"/>
            <w:noWrap/>
            <w:hideMark/>
          </w:tcPr>
          <w:p w:rsidR="00265BE5" w:rsidRPr="00800724" w:rsidRDefault="00265BE5" w:rsidP="00265BE5">
            <w:pPr>
              <w:rPr>
                <w:rFonts w:ascii="Times New Roman" w:hAnsi="Times New Roman" w:cs="Times New Roman"/>
                <w:sz w:val="24"/>
                <w:szCs w:val="24"/>
              </w:rPr>
            </w:pPr>
          </w:p>
        </w:tc>
        <w:tc>
          <w:tcPr>
            <w:tcW w:w="851" w:type="dxa"/>
            <w:shd w:val="clear" w:color="auto" w:fill="auto"/>
            <w:noWrap/>
            <w:hideMark/>
          </w:tcPr>
          <w:p w:rsidR="00265BE5" w:rsidRPr="00800724" w:rsidRDefault="00265BE5" w:rsidP="00265BE5">
            <w:pPr>
              <w:rPr>
                <w:rFonts w:ascii="Times New Roman" w:hAnsi="Times New Roman" w:cs="Times New Roman"/>
                <w:sz w:val="24"/>
                <w:szCs w:val="24"/>
              </w:rPr>
            </w:pP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1" w:type="dxa"/>
            <w:shd w:val="clear" w:color="auto" w:fill="auto"/>
            <w:noWrap/>
            <w:hideMark/>
          </w:tcPr>
          <w:p w:rsidR="00265BE5" w:rsidRPr="00800724" w:rsidRDefault="00265BE5" w:rsidP="00265BE5">
            <w:pPr>
              <w:rPr>
                <w:rFonts w:ascii="Times New Roman" w:hAnsi="Times New Roman" w:cs="Times New Roman"/>
                <w:sz w:val="24"/>
                <w:szCs w:val="24"/>
              </w:rPr>
            </w:pP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r>
      <w:tr w:rsidR="00265BE5" w:rsidRPr="00800724" w:rsidTr="00265BE5">
        <w:trPr>
          <w:trHeight w:val="300"/>
        </w:trPr>
        <w:tc>
          <w:tcPr>
            <w:tcW w:w="1199" w:type="dxa"/>
            <w:shd w:val="clear" w:color="auto" w:fill="auto"/>
            <w:noWrap/>
            <w:hideMark/>
          </w:tcPr>
          <w:p w:rsidR="00265BE5" w:rsidRPr="00800724" w:rsidRDefault="00265BE5" w:rsidP="00265BE5">
            <w:pPr>
              <w:spacing w:after="30"/>
              <w:jc w:val="both"/>
              <w:rPr>
                <w:rFonts w:ascii="Times New Roman" w:hAnsi="Times New Roman" w:cs="Times New Roman"/>
                <w:color w:val="000000"/>
                <w:sz w:val="24"/>
                <w:szCs w:val="24"/>
              </w:rPr>
            </w:pPr>
            <w:r w:rsidRPr="00800724">
              <w:rPr>
                <w:rFonts w:ascii="Times New Roman" w:hAnsi="Times New Roman" w:cs="Times New Roman"/>
                <w:color w:val="000000"/>
                <w:sz w:val="24"/>
                <w:szCs w:val="24"/>
              </w:rPr>
              <w:t>CKP</w:t>
            </w:r>
          </w:p>
        </w:tc>
        <w:tc>
          <w:tcPr>
            <w:tcW w:w="936"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97</w:t>
            </w:r>
          </w:p>
        </w:tc>
        <w:tc>
          <w:tcPr>
            <w:tcW w:w="103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73</w:t>
            </w:r>
          </w:p>
        </w:tc>
        <w:tc>
          <w:tcPr>
            <w:tcW w:w="1143"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992" w:type="dxa"/>
            <w:shd w:val="clear" w:color="auto" w:fill="auto"/>
            <w:noWrap/>
            <w:hideMark/>
          </w:tcPr>
          <w:p w:rsidR="00265BE5" w:rsidRPr="00800724" w:rsidRDefault="00265BE5" w:rsidP="00265BE5">
            <w:pPr>
              <w:rPr>
                <w:rFonts w:ascii="Times New Roman" w:hAnsi="Times New Roman" w:cs="Times New Roman"/>
                <w:sz w:val="24"/>
                <w:szCs w:val="24"/>
              </w:rPr>
            </w:pPr>
          </w:p>
        </w:tc>
        <w:tc>
          <w:tcPr>
            <w:tcW w:w="851" w:type="dxa"/>
            <w:shd w:val="clear" w:color="auto" w:fill="auto"/>
            <w:noWrap/>
            <w:hideMark/>
          </w:tcPr>
          <w:p w:rsidR="00265BE5" w:rsidRPr="00800724" w:rsidRDefault="00265BE5" w:rsidP="00265BE5">
            <w:pPr>
              <w:rPr>
                <w:rFonts w:ascii="Times New Roman" w:hAnsi="Times New Roman" w:cs="Times New Roman"/>
                <w:sz w:val="24"/>
                <w:szCs w:val="24"/>
              </w:rPr>
            </w:pPr>
            <w:r w:rsidRPr="00800724">
              <w:rPr>
                <w:rFonts w:ascii="Times New Roman" w:hAnsi="Times New Roman" w:cs="Times New Roman"/>
                <w:sz w:val="24"/>
                <w:szCs w:val="24"/>
              </w:rPr>
              <w:t>6</w:t>
            </w: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4</w:t>
            </w:r>
          </w:p>
        </w:tc>
        <w:tc>
          <w:tcPr>
            <w:tcW w:w="851" w:type="dxa"/>
            <w:shd w:val="clear" w:color="auto" w:fill="auto"/>
            <w:noWrap/>
            <w:hideMark/>
          </w:tcPr>
          <w:p w:rsidR="00265BE5" w:rsidRPr="00800724" w:rsidRDefault="00265BE5" w:rsidP="00265BE5">
            <w:pPr>
              <w:rPr>
                <w:rFonts w:ascii="Times New Roman" w:hAnsi="Times New Roman" w:cs="Times New Roman"/>
                <w:sz w:val="24"/>
                <w:szCs w:val="24"/>
              </w:rPr>
            </w:pPr>
            <w:r w:rsidRPr="00800724">
              <w:rPr>
                <w:rFonts w:ascii="Times New Roman" w:hAnsi="Times New Roman" w:cs="Times New Roman"/>
                <w:sz w:val="24"/>
                <w:szCs w:val="24"/>
              </w:rPr>
              <w:t>2</w:t>
            </w:r>
          </w:p>
        </w:tc>
        <w:tc>
          <w:tcPr>
            <w:tcW w:w="1134"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2056</w:t>
            </w:r>
          </w:p>
        </w:tc>
      </w:tr>
      <w:tr w:rsidR="00265BE5" w:rsidRPr="00800724" w:rsidTr="00265BE5">
        <w:trPr>
          <w:trHeight w:val="300"/>
        </w:trPr>
        <w:tc>
          <w:tcPr>
            <w:tcW w:w="1199" w:type="dxa"/>
            <w:shd w:val="clear" w:color="auto" w:fill="auto"/>
            <w:noWrap/>
            <w:hideMark/>
          </w:tcPr>
          <w:p w:rsidR="00265BE5" w:rsidRPr="00800724" w:rsidRDefault="00265BE5" w:rsidP="00265BE5">
            <w:pPr>
              <w:spacing w:after="30"/>
              <w:jc w:val="both"/>
              <w:rPr>
                <w:rFonts w:ascii="Times New Roman" w:hAnsi="Times New Roman" w:cs="Times New Roman"/>
                <w:color w:val="000000"/>
                <w:sz w:val="24"/>
                <w:szCs w:val="24"/>
              </w:rPr>
            </w:pPr>
            <w:proofErr w:type="spellStart"/>
            <w:r w:rsidRPr="00800724">
              <w:rPr>
                <w:rFonts w:ascii="Times New Roman" w:hAnsi="Times New Roman" w:cs="Times New Roman"/>
                <w:color w:val="000000"/>
                <w:sz w:val="24"/>
                <w:szCs w:val="24"/>
              </w:rPr>
              <w:t>MOGKiK</w:t>
            </w:r>
            <w:proofErr w:type="spellEnd"/>
          </w:p>
        </w:tc>
        <w:tc>
          <w:tcPr>
            <w:tcW w:w="936"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8</w:t>
            </w:r>
          </w:p>
        </w:tc>
        <w:tc>
          <w:tcPr>
            <w:tcW w:w="1030"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1143"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992" w:type="dxa"/>
            <w:shd w:val="clear" w:color="auto" w:fill="auto"/>
            <w:noWrap/>
            <w:hideMark/>
          </w:tcPr>
          <w:p w:rsidR="00265BE5" w:rsidRPr="00800724" w:rsidRDefault="00265BE5" w:rsidP="00265BE5">
            <w:pPr>
              <w:rPr>
                <w:rFonts w:ascii="Times New Roman" w:hAnsi="Times New Roman" w:cs="Times New Roman"/>
                <w:sz w:val="24"/>
                <w:szCs w:val="24"/>
              </w:rPr>
            </w:pPr>
          </w:p>
        </w:tc>
        <w:tc>
          <w:tcPr>
            <w:tcW w:w="851" w:type="dxa"/>
            <w:shd w:val="clear" w:color="auto" w:fill="auto"/>
            <w:noWrap/>
            <w:hideMark/>
          </w:tcPr>
          <w:p w:rsidR="00265BE5" w:rsidRPr="00800724" w:rsidRDefault="00265BE5" w:rsidP="00265BE5">
            <w:pPr>
              <w:rPr>
                <w:rFonts w:ascii="Times New Roman" w:hAnsi="Times New Roman" w:cs="Times New Roman"/>
                <w:sz w:val="24"/>
                <w:szCs w:val="24"/>
              </w:rPr>
            </w:pPr>
          </w:p>
        </w:tc>
        <w:tc>
          <w:tcPr>
            <w:tcW w:w="850" w:type="dxa"/>
            <w:shd w:val="clear" w:color="auto" w:fill="auto"/>
            <w:noWrap/>
            <w:hideMark/>
          </w:tcPr>
          <w:p w:rsidR="00265BE5" w:rsidRPr="00800724" w:rsidRDefault="00265BE5" w:rsidP="00265BE5">
            <w:pPr>
              <w:rPr>
                <w:rFonts w:ascii="Times New Roman" w:hAnsi="Times New Roman" w:cs="Times New Roman"/>
                <w:sz w:val="24"/>
                <w:szCs w:val="24"/>
              </w:rPr>
            </w:pPr>
          </w:p>
        </w:tc>
        <w:tc>
          <w:tcPr>
            <w:tcW w:w="993" w:type="dxa"/>
            <w:shd w:val="clear" w:color="auto" w:fill="auto"/>
            <w:noWrap/>
            <w:hideMark/>
          </w:tcPr>
          <w:p w:rsidR="00265BE5" w:rsidRPr="00800724" w:rsidRDefault="00265BE5" w:rsidP="00265BE5">
            <w:pPr>
              <w:jc w:val="center"/>
              <w:rPr>
                <w:rFonts w:ascii="Times New Roman" w:hAnsi="Times New Roman" w:cs="Times New Roman"/>
                <w:sz w:val="24"/>
                <w:szCs w:val="24"/>
              </w:rPr>
            </w:pPr>
          </w:p>
        </w:tc>
        <w:tc>
          <w:tcPr>
            <w:tcW w:w="850" w:type="dxa"/>
            <w:shd w:val="clear" w:color="auto" w:fill="auto"/>
            <w:noWrap/>
            <w:hideMark/>
          </w:tcPr>
          <w:p w:rsidR="00265BE5" w:rsidRPr="00800724" w:rsidRDefault="00265BE5" w:rsidP="00265BE5">
            <w:pPr>
              <w:jc w:val="center"/>
              <w:rPr>
                <w:rFonts w:ascii="Times New Roman" w:hAnsi="Times New Roman" w:cs="Times New Roman"/>
                <w:sz w:val="24"/>
                <w:szCs w:val="24"/>
              </w:rPr>
            </w:pPr>
            <w:r w:rsidRPr="00800724">
              <w:rPr>
                <w:rFonts w:ascii="Times New Roman" w:hAnsi="Times New Roman" w:cs="Times New Roman"/>
                <w:sz w:val="24"/>
                <w:szCs w:val="24"/>
              </w:rPr>
              <w:t>1</w:t>
            </w:r>
          </w:p>
        </w:tc>
        <w:tc>
          <w:tcPr>
            <w:tcW w:w="851" w:type="dxa"/>
            <w:shd w:val="clear" w:color="auto" w:fill="auto"/>
            <w:noWrap/>
            <w:hideMark/>
          </w:tcPr>
          <w:p w:rsidR="00265BE5" w:rsidRPr="00800724" w:rsidRDefault="00265BE5" w:rsidP="00265BE5">
            <w:pPr>
              <w:rPr>
                <w:rFonts w:ascii="Times New Roman" w:hAnsi="Times New Roman" w:cs="Times New Roman"/>
                <w:sz w:val="24"/>
                <w:szCs w:val="24"/>
              </w:rPr>
            </w:pPr>
          </w:p>
        </w:tc>
        <w:tc>
          <w:tcPr>
            <w:tcW w:w="1134" w:type="dxa"/>
            <w:shd w:val="clear" w:color="auto" w:fill="auto"/>
            <w:noWrap/>
            <w:hideMark/>
          </w:tcPr>
          <w:p w:rsidR="00265BE5" w:rsidRPr="00800724" w:rsidRDefault="00265BE5" w:rsidP="00265BE5">
            <w:pPr>
              <w:rPr>
                <w:rFonts w:ascii="Times New Roman" w:hAnsi="Times New Roman" w:cs="Times New Roman"/>
                <w:sz w:val="24"/>
                <w:szCs w:val="24"/>
              </w:rPr>
            </w:pPr>
          </w:p>
        </w:tc>
      </w:tr>
    </w:tbl>
    <w:p w:rsidR="008D4363" w:rsidRDefault="008D4363" w:rsidP="00265BE5">
      <w:pPr>
        <w:jc w:val="both"/>
        <w:rPr>
          <w:rFonts w:ascii="Times New Roman" w:hAnsi="Times New Roman" w:cs="Times New Roman"/>
          <w:sz w:val="24"/>
          <w:szCs w:val="24"/>
        </w:rPr>
      </w:pPr>
    </w:p>
    <w:p w:rsidR="00265BE5"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Pomimo  starań poziom wyposażenia w sprzęt specjalistyczny w szkołach i placówkach prowadzonych przez Powiat Starachowicki jest niewystarczający ze względu na pojawiające się wciąż nowe technologie. Baza dydaktyczna wymaga ciągłego unowocześniania. Infrastrukturę szkolnictwa ogólnego i zawodowego należy wzbogacać w nowoczesny sprzęt multimedialny, informatyczny i pomoce dydaktyczne. W związku</w:t>
      </w:r>
      <w:r w:rsidRPr="00800724">
        <w:rPr>
          <w:rFonts w:ascii="Times New Roman" w:hAnsi="Times New Roman" w:cs="Times New Roman"/>
          <w:sz w:val="24"/>
          <w:szCs w:val="24"/>
        </w:rPr>
        <w:br/>
        <w:t>z rozwijającym się  wdrażaniem usług związanych z e-edukacją niezbędna jest również budowa i rozbudowa sieci informatycznych.</w:t>
      </w:r>
    </w:p>
    <w:p w:rsidR="008D4363" w:rsidRDefault="008D4363" w:rsidP="00265BE5">
      <w:pPr>
        <w:jc w:val="both"/>
        <w:rPr>
          <w:rFonts w:ascii="Times New Roman" w:hAnsi="Times New Roman" w:cs="Times New Roman"/>
          <w:sz w:val="24"/>
          <w:szCs w:val="24"/>
        </w:rPr>
      </w:pPr>
    </w:p>
    <w:p w:rsidR="008D4363" w:rsidRDefault="008D4363" w:rsidP="00265BE5">
      <w:pPr>
        <w:jc w:val="both"/>
        <w:rPr>
          <w:rFonts w:ascii="Times New Roman" w:hAnsi="Times New Roman" w:cs="Times New Roman"/>
          <w:sz w:val="24"/>
          <w:szCs w:val="24"/>
        </w:rPr>
      </w:pPr>
    </w:p>
    <w:p w:rsidR="008D4363" w:rsidRDefault="008D4363" w:rsidP="00265BE5">
      <w:pPr>
        <w:jc w:val="both"/>
        <w:rPr>
          <w:rFonts w:ascii="Times New Roman" w:hAnsi="Times New Roman" w:cs="Times New Roman"/>
          <w:sz w:val="24"/>
          <w:szCs w:val="24"/>
        </w:rPr>
      </w:pPr>
    </w:p>
    <w:p w:rsidR="008D4363" w:rsidRPr="00800724" w:rsidRDefault="008D4363" w:rsidP="00265BE5">
      <w:pPr>
        <w:jc w:val="both"/>
        <w:rPr>
          <w:rFonts w:ascii="Times New Roman" w:hAnsi="Times New Roman" w:cs="Times New Roman"/>
          <w:sz w:val="24"/>
          <w:szCs w:val="24"/>
        </w:rPr>
      </w:pPr>
    </w:p>
    <w:p w:rsidR="00265BE5" w:rsidRPr="00800724" w:rsidRDefault="00C868C3" w:rsidP="008D4363">
      <w:pPr>
        <w:pStyle w:val="Nagwek3"/>
        <w:rPr>
          <w:rFonts w:hint="eastAsia"/>
        </w:rPr>
      </w:pPr>
      <w:bookmarkStart w:id="15" w:name="_Toc462823022"/>
      <w:r>
        <w:lastRenderedPageBreak/>
        <w:t xml:space="preserve">1.11.3 </w:t>
      </w:r>
      <w:r w:rsidR="00265BE5" w:rsidRPr="00800724">
        <w:t>Urządzenia rekreacyjno-sportowe</w:t>
      </w:r>
      <w:r w:rsidR="008D4363">
        <w:t>.</w:t>
      </w:r>
      <w:bookmarkEnd w:id="15"/>
    </w:p>
    <w:tbl>
      <w:tblPr>
        <w:tblW w:w="11355" w:type="dxa"/>
        <w:tblInd w:w="55" w:type="dxa"/>
        <w:tblCellMar>
          <w:left w:w="70" w:type="dxa"/>
          <w:right w:w="70" w:type="dxa"/>
        </w:tblCellMar>
        <w:tblLook w:val="04A0" w:firstRow="1" w:lastRow="0" w:firstColumn="1" w:lastColumn="0" w:noHBand="0" w:noVBand="1"/>
      </w:tblPr>
      <w:tblGrid>
        <w:gridCol w:w="2567"/>
        <w:gridCol w:w="2551"/>
        <w:gridCol w:w="1560"/>
        <w:gridCol w:w="2268"/>
        <w:gridCol w:w="2409"/>
      </w:tblGrid>
      <w:tr w:rsidR="00265BE5" w:rsidRPr="00800724" w:rsidTr="00265BE5">
        <w:trPr>
          <w:trHeight w:val="600"/>
        </w:trPr>
        <w:tc>
          <w:tcPr>
            <w:tcW w:w="2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65BE5" w:rsidRPr="00800724" w:rsidRDefault="00265BE5" w:rsidP="00265BE5">
            <w:pPr>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Szkoła/placówka</w:t>
            </w:r>
          </w:p>
        </w:tc>
        <w:tc>
          <w:tcPr>
            <w:tcW w:w="255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265BE5" w:rsidRPr="00800724" w:rsidRDefault="00265BE5" w:rsidP="00265BE5">
            <w:pPr>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Tereny sportowe</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65BE5" w:rsidRPr="00800724" w:rsidRDefault="00265BE5" w:rsidP="00265BE5">
            <w:pPr>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Ilość</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65BE5" w:rsidRPr="00800724" w:rsidRDefault="00265BE5" w:rsidP="00265BE5">
            <w:pPr>
              <w:jc w:val="center"/>
              <w:rPr>
                <w:rFonts w:ascii="Times New Roman" w:hAnsi="Times New Roman" w:cs="Times New Roman"/>
                <w:b/>
                <w:color w:val="000000"/>
                <w:sz w:val="24"/>
                <w:szCs w:val="24"/>
                <w:vertAlign w:val="superscript"/>
              </w:rPr>
            </w:pPr>
            <w:r w:rsidRPr="00800724">
              <w:rPr>
                <w:rFonts w:ascii="Times New Roman" w:hAnsi="Times New Roman" w:cs="Times New Roman"/>
                <w:b/>
                <w:color w:val="000000"/>
                <w:sz w:val="24"/>
                <w:szCs w:val="24"/>
              </w:rPr>
              <w:t>Powierzchnia w m</w:t>
            </w:r>
            <w:r w:rsidRPr="00800724">
              <w:rPr>
                <w:rFonts w:ascii="Times New Roman" w:hAnsi="Times New Roman" w:cs="Times New Roman"/>
                <w:b/>
                <w:color w:val="000000"/>
                <w:sz w:val="24"/>
                <w:szCs w:val="24"/>
                <w:vertAlign w:val="superscript"/>
              </w:rPr>
              <w:t>2</w:t>
            </w: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65BE5" w:rsidRPr="00800724" w:rsidRDefault="00265BE5" w:rsidP="00265BE5">
            <w:pPr>
              <w:jc w:val="center"/>
              <w:rPr>
                <w:rFonts w:ascii="Times New Roman" w:hAnsi="Times New Roman" w:cs="Times New Roman"/>
                <w:b/>
                <w:color w:val="000000"/>
                <w:sz w:val="24"/>
                <w:szCs w:val="24"/>
              </w:rPr>
            </w:pPr>
            <w:r w:rsidRPr="00800724">
              <w:rPr>
                <w:rFonts w:ascii="Times New Roman" w:hAnsi="Times New Roman" w:cs="Times New Roman"/>
                <w:b/>
                <w:color w:val="000000"/>
                <w:sz w:val="24"/>
                <w:szCs w:val="24"/>
              </w:rPr>
              <w:t>Stan techniczny</w:t>
            </w:r>
          </w:p>
        </w:tc>
      </w:tr>
      <w:tr w:rsidR="00265BE5" w:rsidRPr="00800724" w:rsidTr="00FE491C">
        <w:trPr>
          <w:trHeight w:val="300"/>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5BE5" w:rsidRPr="00800724" w:rsidRDefault="00265BE5" w:rsidP="00FE491C">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I Liceum Ogólnokształcące</w:t>
            </w: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Boisko do gry</w:t>
            </w:r>
            <w:r w:rsidR="00AF5C68">
              <w:rPr>
                <w:rFonts w:ascii="Times New Roman" w:hAnsi="Times New Roman" w:cs="Times New Roman"/>
                <w:color w:val="000000"/>
                <w:sz w:val="24"/>
                <w:szCs w:val="24"/>
              </w:rPr>
              <w:t xml:space="preserve"> </w:t>
            </w:r>
            <w:r w:rsidRPr="00800724">
              <w:rPr>
                <w:rFonts w:ascii="Times New Roman" w:hAnsi="Times New Roman" w:cs="Times New Roman"/>
                <w:color w:val="000000"/>
                <w:sz w:val="24"/>
                <w:szCs w:val="24"/>
              </w:rPr>
              <w:t>w bule</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48</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dobry</w:t>
            </w:r>
          </w:p>
        </w:tc>
      </w:tr>
      <w:tr w:rsidR="00265BE5" w:rsidRPr="00800724" w:rsidTr="00FE491C">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FE491C">
            <w:pPr>
              <w:jc w:val="cente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sala gimnastyczna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201</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zły</w:t>
            </w:r>
          </w:p>
        </w:tc>
      </w:tr>
      <w:tr w:rsidR="00265BE5" w:rsidRPr="00800724" w:rsidTr="00FE491C">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FE491C">
            <w:pPr>
              <w:jc w:val="cente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hala sportowa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1106,38</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dobry</w:t>
            </w:r>
          </w:p>
        </w:tc>
      </w:tr>
      <w:tr w:rsidR="00265BE5" w:rsidRPr="00800724" w:rsidTr="00FE491C">
        <w:trPr>
          <w:trHeight w:val="436"/>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FE491C">
            <w:pPr>
              <w:jc w:val="cente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siłownia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28,76</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zły</w:t>
            </w:r>
          </w:p>
        </w:tc>
      </w:tr>
      <w:tr w:rsidR="00265BE5" w:rsidRPr="00800724" w:rsidTr="00FE491C">
        <w:trPr>
          <w:trHeight w:val="300"/>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5BE5" w:rsidRPr="00800724" w:rsidRDefault="00265BE5" w:rsidP="00FE491C">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II Liceum Ogólnokształcące</w:t>
            </w: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Boisko do piłki nożnej asfaltowe</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800</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 zły – zamknięte przez Sanepid</w:t>
            </w:r>
          </w:p>
        </w:tc>
      </w:tr>
      <w:tr w:rsidR="00265BE5" w:rsidRPr="00800724" w:rsidTr="00FE491C">
        <w:trPr>
          <w:trHeight w:val="300"/>
        </w:trPr>
        <w:tc>
          <w:tcPr>
            <w:tcW w:w="2567" w:type="dxa"/>
            <w:vMerge/>
            <w:tcBorders>
              <w:top w:val="nil"/>
              <w:left w:val="single" w:sz="4" w:space="0" w:color="auto"/>
              <w:bottom w:val="single" w:sz="4" w:space="0" w:color="auto"/>
              <w:right w:val="single" w:sz="4" w:space="0" w:color="auto"/>
            </w:tcBorders>
            <w:shd w:val="clear" w:color="auto" w:fill="auto"/>
            <w:noWrap/>
            <w:vAlign w:val="center"/>
            <w:hideMark/>
          </w:tcPr>
          <w:p w:rsidR="00265BE5" w:rsidRPr="00800724" w:rsidRDefault="00265BE5" w:rsidP="00FE491C">
            <w:pPr>
              <w:jc w:val="cente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Boisko do piłki nożnej trawiaste</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1200</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        dobry</w:t>
            </w:r>
          </w:p>
        </w:tc>
      </w:tr>
      <w:tr w:rsidR="00265BE5" w:rsidRPr="00800724" w:rsidTr="00FE491C">
        <w:trPr>
          <w:trHeight w:val="300"/>
        </w:trPr>
        <w:tc>
          <w:tcPr>
            <w:tcW w:w="2567" w:type="dxa"/>
            <w:vMerge/>
            <w:tcBorders>
              <w:top w:val="nil"/>
              <w:left w:val="single" w:sz="4" w:space="0" w:color="auto"/>
              <w:bottom w:val="single" w:sz="4" w:space="0" w:color="auto"/>
              <w:right w:val="single" w:sz="4" w:space="0" w:color="auto"/>
            </w:tcBorders>
            <w:shd w:val="clear" w:color="auto" w:fill="auto"/>
            <w:noWrap/>
            <w:vAlign w:val="center"/>
            <w:hideMark/>
          </w:tcPr>
          <w:p w:rsidR="00265BE5" w:rsidRPr="00800724" w:rsidRDefault="00265BE5" w:rsidP="00FE491C">
            <w:pPr>
              <w:jc w:val="cente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Boisko do piłki koszykowej</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420</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zły – zamknięte przez Sanepid</w:t>
            </w:r>
          </w:p>
        </w:tc>
      </w:tr>
      <w:tr w:rsidR="00265BE5" w:rsidRPr="00800724" w:rsidTr="00FE491C">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FE491C">
            <w:pPr>
              <w:jc w:val="cente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sala gimnastyczna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162</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dobry</w:t>
            </w:r>
          </w:p>
        </w:tc>
      </w:tr>
      <w:tr w:rsidR="00265BE5" w:rsidRPr="00800724" w:rsidTr="00FE491C">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FE491C">
            <w:pPr>
              <w:jc w:val="cente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hala sportowa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714</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dobry</w:t>
            </w:r>
          </w:p>
        </w:tc>
      </w:tr>
      <w:tr w:rsidR="00265BE5" w:rsidRPr="00800724" w:rsidTr="00FE491C">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FE491C">
            <w:pPr>
              <w:jc w:val="cente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siłownia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54</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dobry</w:t>
            </w:r>
          </w:p>
        </w:tc>
      </w:tr>
      <w:tr w:rsidR="00265BE5" w:rsidRPr="00800724" w:rsidTr="00FE491C">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FE491C">
            <w:pPr>
              <w:jc w:val="cente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siłownia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46</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dobry</w:t>
            </w:r>
          </w:p>
        </w:tc>
      </w:tr>
      <w:tr w:rsidR="00265BE5" w:rsidRPr="00800724" w:rsidTr="00FE491C">
        <w:trPr>
          <w:trHeight w:val="8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65BE5" w:rsidRPr="00800724" w:rsidRDefault="00265BE5" w:rsidP="00FE491C">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III Liceum Ogólnokształcące </w:t>
            </w:r>
            <w:r w:rsidRPr="00800724">
              <w:rPr>
                <w:rFonts w:ascii="Times New Roman" w:hAnsi="Times New Roman" w:cs="Times New Roman"/>
                <w:color w:val="000000"/>
                <w:sz w:val="24"/>
                <w:szCs w:val="24"/>
              </w:rPr>
              <w:br/>
              <w:t>z Oddziałami Integracyjnymi</w:t>
            </w: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sala gimnastyczna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162</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dobry</w:t>
            </w:r>
          </w:p>
        </w:tc>
      </w:tr>
      <w:tr w:rsidR="00265BE5" w:rsidRPr="00800724" w:rsidTr="00FE491C">
        <w:trPr>
          <w:trHeight w:val="300"/>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5BE5" w:rsidRPr="00800724" w:rsidRDefault="00265BE5" w:rsidP="00FE491C">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Zespół Szkół Zawodowych nr 1</w:t>
            </w: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Boisko do siatkówki</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303</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dostateczny</w:t>
            </w:r>
          </w:p>
        </w:tc>
      </w:tr>
      <w:tr w:rsidR="00265BE5" w:rsidRPr="00800724" w:rsidTr="00FE491C">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FE491C">
            <w:pPr>
              <w:jc w:val="cente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Boisko uniwersalne</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945</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dostateczny</w:t>
            </w:r>
          </w:p>
        </w:tc>
      </w:tr>
      <w:tr w:rsidR="00265BE5" w:rsidRPr="00800724" w:rsidTr="00FE491C">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FE491C">
            <w:pPr>
              <w:jc w:val="cente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sala gimnastyczna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288</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dobry</w:t>
            </w:r>
          </w:p>
        </w:tc>
      </w:tr>
      <w:tr w:rsidR="00265BE5" w:rsidRPr="00800724" w:rsidTr="00FE491C">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FE491C">
            <w:pPr>
              <w:jc w:val="cente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sala sportowa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32</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dobry</w:t>
            </w:r>
          </w:p>
        </w:tc>
      </w:tr>
      <w:tr w:rsidR="00265BE5" w:rsidRPr="00800724" w:rsidTr="00FE491C">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FE491C">
            <w:pPr>
              <w:jc w:val="cente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siłownia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30</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dostateczny</w:t>
            </w:r>
          </w:p>
        </w:tc>
      </w:tr>
      <w:tr w:rsidR="00265BE5" w:rsidRPr="00800724" w:rsidTr="00FE491C">
        <w:trPr>
          <w:trHeight w:val="300"/>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5BE5" w:rsidRPr="00800724" w:rsidRDefault="00265BE5" w:rsidP="00FE491C">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Zespół Szkół Zawodowych nr 2</w:t>
            </w: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Boisko wielofunkcyjne</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646</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dobry</w:t>
            </w:r>
          </w:p>
        </w:tc>
      </w:tr>
      <w:tr w:rsidR="00265BE5" w:rsidRPr="00800724" w:rsidTr="00265BE5">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265BE5">
            <w:pP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sala gimnastyczna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425</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dostateczny</w:t>
            </w:r>
          </w:p>
        </w:tc>
      </w:tr>
      <w:tr w:rsidR="00265BE5" w:rsidRPr="00800724" w:rsidTr="00265BE5">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265BE5">
            <w:pP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siłownia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4</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125</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5573E4" w:rsidP="00265BE5">
            <w:pPr>
              <w:jc w:val="center"/>
              <w:rPr>
                <w:rFonts w:ascii="Times New Roman" w:hAnsi="Times New Roman" w:cs="Times New Roman"/>
                <w:color w:val="000000"/>
                <w:sz w:val="24"/>
                <w:szCs w:val="24"/>
              </w:rPr>
            </w:pPr>
            <w:r>
              <w:rPr>
                <w:rFonts w:ascii="Times New Roman" w:hAnsi="Times New Roman" w:cs="Times New Roman"/>
                <w:color w:val="000000"/>
                <w:sz w:val="24"/>
                <w:szCs w:val="24"/>
              </w:rPr>
              <w:t>zły</w:t>
            </w:r>
          </w:p>
        </w:tc>
      </w:tr>
      <w:tr w:rsidR="00265BE5" w:rsidRPr="00800724" w:rsidTr="00265BE5">
        <w:trPr>
          <w:trHeight w:val="300"/>
        </w:trPr>
        <w:tc>
          <w:tcPr>
            <w:tcW w:w="256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lastRenderedPageBreak/>
              <w:t>Zespół Szkół Zawodowych nr 3 </w:t>
            </w: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Boisko do piłki nożnej</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9407,50</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dobry</w:t>
            </w:r>
          </w:p>
        </w:tc>
      </w:tr>
      <w:tr w:rsidR="00265BE5" w:rsidRPr="00800724" w:rsidTr="00265BE5">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265BE5">
            <w:pP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hala sportowa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532,82</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zły</w:t>
            </w:r>
          </w:p>
        </w:tc>
      </w:tr>
      <w:tr w:rsidR="00265BE5" w:rsidRPr="00800724" w:rsidTr="00265BE5">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265BE5">
            <w:pP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Rozbieg do skoku </w:t>
            </w:r>
            <w:r w:rsidRPr="00800724">
              <w:rPr>
                <w:rFonts w:ascii="Times New Roman" w:hAnsi="Times New Roman" w:cs="Times New Roman"/>
                <w:color w:val="000000"/>
                <w:sz w:val="24"/>
                <w:szCs w:val="24"/>
              </w:rPr>
              <w:br/>
              <w:t>w dal</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51,26</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dostateczny</w:t>
            </w:r>
          </w:p>
        </w:tc>
      </w:tr>
      <w:tr w:rsidR="00265BE5" w:rsidRPr="00800724" w:rsidTr="00265BE5">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265BE5">
            <w:pP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bieżnia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671</w:t>
            </w: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dostateczny</w:t>
            </w:r>
          </w:p>
        </w:tc>
      </w:tr>
      <w:tr w:rsidR="00265BE5" w:rsidRPr="00800724" w:rsidTr="00265BE5">
        <w:trPr>
          <w:trHeight w:val="300"/>
        </w:trPr>
        <w:tc>
          <w:tcPr>
            <w:tcW w:w="2567" w:type="dxa"/>
            <w:vMerge/>
            <w:tcBorders>
              <w:top w:val="nil"/>
              <w:left w:val="single" w:sz="4" w:space="0" w:color="auto"/>
              <w:bottom w:val="nil"/>
              <w:right w:val="single" w:sz="4" w:space="0" w:color="auto"/>
            </w:tcBorders>
            <w:vAlign w:val="center"/>
            <w:hideMark/>
          </w:tcPr>
          <w:p w:rsidR="00265BE5" w:rsidRPr="00800724" w:rsidRDefault="00265BE5" w:rsidP="00265BE5">
            <w:pPr>
              <w:rPr>
                <w:rFonts w:ascii="Times New Roman" w:hAnsi="Times New Roman" w:cs="Times New Roman"/>
                <w:color w:val="000000"/>
                <w:sz w:val="24"/>
                <w:szCs w:val="24"/>
              </w:rPr>
            </w:pPr>
          </w:p>
        </w:tc>
        <w:tc>
          <w:tcPr>
            <w:tcW w:w="2551" w:type="dxa"/>
            <w:tcBorders>
              <w:top w:val="nil"/>
              <w:left w:val="nil"/>
              <w:bottom w:val="nil"/>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siłownia</w:t>
            </w:r>
          </w:p>
        </w:tc>
        <w:tc>
          <w:tcPr>
            <w:tcW w:w="1560" w:type="dxa"/>
            <w:tcBorders>
              <w:top w:val="nil"/>
              <w:left w:val="nil"/>
              <w:bottom w:val="nil"/>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2</w:t>
            </w:r>
          </w:p>
        </w:tc>
        <w:tc>
          <w:tcPr>
            <w:tcW w:w="2268" w:type="dxa"/>
            <w:tcBorders>
              <w:top w:val="nil"/>
              <w:left w:val="nil"/>
              <w:bottom w:val="nil"/>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62,76</w:t>
            </w:r>
          </w:p>
        </w:tc>
        <w:tc>
          <w:tcPr>
            <w:tcW w:w="2409" w:type="dxa"/>
            <w:tcBorders>
              <w:top w:val="nil"/>
              <w:left w:val="nil"/>
              <w:bottom w:val="nil"/>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zły</w:t>
            </w:r>
          </w:p>
        </w:tc>
      </w:tr>
      <w:tr w:rsidR="00265BE5" w:rsidRPr="00800724" w:rsidTr="00265BE5">
        <w:trPr>
          <w:trHeight w:val="300"/>
        </w:trPr>
        <w:tc>
          <w:tcPr>
            <w:tcW w:w="2567" w:type="dxa"/>
            <w:tcBorders>
              <w:top w:val="nil"/>
              <w:left w:val="single" w:sz="4" w:space="0" w:color="auto"/>
              <w:bottom w:val="nil"/>
              <w:right w:val="single" w:sz="4" w:space="0" w:color="auto"/>
            </w:tcBorders>
            <w:vAlign w:val="center"/>
            <w:hideMark/>
          </w:tcPr>
          <w:p w:rsidR="00265BE5" w:rsidRPr="00800724" w:rsidRDefault="00265BE5" w:rsidP="00265BE5">
            <w:pPr>
              <w:rPr>
                <w:rFonts w:ascii="Times New Roman" w:hAnsi="Times New Roman" w:cs="Times New Roman"/>
                <w:color w:val="000000"/>
                <w:sz w:val="24"/>
                <w:szCs w:val="24"/>
              </w:rPr>
            </w:pPr>
          </w:p>
        </w:tc>
        <w:tc>
          <w:tcPr>
            <w:tcW w:w="2551" w:type="dxa"/>
            <w:tcBorders>
              <w:top w:val="nil"/>
              <w:left w:val="nil"/>
              <w:bottom w:val="nil"/>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p>
        </w:tc>
        <w:tc>
          <w:tcPr>
            <w:tcW w:w="1560" w:type="dxa"/>
            <w:tcBorders>
              <w:top w:val="nil"/>
              <w:left w:val="nil"/>
              <w:bottom w:val="nil"/>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p>
        </w:tc>
        <w:tc>
          <w:tcPr>
            <w:tcW w:w="2268" w:type="dxa"/>
            <w:tcBorders>
              <w:top w:val="nil"/>
              <w:left w:val="nil"/>
              <w:bottom w:val="nil"/>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p>
        </w:tc>
        <w:tc>
          <w:tcPr>
            <w:tcW w:w="2409" w:type="dxa"/>
            <w:tcBorders>
              <w:top w:val="nil"/>
              <w:left w:val="nil"/>
              <w:bottom w:val="nil"/>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p>
        </w:tc>
      </w:tr>
      <w:tr w:rsidR="00265BE5" w:rsidRPr="00800724" w:rsidTr="00265BE5">
        <w:trPr>
          <w:trHeight w:val="68"/>
        </w:trPr>
        <w:tc>
          <w:tcPr>
            <w:tcW w:w="2567" w:type="dxa"/>
            <w:tcBorders>
              <w:top w:val="nil"/>
              <w:left w:val="single" w:sz="4" w:space="0" w:color="auto"/>
              <w:bottom w:val="nil"/>
              <w:right w:val="single" w:sz="4" w:space="0" w:color="auto"/>
            </w:tcBorders>
            <w:vAlign w:val="center"/>
            <w:hideMark/>
          </w:tcPr>
          <w:p w:rsidR="00265BE5" w:rsidRPr="00800724" w:rsidRDefault="00265BE5" w:rsidP="00265BE5">
            <w:pPr>
              <w:rPr>
                <w:rFonts w:ascii="Times New Roman" w:hAnsi="Times New Roman" w:cs="Times New Roman"/>
                <w:color w:val="000000"/>
                <w:sz w:val="24"/>
                <w:szCs w:val="24"/>
              </w:rPr>
            </w:pPr>
          </w:p>
        </w:tc>
        <w:tc>
          <w:tcPr>
            <w:tcW w:w="2551" w:type="dxa"/>
            <w:tcBorders>
              <w:top w:val="nil"/>
              <w:left w:val="nil"/>
              <w:bottom w:val="nil"/>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p>
        </w:tc>
        <w:tc>
          <w:tcPr>
            <w:tcW w:w="1560" w:type="dxa"/>
            <w:tcBorders>
              <w:top w:val="nil"/>
              <w:left w:val="nil"/>
              <w:bottom w:val="nil"/>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p>
        </w:tc>
        <w:tc>
          <w:tcPr>
            <w:tcW w:w="2268" w:type="dxa"/>
            <w:tcBorders>
              <w:top w:val="nil"/>
              <w:left w:val="nil"/>
              <w:bottom w:val="nil"/>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p>
        </w:tc>
        <w:tc>
          <w:tcPr>
            <w:tcW w:w="2409" w:type="dxa"/>
            <w:tcBorders>
              <w:top w:val="nil"/>
              <w:left w:val="nil"/>
              <w:bottom w:val="nil"/>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p>
        </w:tc>
      </w:tr>
      <w:tr w:rsidR="00265BE5" w:rsidRPr="00800724" w:rsidTr="00265BE5">
        <w:trPr>
          <w:trHeight w:val="68"/>
        </w:trPr>
        <w:tc>
          <w:tcPr>
            <w:tcW w:w="2567" w:type="dxa"/>
            <w:tcBorders>
              <w:top w:val="nil"/>
              <w:left w:val="single" w:sz="4" w:space="0" w:color="auto"/>
              <w:bottom w:val="single" w:sz="4" w:space="0" w:color="auto"/>
              <w:right w:val="single" w:sz="4" w:space="0" w:color="auto"/>
            </w:tcBorders>
            <w:vAlign w:val="center"/>
            <w:hideMark/>
          </w:tcPr>
          <w:p w:rsidR="00265BE5" w:rsidRPr="00800724" w:rsidRDefault="00265BE5" w:rsidP="00265BE5">
            <w:pP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p>
        </w:tc>
      </w:tr>
      <w:tr w:rsidR="00265BE5" w:rsidRPr="00800724" w:rsidTr="00FE491C">
        <w:trPr>
          <w:trHeight w:val="800"/>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5BE5" w:rsidRPr="00800724" w:rsidRDefault="00265BE5" w:rsidP="00FE491C">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Specjalny Ośrodek Szkolno-Wychowawczy</w:t>
            </w: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Boisko wielofunkcyjne</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1180</w:t>
            </w:r>
          </w:p>
        </w:tc>
        <w:tc>
          <w:tcPr>
            <w:tcW w:w="2409" w:type="dxa"/>
            <w:tcBorders>
              <w:top w:val="single" w:sz="4" w:space="0" w:color="auto"/>
              <w:bottom w:val="single" w:sz="4" w:space="0" w:color="auto"/>
              <w:right w:val="single" w:sz="4" w:space="0" w:color="auto"/>
            </w:tcBorders>
            <w:shd w:val="clear" w:color="auto" w:fill="auto"/>
          </w:tcPr>
          <w:p w:rsidR="00265BE5" w:rsidRPr="00800724" w:rsidRDefault="00265BE5" w:rsidP="00265BE5">
            <w:pPr>
              <w:jc w:val="center"/>
              <w:rPr>
                <w:rFonts w:ascii="Times New Roman" w:hAnsi="Times New Roman" w:cs="Times New Roman"/>
                <w:color w:val="000000"/>
                <w:sz w:val="24"/>
                <w:szCs w:val="24"/>
              </w:rPr>
            </w:pPr>
          </w:p>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dobry</w:t>
            </w:r>
          </w:p>
        </w:tc>
      </w:tr>
      <w:tr w:rsidR="00265BE5" w:rsidRPr="00800724" w:rsidTr="00265BE5">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265BE5">
            <w:pP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sala gimnastyczna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50,16</w:t>
            </w:r>
          </w:p>
        </w:tc>
        <w:tc>
          <w:tcPr>
            <w:tcW w:w="2409" w:type="dxa"/>
            <w:tcBorders>
              <w:top w:val="single" w:sz="4" w:space="0" w:color="auto"/>
              <w:bottom w:val="single" w:sz="4" w:space="0" w:color="auto"/>
              <w:right w:val="single" w:sz="4" w:space="0" w:color="auto"/>
            </w:tcBorders>
            <w:shd w:val="clear" w:color="auto" w:fill="auto"/>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dobry</w:t>
            </w:r>
          </w:p>
        </w:tc>
      </w:tr>
      <w:tr w:rsidR="00265BE5" w:rsidRPr="00800724" w:rsidTr="00265BE5">
        <w:trPr>
          <w:trHeight w:val="300"/>
        </w:trPr>
        <w:tc>
          <w:tcPr>
            <w:tcW w:w="2567" w:type="dxa"/>
            <w:vMerge/>
            <w:tcBorders>
              <w:top w:val="nil"/>
              <w:left w:val="single" w:sz="4" w:space="0" w:color="auto"/>
              <w:bottom w:val="single" w:sz="4" w:space="0" w:color="auto"/>
              <w:right w:val="single" w:sz="4" w:space="0" w:color="auto"/>
            </w:tcBorders>
            <w:vAlign w:val="center"/>
            <w:hideMark/>
          </w:tcPr>
          <w:p w:rsidR="00265BE5" w:rsidRPr="00800724" w:rsidRDefault="00265BE5" w:rsidP="00265BE5">
            <w:pPr>
              <w:rPr>
                <w:rFonts w:ascii="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siłownia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18,30</w:t>
            </w:r>
          </w:p>
        </w:tc>
        <w:tc>
          <w:tcPr>
            <w:tcW w:w="2409" w:type="dxa"/>
            <w:tcBorders>
              <w:top w:val="single" w:sz="4" w:space="0" w:color="auto"/>
              <w:bottom w:val="single" w:sz="4" w:space="0" w:color="auto"/>
              <w:right w:val="single" w:sz="4" w:space="0" w:color="auto"/>
            </w:tcBorders>
            <w:shd w:val="clear" w:color="auto" w:fill="auto"/>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dobry</w:t>
            </w:r>
          </w:p>
        </w:tc>
      </w:tr>
      <w:tr w:rsidR="00265BE5" w:rsidRPr="00800724" w:rsidTr="00265BE5">
        <w:trPr>
          <w:trHeight w:val="300"/>
        </w:trPr>
        <w:tc>
          <w:tcPr>
            <w:tcW w:w="2567" w:type="dxa"/>
            <w:tcBorders>
              <w:top w:val="nil"/>
              <w:left w:val="single" w:sz="4" w:space="0" w:color="auto"/>
              <w:bottom w:val="single" w:sz="4" w:space="0" w:color="auto"/>
              <w:right w:val="single" w:sz="4" w:space="0" w:color="auto"/>
            </w:tcBorders>
            <w:vAlign w:val="center"/>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Międzyszkolny Ośrodek Gimnastyki Korekcyjnej</w:t>
            </w:r>
            <w:r w:rsidRPr="00800724">
              <w:rPr>
                <w:rFonts w:ascii="Times New Roman" w:hAnsi="Times New Roman" w:cs="Times New Roman"/>
                <w:color w:val="000000"/>
                <w:sz w:val="24"/>
                <w:szCs w:val="24"/>
              </w:rPr>
              <w:br/>
              <w:t>i Kompensacyjnej </w:t>
            </w:r>
          </w:p>
        </w:tc>
        <w:tc>
          <w:tcPr>
            <w:tcW w:w="2551"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rPr>
                <w:rFonts w:ascii="Times New Roman" w:hAnsi="Times New Roman" w:cs="Times New Roman"/>
                <w:color w:val="000000"/>
                <w:sz w:val="24"/>
                <w:szCs w:val="24"/>
              </w:rPr>
            </w:pPr>
            <w:r w:rsidRPr="00800724">
              <w:rPr>
                <w:rFonts w:ascii="Times New Roman" w:hAnsi="Times New Roman" w:cs="Times New Roman"/>
                <w:color w:val="000000"/>
                <w:sz w:val="24"/>
                <w:szCs w:val="24"/>
              </w:rPr>
              <w:t>sala gimnastyczna</w:t>
            </w:r>
          </w:p>
        </w:tc>
        <w:tc>
          <w:tcPr>
            <w:tcW w:w="1560"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5</w:t>
            </w:r>
          </w:p>
        </w:tc>
        <w:tc>
          <w:tcPr>
            <w:tcW w:w="2268" w:type="dxa"/>
            <w:tcBorders>
              <w:top w:val="nil"/>
              <w:left w:val="nil"/>
              <w:bottom w:val="single" w:sz="4" w:space="0" w:color="auto"/>
              <w:right w:val="single" w:sz="4" w:space="0" w:color="auto"/>
            </w:tcBorders>
            <w:shd w:val="clear" w:color="auto" w:fill="auto"/>
            <w:noWrap/>
            <w:vAlign w:val="bottom"/>
            <w:hideMark/>
          </w:tcPr>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400</w:t>
            </w:r>
          </w:p>
        </w:tc>
        <w:tc>
          <w:tcPr>
            <w:tcW w:w="2409" w:type="dxa"/>
            <w:tcBorders>
              <w:top w:val="single" w:sz="4" w:space="0" w:color="auto"/>
              <w:bottom w:val="single" w:sz="4" w:space="0" w:color="auto"/>
              <w:right w:val="single" w:sz="4" w:space="0" w:color="auto"/>
            </w:tcBorders>
            <w:shd w:val="clear" w:color="auto" w:fill="auto"/>
          </w:tcPr>
          <w:p w:rsidR="00265BE5" w:rsidRPr="00800724" w:rsidRDefault="00265BE5" w:rsidP="00265BE5">
            <w:pPr>
              <w:jc w:val="center"/>
              <w:rPr>
                <w:rFonts w:ascii="Times New Roman" w:hAnsi="Times New Roman" w:cs="Times New Roman"/>
                <w:color w:val="000000"/>
                <w:sz w:val="24"/>
                <w:szCs w:val="24"/>
              </w:rPr>
            </w:pPr>
          </w:p>
          <w:p w:rsidR="00265BE5" w:rsidRPr="00800724" w:rsidRDefault="00265BE5" w:rsidP="00265BE5">
            <w:pPr>
              <w:jc w:val="center"/>
              <w:rPr>
                <w:rFonts w:ascii="Times New Roman" w:hAnsi="Times New Roman" w:cs="Times New Roman"/>
                <w:color w:val="000000"/>
                <w:sz w:val="24"/>
                <w:szCs w:val="24"/>
              </w:rPr>
            </w:pPr>
            <w:r w:rsidRPr="00800724">
              <w:rPr>
                <w:rFonts w:ascii="Times New Roman" w:hAnsi="Times New Roman" w:cs="Times New Roman"/>
                <w:color w:val="000000"/>
                <w:sz w:val="24"/>
                <w:szCs w:val="24"/>
              </w:rPr>
              <w:t>dobry</w:t>
            </w:r>
          </w:p>
        </w:tc>
      </w:tr>
    </w:tbl>
    <w:p w:rsidR="00265BE5" w:rsidRPr="00800724" w:rsidRDefault="00265BE5" w:rsidP="00265BE5">
      <w:pPr>
        <w:rPr>
          <w:rFonts w:ascii="Times New Roman" w:hAnsi="Times New Roman" w:cs="Times New Roman"/>
          <w:sz w:val="24"/>
          <w:szCs w:val="24"/>
        </w:rPr>
      </w:pPr>
    </w:p>
    <w:p w:rsidR="00265BE5" w:rsidRPr="00800724" w:rsidRDefault="00265BE5" w:rsidP="00265BE5">
      <w:pPr>
        <w:rPr>
          <w:rFonts w:ascii="Times New Roman" w:hAnsi="Times New Roman" w:cs="Times New Roman"/>
          <w:sz w:val="24"/>
          <w:szCs w:val="24"/>
        </w:rPr>
      </w:pPr>
      <w:r w:rsidRPr="00800724">
        <w:rPr>
          <w:rFonts w:ascii="Times New Roman" w:hAnsi="Times New Roman" w:cs="Times New Roman"/>
          <w:sz w:val="24"/>
          <w:szCs w:val="24"/>
        </w:rPr>
        <w:t>Szkoły prowadzone przez Powiat Starachowicki dysponują bazą rekreacyjno-sportową, która wymaga ciągłych remontów, gdyż ich stan techniczny nie jest zadowalający. Znajduje  się ona  w budynkach wybudowanych przed kilkudziesięciu laty. Najlepszą pod względem technicznym jest hala sportowa przy I Liceum Ogólnokształcącym im. Tadeusza Kościuszki w Starachowicach oddana do użytku  w roku 2013.</w:t>
      </w:r>
    </w:p>
    <w:p w:rsidR="00265BE5" w:rsidRPr="00800724" w:rsidRDefault="00265BE5">
      <w:pPr>
        <w:rPr>
          <w:rFonts w:ascii="Times New Roman" w:hAnsi="Times New Roman" w:cs="Times New Roman"/>
          <w:color w:val="000000"/>
          <w:sz w:val="24"/>
          <w:szCs w:val="24"/>
        </w:rPr>
      </w:pPr>
      <w:r w:rsidRPr="00800724">
        <w:rPr>
          <w:rFonts w:ascii="Times New Roman" w:hAnsi="Times New Roman" w:cs="Times New Roman"/>
          <w:sz w:val="24"/>
          <w:szCs w:val="24"/>
        </w:rPr>
        <w:br w:type="page"/>
      </w:r>
    </w:p>
    <w:p w:rsidR="00265BE5" w:rsidRPr="00800724" w:rsidRDefault="00265BE5" w:rsidP="00AB5B11">
      <w:pPr>
        <w:pStyle w:val="Default"/>
        <w:rPr>
          <w:rFonts w:ascii="Times New Roman" w:hAnsi="Times New Roman" w:cs="Times New Roman"/>
        </w:rPr>
        <w:sectPr w:rsidR="00265BE5" w:rsidRPr="00800724" w:rsidSect="00EB0F19">
          <w:pgSz w:w="16838" w:h="11906" w:orient="landscape"/>
          <w:pgMar w:top="1417" w:right="1417" w:bottom="1417" w:left="1417" w:header="708" w:footer="708" w:gutter="0"/>
          <w:cols w:space="708"/>
          <w:docGrid w:linePitch="360"/>
        </w:sectPr>
      </w:pPr>
    </w:p>
    <w:p w:rsidR="00265BE5" w:rsidRPr="00800724" w:rsidRDefault="00C868C3" w:rsidP="007634B4">
      <w:pPr>
        <w:pStyle w:val="Nagwek1"/>
        <w:rPr>
          <w:rFonts w:hint="eastAsia"/>
        </w:rPr>
      </w:pPr>
      <w:bookmarkStart w:id="16" w:name="_Toc462823023"/>
      <w:r>
        <w:lastRenderedPageBreak/>
        <w:t>2.</w:t>
      </w:r>
      <w:r w:rsidR="00265BE5" w:rsidRPr="00800724">
        <w:t>Charakterystyka bazy dyd</w:t>
      </w:r>
      <w:r w:rsidR="008D4363">
        <w:t>aktycznej jednostek oświatowych.</w:t>
      </w:r>
      <w:bookmarkEnd w:id="16"/>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Dyrektorzy szkół i placówek oświatowych przedłożyli szczegółowe informacje o niezbędnych remontach i inwestycjach, o potrzebach  w zakresie wyposażenia </w:t>
      </w:r>
      <w:proofErr w:type="spellStart"/>
      <w:r w:rsidRPr="00800724">
        <w:rPr>
          <w:rFonts w:ascii="Times New Roman" w:hAnsi="Times New Roman" w:cs="Times New Roman"/>
          <w:sz w:val="24"/>
          <w:szCs w:val="24"/>
        </w:rPr>
        <w:t>sal</w:t>
      </w:r>
      <w:proofErr w:type="spellEnd"/>
      <w:r w:rsidRPr="00800724">
        <w:rPr>
          <w:rFonts w:ascii="Times New Roman" w:hAnsi="Times New Roman" w:cs="Times New Roman"/>
          <w:sz w:val="24"/>
          <w:szCs w:val="24"/>
        </w:rPr>
        <w:t xml:space="preserve"> lekcyjnych i pracowni w perspektywie lat 2016 – 202</w:t>
      </w:r>
      <w:r w:rsidR="00EC4007">
        <w:rPr>
          <w:rFonts w:ascii="Times New Roman" w:hAnsi="Times New Roman" w:cs="Times New Roman"/>
          <w:sz w:val="24"/>
          <w:szCs w:val="24"/>
        </w:rPr>
        <w:t>2</w:t>
      </w:r>
      <w:r w:rsidRPr="00800724">
        <w:rPr>
          <w:rFonts w:ascii="Times New Roman" w:hAnsi="Times New Roman" w:cs="Times New Roman"/>
          <w:sz w:val="24"/>
          <w:szCs w:val="24"/>
        </w:rPr>
        <w:t>. Przedstawione informacje są spójne z koncepcją funkcjonowania i rozwoju tych szkół lub placówek.</w:t>
      </w:r>
    </w:p>
    <w:p w:rsidR="00265BE5" w:rsidRPr="00800724" w:rsidRDefault="00C868C3" w:rsidP="007634B4">
      <w:pPr>
        <w:pStyle w:val="Nagwek2"/>
        <w:rPr>
          <w:rFonts w:hint="eastAsia"/>
        </w:rPr>
      </w:pPr>
      <w:bookmarkStart w:id="17" w:name="_Toc462823024"/>
      <w:r>
        <w:t>2.1</w:t>
      </w:r>
      <w:r w:rsidR="00265BE5" w:rsidRPr="00800724">
        <w:t>I Liceum Ogólnokształcące</w:t>
      </w:r>
      <w:bookmarkEnd w:id="17"/>
    </w:p>
    <w:p w:rsidR="00265BE5" w:rsidRPr="00800724" w:rsidRDefault="00265BE5" w:rsidP="008D4363">
      <w:pPr>
        <w:spacing w:after="120"/>
        <w:jc w:val="both"/>
        <w:rPr>
          <w:rFonts w:ascii="Times New Roman" w:hAnsi="Times New Roman" w:cs="Times New Roman"/>
          <w:sz w:val="24"/>
          <w:szCs w:val="24"/>
        </w:rPr>
      </w:pPr>
      <w:r w:rsidRPr="00800724">
        <w:rPr>
          <w:rFonts w:ascii="Times New Roman" w:hAnsi="Times New Roman" w:cs="Times New Roman"/>
          <w:sz w:val="24"/>
          <w:szCs w:val="24"/>
        </w:rPr>
        <w:t xml:space="preserve">Stan techniczny budynku jest dobry. W szkole sukcesywnie są przeprowadzane remonty w miarę możliwości finansowych. W latach 2014 – 2016 wykonano min.: remont pomieszczenia księgowości wraz z wymianą instalacji elektrycznej, remont pomieszczeń zaplecza kuchennego, świetlicy i korytarzy, remont instalacji wodno-kanalizacyjnej po awarii w zapleczu kuchni i sali gimnastycznej, oświetlenie drogi ewakuacyjnej, malowanie </w:t>
      </w:r>
      <w:proofErr w:type="spellStart"/>
      <w:r w:rsidRPr="00800724">
        <w:rPr>
          <w:rFonts w:ascii="Times New Roman" w:hAnsi="Times New Roman" w:cs="Times New Roman"/>
          <w:sz w:val="24"/>
          <w:szCs w:val="24"/>
        </w:rPr>
        <w:t>sal</w:t>
      </w:r>
      <w:proofErr w:type="spellEnd"/>
      <w:r w:rsidRPr="00800724">
        <w:rPr>
          <w:rFonts w:ascii="Times New Roman" w:hAnsi="Times New Roman" w:cs="Times New Roman"/>
          <w:sz w:val="24"/>
          <w:szCs w:val="24"/>
        </w:rPr>
        <w:t xml:space="preserve"> lekcyjnych, wykonano nowe schody wejściowe do budynku.</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Do najważniejszych potrzeb szkoły w zakresie modernizacji bazy szkoły należą: odwodnienie budynku od strony północnej i wschodniej, uzupełnienia wentylacji grawitacyjnej dla poziomu parteru i szatni znajdujących się  w podpiwniczeniu, wyprowadzenia kanałów wentylacyjnych ponad powierzchnię dachu oraz remont dachu, wymiana instalacji centralnego ogrzewania w budynku szkoły, częściowej wymiany instalacji elektrycznej oraz wymiany oświetlenia </w:t>
      </w:r>
      <w:proofErr w:type="spellStart"/>
      <w:r w:rsidRPr="00800724">
        <w:rPr>
          <w:rFonts w:ascii="Times New Roman" w:hAnsi="Times New Roman" w:cs="Times New Roman"/>
          <w:sz w:val="24"/>
          <w:szCs w:val="24"/>
        </w:rPr>
        <w:t>sal</w:t>
      </w:r>
      <w:proofErr w:type="spellEnd"/>
      <w:r w:rsidRPr="00800724">
        <w:rPr>
          <w:rFonts w:ascii="Times New Roman" w:hAnsi="Times New Roman" w:cs="Times New Roman"/>
          <w:sz w:val="24"/>
          <w:szCs w:val="24"/>
        </w:rPr>
        <w:t xml:space="preserve"> lekcyjnych i korytarzy.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I LO kładzie również nacisk  na zapewnienie wysokiego poziomu bezpieczeństwa uczniów, a także minimalizację ryzyka zniszczeń i strat materialnych na terenie obiektów szkoły poprzez rozbudowę monitoringu wizyjnego szkoły.</w:t>
      </w:r>
      <w:r w:rsidRPr="00800724">
        <w:rPr>
          <w:rFonts w:ascii="Times New Roman" w:hAnsi="Times New Roman" w:cs="Times New Roman"/>
          <w:sz w:val="24"/>
          <w:szCs w:val="24"/>
        </w:rPr>
        <w:tab/>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Aby zaspokoić potrzeby szkoły w zakresie wyposażenia w sprzęt i pomoce dydaktyczne koniecznym jest przede wszystkim: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pracowni fizycznej w pomoce dydaktyczne takie jak: zestawy demonstracyjne dla elektrostatyki, prądu elektrycznego, magnetyzmu, termodynamiki i fizyki współczesnej, sprzęt pomiarowy, programy komputerowe, filmy dydaktyczne, tablica interaktywna z projektorem krótkoogniskowym;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pracowni chemicznej w pomoce dydaktyczne takie jak: odczynniki szkło laboratoryjne, sprzęt laboratoryjny, zestawy demonstracyjne do nauczania poszczególnych działów chemii, programy komputerowe, filmy dydaktyczne, tablica interaktywna z projektorem krótkoogniskowym;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pracowni biologicznej w pomoce dydaktyczne takie jak: mikroskopy, sprzęt laboratoryjny, urządzenia pomiarowe, preparaty, modele przestrzenne, programy komputerowe, filmy dydaktyczne, tablice interaktywną z projektorem krótkoogniskowym;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pracowni geograficznej w nowoczesne pomoce dydaktyczne: mapy, modele, programy komputerowe, filmy dydaktyczne, tablica interaktywna z projektorem krótkoogniskowym;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wyposażenie pracowni językowej w niezbędne urządzenia do prowadzenia konwersacji – elektroniczna pracownia językowa.</w:t>
      </w:r>
    </w:p>
    <w:p w:rsidR="00265BE5" w:rsidRPr="00800724" w:rsidRDefault="00265BE5" w:rsidP="008D4363">
      <w:pPr>
        <w:spacing w:after="120"/>
        <w:jc w:val="both"/>
        <w:rPr>
          <w:rFonts w:ascii="Times New Roman" w:hAnsi="Times New Roman" w:cs="Times New Roman"/>
          <w:sz w:val="24"/>
          <w:szCs w:val="24"/>
        </w:rPr>
      </w:pPr>
      <w:r w:rsidRPr="00800724">
        <w:rPr>
          <w:rFonts w:ascii="Times New Roman" w:hAnsi="Times New Roman" w:cs="Times New Roman"/>
          <w:sz w:val="24"/>
          <w:szCs w:val="24"/>
        </w:rPr>
        <w:t>Priorytetem szkoły w zakresie rozbudowy infrastruktury informatycznej jest zmiana łącza internetowego na szerokopasmowe łącze światłowodowe, rozbudowa wewnętrznej sieci komputerowej oraz wyposażenie  dwóch pracowni informatycznych w zestawy komputerowe;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Mocne strony szkoły:</w:t>
      </w:r>
    </w:p>
    <w:p w:rsidR="00265BE5" w:rsidRPr="00800724" w:rsidRDefault="00265BE5" w:rsidP="00A90FFC">
      <w:pPr>
        <w:numPr>
          <w:ilvl w:val="0"/>
          <w:numId w:val="12"/>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Dobra kadra pedagogiczna.</w:t>
      </w:r>
    </w:p>
    <w:p w:rsidR="00265BE5" w:rsidRPr="00800724" w:rsidRDefault="00265BE5" w:rsidP="00A90FFC">
      <w:pPr>
        <w:numPr>
          <w:ilvl w:val="0"/>
          <w:numId w:val="12"/>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Przyjazna atmosfera.</w:t>
      </w:r>
    </w:p>
    <w:p w:rsidR="00265BE5" w:rsidRPr="00800724" w:rsidRDefault="00265BE5" w:rsidP="00A90FFC">
      <w:pPr>
        <w:numPr>
          <w:ilvl w:val="0"/>
          <w:numId w:val="12"/>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Bardzo dobre kształcenie matematyczno-przyrodnicze.</w:t>
      </w:r>
    </w:p>
    <w:p w:rsidR="00265BE5" w:rsidRPr="00800724" w:rsidRDefault="00265BE5" w:rsidP="00A90FFC">
      <w:pPr>
        <w:numPr>
          <w:ilvl w:val="0"/>
          <w:numId w:val="12"/>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lastRenderedPageBreak/>
        <w:t>Dobre kształcenie humanistyczne i językowe.</w:t>
      </w:r>
    </w:p>
    <w:p w:rsidR="00265BE5" w:rsidRPr="00800724" w:rsidRDefault="00265BE5" w:rsidP="00A90FFC">
      <w:pPr>
        <w:numPr>
          <w:ilvl w:val="0"/>
          <w:numId w:val="12"/>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Wykorzystanie nowoczesnych metod i środków dydaktycznych (e-learning, metoda projektów, stosowanie projekcji wielkoformatowych materiału dydaktycznego, wykorzystanie modemów pomiarowych na lekcjach fizyki, zastosowanie video pomiarów na lekcjach fizyki i inne).</w:t>
      </w:r>
    </w:p>
    <w:p w:rsidR="00265BE5" w:rsidRPr="00800724" w:rsidRDefault="00265BE5" w:rsidP="007634B4">
      <w:pPr>
        <w:numPr>
          <w:ilvl w:val="0"/>
          <w:numId w:val="12"/>
        </w:numPr>
        <w:spacing w:after="120" w:line="276" w:lineRule="auto"/>
        <w:ind w:left="714" w:hanging="357"/>
        <w:jc w:val="both"/>
        <w:rPr>
          <w:rFonts w:ascii="Times New Roman" w:hAnsi="Times New Roman" w:cs="Times New Roman"/>
          <w:sz w:val="24"/>
          <w:szCs w:val="24"/>
        </w:rPr>
      </w:pPr>
      <w:r w:rsidRPr="00800724">
        <w:rPr>
          <w:rFonts w:ascii="Times New Roman" w:hAnsi="Times New Roman" w:cs="Times New Roman"/>
          <w:sz w:val="24"/>
          <w:szCs w:val="24"/>
        </w:rPr>
        <w:t>Liczny udział w zewnętrznych projektach edukacyjnych.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Słabe strony szkoły:</w:t>
      </w:r>
    </w:p>
    <w:p w:rsidR="00265BE5" w:rsidRPr="00800724" w:rsidRDefault="00265BE5" w:rsidP="00A90FFC">
      <w:pPr>
        <w:numPr>
          <w:ilvl w:val="0"/>
          <w:numId w:val="13"/>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Brak siłowni.</w:t>
      </w:r>
    </w:p>
    <w:p w:rsidR="00265BE5" w:rsidRPr="00800724" w:rsidRDefault="00265BE5" w:rsidP="00A90FFC">
      <w:pPr>
        <w:numPr>
          <w:ilvl w:val="0"/>
          <w:numId w:val="13"/>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Brak pracowni językowych przeznaczonych do konwersacji.</w:t>
      </w:r>
    </w:p>
    <w:p w:rsidR="00265BE5" w:rsidRPr="00800724" w:rsidRDefault="00265BE5" w:rsidP="00A90FFC">
      <w:pPr>
        <w:numPr>
          <w:ilvl w:val="0"/>
          <w:numId w:val="13"/>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W kilku pracowniach stary sprzęt multimedialny.</w:t>
      </w:r>
    </w:p>
    <w:p w:rsidR="00265BE5" w:rsidRPr="00800724" w:rsidRDefault="00265BE5" w:rsidP="00A90FFC">
      <w:pPr>
        <w:numPr>
          <w:ilvl w:val="0"/>
          <w:numId w:val="13"/>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Słabe łącze z siecią Internet (brak dobrego dostawcy w środowisku lokalnym).</w:t>
      </w:r>
    </w:p>
    <w:p w:rsidR="00265BE5" w:rsidRPr="00800724" w:rsidRDefault="00265BE5" w:rsidP="00A90FFC">
      <w:pPr>
        <w:numPr>
          <w:ilvl w:val="0"/>
          <w:numId w:val="13"/>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Słabo wyposażone pracownie przedmiotów przyrodniczych (przestarzały sprzęt).</w:t>
      </w:r>
    </w:p>
    <w:p w:rsidR="00265BE5" w:rsidRPr="00800724" w:rsidRDefault="00265BE5" w:rsidP="00265BE5">
      <w:pPr>
        <w:jc w:val="both"/>
        <w:rPr>
          <w:rFonts w:ascii="Times New Roman" w:hAnsi="Times New Roman" w:cs="Times New Roman"/>
          <w:sz w:val="24"/>
          <w:szCs w:val="24"/>
        </w:rPr>
      </w:pPr>
    </w:p>
    <w:p w:rsidR="00265BE5" w:rsidRPr="00800724" w:rsidRDefault="00C868C3" w:rsidP="007634B4">
      <w:pPr>
        <w:pStyle w:val="Nagwek2"/>
        <w:rPr>
          <w:rFonts w:hint="eastAsia"/>
        </w:rPr>
      </w:pPr>
      <w:bookmarkStart w:id="18" w:name="_Toc462823025"/>
      <w:r>
        <w:t>2.2</w:t>
      </w:r>
      <w:r w:rsidR="00265BE5" w:rsidRPr="00800724">
        <w:t>II Liceum Ogólnokształcące</w:t>
      </w:r>
      <w:bookmarkEnd w:id="18"/>
    </w:p>
    <w:p w:rsidR="00265BE5" w:rsidRPr="00800724" w:rsidRDefault="00265BE5" w:rsidP="008D4363">
      <w:pPr>
        <w:spacing w:after="120"/>
        <w:jc w:val="both"/>
        <w:rPr>
          <w:rFonts w:ascii="Times New Roman" w:hAnsi="Times New Roman" w:cs="Times New Roman"/>
          <w:sz w:val="24"/>
          <w:szCs w:val="24"/>
        </w:rPr>
      </w:pPr>
      <w:r w:rsidRPr="00800724">
        <w:rPr>
          <w:rFonts w:ascii="Times New Roman" w:hAnsi="Times New Roman" w:cs="Times New Roman"/>
          <w:sz w:val="24"/>
          <w:szCs w:val="24"/>
        </w:rPr>
        <w:t>Stan techniczny budynku jest zły. W latach ubiegłych  remonty obiektów należących do szkoły sprowadzały się tylko do napraw bieżących  - przeciekające dachy, ciepła woda w toaletach, malowanie niektórych klas i  były wykonywane  w związku z zaleceniami Sanepidu.</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Do najważniejszych potrzeb szkoły w zakresie modernizacji bazy szkoły należą:</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w:t>
      </w:r>
      <w:r w:rsidRPr="00800724">
        <w:rPr>
          <w:rFonts w:ascii="Times New Roman" w:hAnsi="Times New Roman" w:cs="Times New Roman"/>
          <w:sz w:val="24"/>
          <w:szCs w:val="24"/>
        </w:rPr>
        <w:tab/>
        <w:t xml:space="preserve">Budynek główny: termomodernizacja obiektu, wymiana instalacji odgromowej, wymiana rynien, wymiana zewnętrznej stolarki okiennej i drzwiowej, wymiana centralnego ogrzewania, instalacji elektrycznej,  pokrycia dachowego, ułożenie wykładziny antypoślizgowej (np. </w:t>
      </w:r>
      <w:proofErr w:type="spellStart"/>
      <w:r w:rsidRPr="00800724">
        <w:rPr>
          <w:rFonts w:ascii="Times New Roman" w:hAnsi="Times New Roman" w:cs="Times New Roman"/>
          <w:sz w:val="24"/>
          <w:szCs w:val="24"/>
        </w:rPr>
        <w:t>Tarkett</w:t>
      </w:r>
      <w:proofErr w:type="spellEnd"/>
      <w:r w:rsidRPr="00800724">
        <w:rPr>
          <w:rFonts w:ascii="Times New Roman" w:hAnsi="Times New Roman" w:cs="Times New Roman"/>
          <w:sz w:val="24"/>
          <w:szCs w:val="24"/>
        </w:rPr>
        <w:t>, Forbo) na posadzki lastrico w holu i  głównym wejściu  (parter), remont toalet uczniowskich, uzupełnienie monitoringu wizyjnego o dodatkowe kamery i system kontroli dostępu, wykonanie wewnętrznej  sieci światłowodowej obejmującej wszystkie obiekty szkoły.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w:t>
      </w:r>
      <w:r w:rsidRPr="00800724">
        <w:rPr>
          <w:rFonts w:ascii="Times New Roman" w:hAnsi="Times New Roman" w:cs="Times New Roman"/>
          <w:sz w:val="24"/>
          <w:szCs w:val="24"/>
        </w:rPr>
        <w:tab/>
        <w:t xml:space="preserve">Hala sportowa: termomodernizacja obiektu, wymiana rynien, wymiana zewnętrznej i części wewnętrznej stolarki okiennej i drzwiowej, wymiana centralnego ogrzewania, nowy system wentylacji pokrycia dachowego, wymiana parkietu, ułożenie wykładziny antypoślizgowej (np. </w:t>
      </w:r>
      <w:proofErr w:type="spellStart"/>
      <w:r w:rsidRPr="00800724">
        <w:rPr>
          <w:rFonts w:ascii="Times New Roman" w:hAnsi="Times New Roman" w:cs="Times New Roman"/>
          <w:sz w:val="24"/>
          <w:szCs w:val="24"/>
        </w:rPr>
        <w:t>Tarkett</w:t>
      </w:r>
      <w:proofErr w:type="spellEnd"/>
      <w:r w:rsidRPr="00800724">
        <w:rPr>
          <w:rFonts w:ascii="Times New Roman" w:hAnsi="Times New Roman" w:cs="Times New Roman"/>
          <w:sz w:val="24"/>
          <w:szCs w:val="24"/>
        </w:rPr>
        <w:t>, Forbo) na posadzki lastrico w holu parteru, modernizacja zaplecza kompleksu sportowego – szatni, sanitariatów, natrysków, montaż szafek dla uczniów, uzupełnienie monitoringu wizyjnego o dodatkowe kamery i system kontroli dostępu.</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3.</w:t>
      </w:r>
      <w:r w:rsidRPr="00800724">
        <w:rPr>
          <w:rFonts w:ascii="Times New Roman" w:hAnsi="Times New Roman" w:cs="Times New Roman"/>
          <w:sz w:val="24"/>
          <w:szCs w:val="24"/>
        </w:rPr>
        <w:tab/>
        <w:t>Szatnia: termomodernizacja obiektu, wymiana zewnętrznej stolarki okiennej i drzwiowej, wymiana centralnego ogrzewania, montaż szafek dla uczniów.</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4.</w:t>
      </w:r>
      <w:r w:rsidRPr="00800724">
        <w:rPr>
          <w:rFonts w:ascii="Times New Roman" w:hAnsi="Times New Roman" w:cs="Times New Roman"/>
          <w:sz w:val="24"/>
          <w:szCs w:val="24"/>
        </w:rPr>
        <w:tab/>
        <w:t>Budynek pomocniczy siłowni i strzelnicy: termomodernizacja obiektu, wymiana zewnętrznej stolarki okiennej i drzwiowej, wymiana centralnego ogrzewania, instalacji elektrycznej,  pokrycia dachowego, izolacja przeciwwilgociowa zewnętrzna części fundamentów od strony południowej, wykonanie wylewek i podłóg.</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Modernizacja strzelnicy – nowe osłony i kulochwyty, szklana ściana z 3 stanowiskami strzeleckimi z profili okiennych.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5.</w:t>
      </w:r>
      <w:r w:rsidRPr="00800724">
        <w:rPr>
          <w:rFonts w:ascii="Times New Roman" w:hAnsi="Times New Roman" w:cs="Times New Roman"/>
          <w:sz w:val="24"/>
          <w:szCs w:val="24"/>
        </w:rPr>
        <w:tab/>
        <w:t>Parking przy szatni: utwardzenie i wyłożenie kostką brukową wjazdu i parkingu przy szatni uczniowskiej.</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6.</w:t>
      </w:r>
      <w:r w:rsidRPr="00800724">
        <w:rPr>
          <w:rFonts w:ascii="Times New Roman" w:hAnsi="Times New Roman" w:cs="Times New Roman"/>
          <w:sz w:val="24"/>
          <w:szCs w:val="24"/>
        </w:rPr>
        <w:tab/>
        <w:t>Plac szkolny: zastąpienie części  zniszczonych alejek asfaltowych  brukowaną kostką, budowa wiaty i parkingu na rowery dla uczniów, montaż ławek zewnętrznych, koszy na śmieci, obsadzenia rabat i terenów zielonych drzewami i krzewami.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7.</w:t>
      </w:r>
      <w:r w:rsidRPr="00800724">
        <w:rPr>
          <w:rFonts w:ascii="Times New Roman" w:hAnsi="Times New Roman" w:cs="Times New Roman"/>
          <w:sz w:val="24"/>
          <w:szCs w:val="24"/>
        </w:rPr>
        <w:tab/>
        <w:t xml:space="preserve">Zewnętrzne boisko szkolne: zdjęcie i utylizacja istniejącej nawierzchni asfaltowej, wykonanie   boisk ze sztuczną nawierzchnią do piłki ręcznej i do koszykówki. </w:t>
      </w:r>
    </w:p>
    <w:p w:rsidR="00265BE5" w:rsidRPr="00800724" w:rsidRDefault="00265BE5" w:rsidP="00265BE5">
      <w:pPr>
        <w:jc w:val="both"/>
        <w:rPr>
          <w:rFonts w:ascii="Times New Roman" w:hAnsi="Times New Roman" w:cs="Times New Roman"/>
          <w:sz w:val="24"/>
          <w:szCs w:val="24"/>
        </w:rPr>
      </w:pP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lastRenderedPageBreak/>
        <w:t>Potrzeby szkoły w zakresie wyposażenia w sprzęt  i pomoce dydaktyczne: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pracowni fizycznej w nowoczesny sprzęt i pomoce dydaktyczne: zestaw multimedialny z tablicą interaktywną, zestawy demonstracyjne dla elektrostatyki, prądu elektrycznego, magnetyzmu, termodynamiki i fizyki współczesnej, sprzęt pomiarowy, programy komputerowe, filmy dydaktyczne;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pracowni biologicznej w nowoczesne pomoce dydaktyczne takie jak: mikroskopy, sprzęt laboratoryjny, urządzenia pomiarowe, preparaty, modele przestrzenne, plansze dydaktyczne  programy komputerowe, filmy dydaktyczne,  zestaw multimedialny z tablicą interaktywną;</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pracowni chemicznej w nowoczesne pomoce dydaktyczne takie jak: stoły laboratoryjne na 17 stanowisk, digestorium z wyciągiem zewnętrznym, odczynniki, szkło i sprzęt laboratoryjny, zestawy demonstracyjne do nauczania poszczególnych działów chemii, programy komputerowe, filmy dydaktyczne, zestaw multimedialny z tablicą interaktywną;</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pracowni geograficznej w nowoczesne pomoce dydaktyczne takie jak: tablica interaktywna, zestaw szkolnych próbek – skały, minerały, rodzaje gleb, tellurium automatyczne – model kosmograficzny, stacja meteo z ogródkiem meteorologicznym, wielozadaniowy stojak do map.</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doposażenie pracowni historycznej w nowoczesne pomoce dydaktyczne takie jak: tablica interaktywna, mapy historyczne i do wiedzy o społeczeństwie, </w:t>
      </w:r>
      <w:proofErr w:type="spellStart"/>
      <w:r w:rsidRPr="00800724">
        <w:rPr>
          <w:rFonts w:ascii="Times New Roman" w:hAnsi="Times New Roman" w:cs="Times New Roman"/>
          <w:sz w:val="24"/>
          <w:szCs w:val="24"/>
        </w:rPr>
        <w:t>wizualizer</w:t>
      </w:r>
      <w:proofErr w:type="spellEnd"/>
      <w:r w:rsidRPr="00800724">
        <w:rPr>
          <w:rFonts w:ascii="Times New Roman" w:hAnsi="Times New Roman" w:cs="Times New Roman"/>
          <w:sz w:val="24"/>
          <w:szCs w:val="24"/>
        </w:rPr>
        <w:t>,  wskaźnik laserowy lub pilot (bezprzewodowy prezenter) ze wskaźnikiem laserowym.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doposażenie pracowni językowych w nowoczesne pomoce dydaktyczne takie jak: zestaw multimedialny z tablicą interaktywną i dodatkowy ekran, nagłośnienie, zestawy słuchawkowe, przenośny system testowy, </w:t>
      </w:r>
      <w:proofErr w:type="spellStart"/>
      <w:r w:rsidRPr="00800724">
        <w:rPr>
          <w:rFonts w:ascii="Times New Roman" w:hAnsi="Times New Roman" w:cs="Times New Roman"/>
          <w:sz w:val="24"/>
          <w:szCs w:val="24"/>
        </w:rPr>
        <w:t>wizualizer</w:t>
      </w:r>
      <w:proofErr w:type="spellEnd"/>
      <w:r w:rsidRPr="00800724">
        <w:rPr>
          <w:rFonts w:ascii="Times New Roman" w:hAnsi="Times New Roman" w:cs="Times New Roman"/>
          <w:sz w:val="24"/>
          <w:szCs w:val="24"/>
        </w:rPr>
        <w:t>;</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doposażenie pozostałych 20 klasopracowni w niezbędne akcesoria:12 zestawów multimedialnych,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20 tablic interaktywnych, meble (ławki uczniowskie, krzesła, biurka, szafy itp.), tablice flipchart 20szt., tablice korkowe 20szt.;</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Priorytetem szkoły w zakresie rozbudowy infrastruktury informatycznej jest zmiana łącza internetowego na szerokopasmowe łącze światłowodowe, rozbudowa wewnętrznej sieci komputerowej, modernizacja pracowni komputerowej w zakresie 20 stanowisk opartych na chipsecie Intel i7, serwer spełniający wymagania sprzętowe dla nowoczesnych aplikacji z UPS, rzutnik multimedialny.</w:t>
      </w:r>
    </w:p>
    <w:p w:rsidR="00265BE5" w:rsidRPr="00800724" w:rsidRDefault="00265BE5" w:rsidP="00265BE5">
      <w:pPr>
        <w:jc w:val="both"/>
        <w:rPr>
          <w:rFonts w:ascii="Times New Roman" w:hAnsi="Times New Roman" w:cs="Times New Roman"/>
          <w:sz w:val="24"/>
          <w:szCs w:val="24"/>
        </w:rPr>
      </w:pP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Mocne strony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Intensywna współpraca z partnerami zagranicznymi – wymiany uczniowskie, projekty zagraniczne, praktyki wakacyjne uczniów (</w:t>
      </w:r>
      <w:proofErr w:type="spellStart"/>
      <w:r w:rsidRPr="00800724">
        <w:rPr>
          <w:rFonts w:ascii="Times New Roman" w:hAnsi="Times New Roman" w:cs="Times New Roman"/>
          <w:sz w:val="24"/>
          <w:szCs w:val="24"/>
        </w:rPr>
        <w:t>HoeffmannRiesen</w:t>
      </w:r>
      <w:proofErr w:type="spellEnd"/>
      <w:r w:rsidRPr="00800724">
        <w:rPr>
          <w:rFonts w:ascii="Times New Roman" w:hAnsi="Times New Roman" w:cs="Times New Roman"/>
          <w:sz w:val="24"/>
          <w:szCs w:val="24"/>
        </w:rPr>
        <w:t xml:space="preserve">) i wolontariaty, realizacja projektów zagranicznych;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Kadra bardzo dobrze wykształconych i stale podnoszących swoje kwalifikacje nauczycieli, wielu egzaminatorów CKE;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Od wielu lat szkoła osiąga najlepsze wyniki z egzaminu maturalnego w powiecie starachowickim;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W ogólnopolskich rankingach szkół średnich miesięcznika „Perspektywy” na przestrzeni 15 ostatnich lat, II LO aż 13 razy zajmowało 1 miejsce w powiecie starachowickim włączając ostatni rok;</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Sukcesy sportowe – II LO we współzawodnictwie sportowym szkół ponadgimnazjalnych województwa świętokrzyskiego ustępuje tylko szkołom mistrzostwa sportowego;</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Uczniowie corocznie zdobywają czołowe miejsca w olimpiadach centralnych;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Szkoła zapewnia uczniom wysoki poziom bezpieczeństwa;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Oferta kształcenia dopasowana do potrzeb uczniów i środowiska lokalnego;</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Utrzymująca się stosunkowo wysoka frekwencja;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Pełnowymiarowa strzelnica sportowa.</w:t>
      </w:r>
    </w:p>
    <w:p w:rsidR="00265BE5" w:rsidRPr="00800724" w:rsidRDefault="00265BE5" w:rsidP="00265BE5">
      <w:pPr>
        <w:jc w:val="both"/>
        <w:rPr>
          <w:rFonts w:ascii="Times New Roman" w:hAnsi="Times New Roman" w:cs="Times New Roman"/>
          <w:sz w:val="24"/>
          <w:szCs w:val="24"/>
        </w:rPr>
      </w:pP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lastRenderedPageBreak/>
        <w:t xml:space="preserve">Słabe strony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Zmniejszająca się oferta zajęć pozalekcyjnych ograniczająca  możliwości rozwijania zainteresowań uczniów;</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Brak nowocześnie wyposażonych pracowni przedmiotowych i pracowni komputerowej;</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Słabe łącze internetowe;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Zdekapitalizowany i wymagający gruntownego remontu  budynek szkoły;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 xml:space="preserve">Dekapitalizacja hali sportowej i wyposażenia sportowego;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Brak boisk zewnętrznych;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Brak szafek uczniowskich w szatni;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 xml:space="preserve">Brak etatu pielęgniarki w szkole. </w:t>
      </w:r>
    </w:p>
    <w:p w:rsidR="00265BE5" w:rsidRPr="00800724" w:rsidRDefault="00C868C3" w:rsidP="007634B4">
      <w:pPr>
        <w:pStyle w:val="Nagwek2"/>
        <w:rPr>
          <w:rFonts w:hint="eastAsia"/>
        </w:rPr>
      </w:pPr>
      <w:bookmarkStart w:id="19" w:name="_Toc462823026"/>
      <w:r>
        <w:t xml:space="preserve">2.3 </w:t>
      </w:r>
      <w:r w:rsidR="00265BE5" w:rsidRPr="00800724">
        <w:t>III Liceum Ogólnokształcące z Oddziałami Integracyjnymi</w:t>
      </w:r>
      <w:bookmarkEnd w:id="19"/>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Stan techniczny budynku jest dobry. W szkole sukcesywnie są przeprowadzane remonty w miarę możliwości finansowych. W latach 2014 – 2016 wykonano m.in.: remont instalacji wentylacji mechanicznej w toaletach, ułożenie chodnika do kontenera na śmieci, wymiana zniszczonych płytek podłogowych w toalecie dziewcząt i w części holu na paterze, malow</w:t>
      </w:r>
      <w:r w:rsidR="000724A7">
        <w:rPr>
          <w:rFonts w:ascii="Times New Roman" w:hAnsi="Times New Roman" w:cs="Times New Roman"/>
          <w:sz w:val="24"/>
          <w:szCs w:val="24"/>
        </w:rPr>
        <w:t xml:space="preserve">anie holu i remont łazienek na </w:t>
      </w:r>
      <w:r w:rsidRPr="00800724">
        <w:rPr>
          <w:rFonts w:ascii="Times New Roman" w:hAnsi="Times New Roman" w:cs="Times New Roman"/>
          <w:sz w:val="24"/>
          <w:szCs w:val="24"/>
        </w:rPr>
        <w:t>I piętrze.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Do najważniejszych potrzeb szkoły w zakresie modernizacji bazy szkoły należą: wymiana pokrycia dachowego z częściową wymianą więźby dachowej oraz nową </w:t>
      </w:r>
      <w:proofErr w:type="spellStart"/>
      <w:r w:rsidRPr="00800724">
        <w:rPr>
          <w:rFonts w:ascii="Times New Roman" w:hAnsi="Times New Roman" w:cs="Times New Roman"/>
          <w:sz w:val="24"/>
          <w:szCs w:val="24"/>
        </w:rPr>
        <w:t>podprzybitką</w:t>
      </w:r>
      <w:proofErr w:type="spellEnd"/>
      <w:r w:rsidRPr="00800724">
        <w:rPr>
          <w:rFonts w:ascii="Times New Roman" w:hAnsi="Times New Roman" w:cs="Times New Roman"/>
          <w:sz w:val="24"/>
          <w:szCs w:val="24"/>
        </w:rPr>
        <w:t xml:space="preserve">, budowa windy zewnętrznej dla osób niepełnosprawnych, wymiana orynnowania, częściowa wymiana okien, ocieplenie i położenie struktury na budynku, remont schodów przed budynkiem, odwodnienie budynku, wymiana instalacji sanitarnej, wymiana oświetlenia na </w:t>
      </w:r>
      <w:proofErr w:type="spellStart"/>
      <w:r w:rsidRPr="00800724">
        <w:rPr>
          <w:rFonts w:ascii="Times New Roman" w:hAnsi="Times New Roman" w:cs="Times New Roman"/>
          <w:sz w:val="24"/>
          <w:szCs w:val="24"/>
        </w:rPr>
        <w:t>ledowe</w:t>
      </w:r>
      <w:proofErr w:type="spellEnd"/>
      <w:r w:rsidRPr="00800724">
        <w:rPr>
          <w:rFonts w:ascii="Times New Roman" w:hAnsi="Times New Roman" w:cs="Times New Roman"/>
          <w:sz w:val="24"/>
          <w:szCs w:val="24"/>
        </w:rPr>
        <w:t>, wymiana instalacji centralnego ogrzewania, wymiana posadzki na korytarzach.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Najważniejszymi potrzebami szkoły w zakresie wyposażenia w nowoczesny sprzęt i pomoce dydaktyczne są:</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sali polonistycznej: laptop, rzutnik multimedialny, tablica interaktywna, głośniki, drukarka kolorowa oraz meble: ławki, krzesła;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sali językowej: telewizor lub duży monitor, laptopy, słowniki i programy multimedialne,  magnetofon na MP 3, oprogramowanie do tablic interaktywnych (</w:t>
      </w:r>
      <w:proofErr w:type="spellStart"/>
      <w:r w:rsidRPr="00800724">
        <w:rPr>
          <w:rFonts w:ascii="Times New Roman" w:hAnsi="Times New Roman" w:cs="Times New Roman"/>
          <w:sz w:val="24"/>
          <w:szCs w:val="24"/>
        </w:rPr>
        <w:t>j.angielski</w:t>
      </w:r>
      <w:proofErr w:type="spellEnd"/>
      <w:r w:rsidRPr="00800724">
        <w:rPr>
          <w:rFonts w:ascii="Times New Roman" w:hAnsi="Times New Roman" w:cs="Times New Roman"/>
          <w:sz w:val="24"/>
          <w:szCs w:val="24"/>
        </w:rPr>
        <w:t>), tablica interaktywna z rzutnikiem krótkoogniskowym oraz meble: szafki, ławki;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sali biologicznej: model budowy anatomicznej człowieka – tułów z głową, szkielet człowieka, modele ucha, oka, DNA, drukarka z funkcją kserowania, tablica interaktywna, laptop oraz meble: szafki;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doposażenie sali matematycznej: laptop z dostępem do Internetu, tablica multimedialna /interaktywna </w:t>
      </w:r>
      <w:proofErr w:type="spellStart"/>
      <w:r w:rsidRPr="00800724">
        <w:rPr>
          <w:rFonts w:ascii="Times New Roman" w:hAnsi="Times New Roman" w:cs="Times New Roman"/>
          <w:sz w:val="24"/>
          <w:szCs w:val="24"/>
        </w:rPr>
        <w:t>interaktywna</w:t>
      </w:r>
      <w:proofErr w:type="spellEnd"/>
      <w:r w:rsidRPr="00800724">
        <w:rPr>
          <w:rFonts w:ascii="Times New Roman" w:hAnsi="Times New Roman" w:cs="Times New Roman"/>
          <w:sz w:val="24"/>
          <w:szCs w:val="24"/>
        </w:rPr>
        <w:t xml:space="preserve"> z rzutnikiem krótkoogniskowym, tablica sucho ścieralno-magnetyczna, zestaw wielkich brył transparentnych, zestaw brył rozkładanych;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sali fizycznej: zestaw multimedialny z tablicą interaktywną, laptop z dostępem do Internetu,  tablica sucho ścieralno-magnetyczna, zestawy demonstracyjne dla elektrostatyki, prądu elektrycznego, magnetyzmu, termodynamiki i fizyki współczesnej, sprzęt pomiarowy, programy komputerowe, filmy dydaktyczne;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doposażenie sali chemicznej: foliogramy  – chemia organiczna, foliogramy - budowa atomu,  modele kulkowe atomów, programy multimedialne </w:t>
      </w:r>
      <w:proofErr w:type="spellStart"/>
      <w:r w:rsidRPr="00800724">
        <w:rPr>
          <w:rFonts w:ascii="Times New Roman" w:hAnsi="Times New Roman" w:cs="Times New Roman"/>
          <w:sz w:val="24"/>
          <w:szCs w:val="24"/>
        </w:rPr>
        <w:t>Edu</w:t>
      </w:r>
      <w:proofErr w:type="spellEnd"/>
      <w:r w:rsidRPr="00800724">
        <w:rPr>
          <w:rFonts w:ascii="Times New Roman" w:hAnsi="Times New Roman" w:cs="Times New Roman"/>
          <w:sz w:val="24"/>
          <w:szCs w:val="24"/>
        </w:rPr>
        <w:t xml:space="preserve"> Rom - chemia);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sali geograficznej: tablica sucho ścieralna, rzutnik, tablica  interaktywna, laptop, mapy, telewizor 48”, zestaw nagłośnieniowy do TV;</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doposażenie sali rewalidacyjnej: sprzęt do pracy metodą </w:t>
      </w:r>
      <w:proofErr w:type="spellStart"/>
      <w:r w:rsidRPr="00800724">
        <w:rPr>
          <w:rFonts w:ascii="Times New Roman" w:hAnsi="Times New Roman" w:cs="Times New Roman"/>
          <w:sz w:val="24"/>
          <w:szCs w:val="24"/>
        </w:rPr>
        <w:t>Tomatisa</w:t>
      </w:r>
      <w:proofErr w:type="spellEnd"/>
      <w:r w:rsidRPr="00800724">
        <w:rPr>
          <w:rFonts w:ascii="Times New Roman" w:hAnsi="Times New Roman" w:cs="Times New Roman"/>
          <w:sz w:val="24"/>
          <w:szCs w:val="24"/>
        </w:rPr>
        <w:t xml:space="preserve">,  sprzęt do pracy metodą </w:t>
      </w:r>
      <w:proofErr w:type="spellStart"/>
      <w:r w:rsidRPr="00800724">
        <w:rPr>
          <w:rFonts w:ascii="Times New Roman" w:hAnsi="Times New Roman" w:cs="Times New Roman"/>
          <w:sz w:val="24"/>
          <w:szCs w:val="24"/>
        </w:rPr>
        <w:t>Biofeedback</w:t>
      </w:r>
      <w:proofErr w:type="spellEnd"/>
      <w:r w:rsidRPr="00800724">
        <w:rPr>
          <w:rFonts w:ascii="Times New Roman" w:hAnsi="Times New Roman" w:cs="Times New Roman"/>
          <w:sz w:val="24"/>
          <w:szCs w:val="24"/>
        </w:rPr>
        <w:t>, laptop z drukarką, zestaw gier dydaktycznych i materiałów pomocniczych, zestaw programów multimedialnych do rewalidacji uczniów o SPE oraz meble: regały na pomoce terapeutyczne, biurka, fotele biurowe, krzesła;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lastRenderedPageBreak/>
        <w:t xml:space="preserve">- doposażenie biblioteki szkolnej: komputer, laptopy, drukarka ze skanerem, telewizor z Direct </w:t>
      </w:r>
      <w:proofErr w:type="spellStart"/>
      <w:r w:rsidRPr="00800724">
        <w:rPr>
          <w:rFonts w:ascii="Times New Roman" w:hAnsi="Times New Roman" w:cs="Times New Roman"/>
          <w:sz w:val="24"/>
          <w:szCs w:val="24"/>
        </w:rPr>
        <w:t>WiFi</w:t>
      </w:r>
      <w:proofErr w:type="spellEnd"/>
      <w:r w:rsidRPr="00800724">
        <w:rPr>
          <w:rFonts w:ascii="Times New Roman" w:hAnsi="Times New Roman" w:cs="Times New Roman"/>
          <w:sz w:val="24"/>
          <w:szCs w:val="24"/>
        </w:rPr>
        <w:t>, czytnik E-Książek z możliwością odtwarzania audiobooków, odtwarzacz CD z łączem USB, aparat fotograficzny cyfrowy oraz meble;</w:t>
      </w:r>
    </w:p>
    <w:p w:rsidR="00265BE5" w:rsidRPr="00800724" w:rsidRDefault="00265BE5" w:rsidP="000724A7">
      <w:pPr>
        <w:tabs>
          <w:tab w:val="left" w:pos="3993"/>
        </w:tabs>
        <w:jc w:val="both"/>
        <w:rPr>
          <w:rFonts w:ascii="Times New Roman" w:hAnsi="Times New Roman" w:cs="Times New Roman"/>
          <w:sz w:val="24"/>
          <w:szCs w:val="24"/>
        </w:rPr>
      </w:pPr>
      <w:r w:rsidRPr="00800724">
        <w:rPr>
          <w:rFonts w:ascii="Times New Roman" w:hAnsi="Times New Roman" w:cs="Times New Roman"/>
          <w:sz w:val="24"/>
          <w:szCs w:val="24"/>
        </w:rPr>
        <w:t>Priorytetem szkoły jest rozbudowa infrastruktury informatycznej poprzez zmianę łącza internetowego na szerokopasmowe łącze światłowodowe, rozbudowę wewnętrznej sieci komputerowej, wymianę przestarzałego sprzętu komputerowego.</w:t>
      </w:r>
    </w:p>
    <w:p w:rsidR="00265BE5" w:rsidRPr="00800724" w:rsidRDefault="00265BE5" w:rsidP="00265BE5">
      <w:pPr>
        <w:jc w:val="both"/>
        <w:rPr>
          <w:rFonts w:ascii="Times New Roman" w:hAnsi="Times New Roman" w:cs="Times New Roman"/>
          <w:sz w:val="24"/>
          <w:szCs w:val="24"/>
        </w:rPr>
      </w:pP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Mocne  strony  szkoły: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w:t>
      </w:r>
      <w:r w:rsidRPr="00800724">
        <w:rPr>
          <w:rFonts w:ascii="Times New Roman" w:hAnsi="Times New Roman" w:cs="Times New Roman"/>
          <w:sz w:val="24"/>
          <w:szCs w:val="24"/>
        </w:rPr>
        <w:tab/>
        <w:t>Kameralna, przyjazna uczniom, rodzicom i pracownikom atmosfera;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w:t>
      </w:r>
      <w:r w:rsidRPr="00800724">
        <w:rPr>
          <w:rFonts w:ascii="Times New Roman" w:hAnsi="Times New Roman" w:cs="Times New Roman"/>
          <w:sz w:val="24"/>
          <w:szCs w:val="24"/>
        </w:rPr>
        <w:tab/>
        <w:t>Doświadczone grono pedagogiczne  (w większości nauczyciele dyplomowani);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3.</w:t>
      </w:r>
      <w:r w:rsidRPr="00800724">
        <w:rPr>
          <w:rFonts w:ascii="Times New Roman" w:hAnsi="Times New Roman" w:cs="Times New Roman"/>
          <w:sz w:val="24"/>
          <w:szCs w:val="24"/>
        </w:rPr>
        <w:tab/>
        <w:t>Nauczyciele z dodatkowymi kwalifikacjami i uprawnieniami;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4.</w:t>
      </w:r>
      <w:r w:rsidRPr="00800724">
        <w:rPr>
          <w:rFonts w:ascii="Times New Roman" w:hAnsi="Times New Roman" w:cs="Times New Roman"/>
          <w:sz w:val="24"/>
          <w:szCs w:val="24"/>
        </w:rPr>
        <w:tab/>
        <w:t>Nauczyciele przygotowani do pracy z uczniami o specjalnych potrzebach edukacyjnych;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5.</w:t>
      </w:r>
      <w:r w:rsidRPr="00800724">
        <w:rPr>
          <w:rFonts w:ascii="Times New Roman" w:hAnsi="Times New Roman" w:cs="Times New Roman"/>
          <w:sz w:val="24"/>
          <w:szCs w:val="24"/>
        </w:rPr>
        <w:tab/>
        <w:t>Dobre efekty dydaktyczne z języka polskiego i języków obcych potwierdzone wynikami egzaminów zewnętrznych;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6.</w:t>
      </w:r>
      <w:r w:rsidRPr="00800724">
        <w:rPr>
          <w:rFonts w:ascii="Times New Roman" w:hAnsi="Times New Roman" w:cs="Times New Roman"/>
          <w:sz w:val="24"/>
          <w:szCs w:val="24"/>
        </w:rPr>
        <w:tab/>
        <w:t xml:space="preserve">Certyfikaty: „Szkoła odkrywców talentów”, „Najlepiej </w:t>
      </w:r>
      <w:proofErr w:type="spellStart"/>
      <w:r w:rsidRPr="00800724">
        <w:rPr>
          <w:rFonts w:ascii="Times New Roman" w:hAnsi="Times New Roman" w:cs="Times New Roman"/>
          <w:sz w:val="24"/>
          <w:szCs w:val="24"/>
        </w:rPr>
        <w:t>ZaPROJEKTowana</w:t>
      </w:r>
      <w:proofErr w:type="spellEnd"/>
      <w:r w:rsidRPr="00800724">
        <w:rPr>
          <w:rFonts w:ascii="Times New Roman" w:hAnsi="Times New Roman" w:cs="Times New Roman"/>
          <w:sz w:val="24"/>
          <w:szCs w:val="24"/>
        </w:rPr>
        <w:t xml:space="preserve"> szkoła w Polsce”, „Szkoła ucząca się (SUS OK)”;</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7.</w:t>
      </w:r>
      <w:r w:rsidRPr="00800724">
        <w:rPr>
          <w:rFonts w:ascii="Times New Roman" w:hAnsi="Times New Roman" w:cs="Times New Roman"/>
          <w:sz w:val="24"/>
          <w:szCs w:val="24"/>
        </w:rPr>
        <w:tab/>
        <w:t>Funkcjonowanie oddziałów integracyjnych;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8.</w:t>
      </w:r>
      <w:r w:rsidRPr="00800724">
        <w:rPr>
          <w:rFonts w:ascii="Times New Roman" w:hAnsi="Times New Roman" w:cs="Times New Roman"/>
          <w:sz w:val="24"/>
          <w:szCs w:val="24"/>
        </w:rPr>
        <w:tab/>
        <w:t>Stosowanie Oceniania Kształtującego;</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9.</w:t>
      </w:r>
      <w:r w:rsidRPr="00800724">
        <w:rPr>
          <w:rFonts w:ascii="Times New Roman" w:hAnsi="Times New Roman" w:cs="Times New Roman"/>
          <w:sz w:val="24"/>
          <w:szCs w:val="24"/>
        </w:rPr>
        <w:tab/>
        <w:t>Dobre wyniki ewaluacji zewnętrznej (2016 r.);</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10.</w:t>
      </w:r>
      <w:r w:rsidRPr="00800724">
        <w:rPr>
          <w:rFonts w:ascii="Times New Roman" w:hAnsi="Times New Roman" w:cs="Times New Roman"/>
          <w:sz w:val="24"/>
          <w:szCs w:val="24"/>
        </w:rPr>
        <w:tab/>
        <w:t xml:space="preserve">Efektywna współpraca zespołów przedmiotowych i zadaniowych;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11.</w:t>
      </w:r>
      <w:r w:rsidRPr="00800724">
        <w:rPr>
          <w:rFonts w:ascii="Times New Roman" w:hAnsi="Times New Roman" w:cs="Times New Roman"/>
          <w:sz w:val="24"/>
          <w:szCs w:val="24"/>
        </w:rPr>
        <w:tab/>
        <w:t>Ciągłe podnoszenie kwalifikacji przez nauczycieli;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12.</w:t>
      </w:r>
      <w:r w:rsidRPr="00800724">
        <w:rPr>
          <w:rFonts w:ascii="Times New Roman" w:hAnsi="Times New Roman" w:cs="Times New Roman"/>
          <w:sz w:val="24"/>
          <w:szCs w:val="24"/>
        </w:rPr>
        <w:tab/>
        <w:t>Stała współpraca ze środowiskiem lokalnym;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14.</w:t>
      </w:r>
      <w:r w:rsidRPr="00800724">
        <w:rPr>
          <w:rFonts w:ascii="Times New Roman" w:hAnsi="Times New Roman" w:cs="Times New Roman"/>
          <w:sz w:val="24"/>
          <w:szCs w:val="24"/>
        </w:rPr>
        <w:tab/>
        <w:t>Rozwijanie talentów artystycznych;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15.</w:t>
      </w:r>
      <w:r w:rsidRPr="00800724">
        <w:rPr>
          <w:rFonts w:ascii="Times New Roman" w:hAnsi="Times New Roman" w:cs="Times New Roman"/>
          <w:sz w:val="24"/>
          <w:szCs w:val="24"/>
        </w:rPr>
        <w:tab/>
        <w:t>Aktywność młodzieży w życiu społecznym i wolontariacie;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16.</w:t>
      </w:r>
      <w:r w:rsidRPr="00800724">
        <w:rPr>
          <w:rFonts w:ascii="Times New Roman" w:hAnsi="Times New Roman" w:cs="Times New Roman"/>
          <w:sz w:val="24"/>
          <w:szCs w:val="24"/>
        </w:rPr>
        <w:tab/>
        <w:t>Integracja uczniów niepełnosprawnych ze społecznością szkolną;</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17.</w:t>
      </w:r>
      <w:r w:rsidRPr="00800724">
        <w:rPr>
          <w:rFonts w:ascii="Times New Roman" w:hAnsi="Times New Roman" w:cs="Times New Roman"/>
          <w:sz w:val="24"/>
          <w:szCs w:val="24"/>
        </w:rPr>
        <w:tab/>
        <w:t>Atmosfera i wsparcie nauczycieli pozwalające odnaleźć się szkole uczniom przenoszącym się z innych szkół z powodu problemów z adaptacją  w gronie rówieśników.</w:t>
      </w:r>
    </w:p>
    <w:p w:rsidR="00265BE5" w:rsidRPr="00800724" w:rsidRDefault="00265BE5" w:rsidP="00265BE5">
      <w:pPr>
        <w:jc w:val="both"/>
        <w:rPr>
          <w:rFonts w:ascii="Times New Roman" w:hAnsi="Times New Roman" w:cs="Times New Roman"/>
          <w:sz w:val="24"/>
          <w:szCs w:val="24"/>
        </w:rPr>
      </w:pP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Słabe  strony: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w:t>
      </w:r>
      <w:r w:rsidRPr="00800724">
        <w:rPr>
          <w:rFonts w:ascii="Times New Roman" w:hAnsi="Times New Roman" w:cs="Times New Roman"/>
          <w:sz w:val="24"/>
          <w:szCs w:val="24"/>
        </w:rPr>
        <w:tab/>
        <w:t xml:space="preserve">Zbyt mało </w:t>
      </w:r>
      <w:proofErr w:type="spellStart"/>
      <w:r w:rsidRPr="00800724">
        <w:rPr>
          <w:rFonts w:ascii="Times New Roman" w:hAnsi="Times New Roman" w:cs="Times New Roman"/>
          <w:sz w:val="24"/>
          <w:szCs w:val="24"/>
        </w:rPr>
        <w:t>sal</w:t>
      </w:r>
      <w:proofErr w:type="spellEnd"/>
      <w:r w:rsidRPr="00800724">
        <w:rPr>
          <w:rFonts w:ascii="Times New Roman" w:hAnsi="Times New Roman" w:cs="Times New Roman"/>
          <w:sz w:val="24"/>
          <w:szCs w:val="24"/>
        </w:rPr>
        <w:t xml:space="preserve"> lekcyjnych;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w:t>
      </w:r>
      <w:r w:rsidRPr="00800724">
        <w:rPr>
          <w:rFonts w:ascii="Times New Roman" w:hAnsi="Times New Roman" w:cs="Times New Roman"/>
          <w:sz w:val="24"/>
          <w:szCs w:val="24"/>
        </w:rPr>
        <w:tab/>
        <w:t>Brak odpowiednich pomieszczeń dla uczniów o specjalnych potrzebach (sala rehabilitacyjna, sale do nauczania indywidualnego, winda zewnętrzna);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3.</w:t>
      </w:r>
      <w:r w:rsidRPr="00800724">
        <w:rPr>
          <w:rFonts w:ascii="Times New Roman" w:hAnsi="Times New Roman" w:cs="Times New Roman"/>
          <w:sz w:val="24"/>
          <w:szCs w:val="24"/>
        </w:rPr>
        <w:tab/>
        <w:t>Zły stan obiektów sportowych (boiska zewnętrznych);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4.</w:t>
      </w:r>
      <w:r w:rsidRPr="00800724">
        <w:rPr>
          <w:rFonts w:ascii="Times New Roman" w:hAnsi="Times New Roman" w:cs="Times New Roman"/>
          <w:sz w:val="24"/>
          <w:szCs w:val="24"/>
        </w:rPr>
        <w:tab/>
        <w:t>Brak odpowiedniego pomieszczenia na siłownię;</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5.</w:t>
      </w:r>
      <w:r w:rsidRPr="00800724">
        <w:rPr>
          <w:rFonts w:ascii="Times New Roman" w:hAnsi="Times New Roman" w:cs="Times New Roman"/>
          <w:sz w:val="24"/>
          <w:szCs w:val="24"/>
        </w:rPr>
        <w:tab/>
        <w:t>Słabe wyposażenie pracowni w pomoce dydaktyczne i sprzęt multimedialny;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6.</w:t>
      </w:r>
      <w:r w:rsidRPr="00800724">
        <w:rPr>
          <w:rFonts w:ascii="Times New Roman" w:hAnsi="Times New Roman" w:cs="Times New Roman"/>
          <w:sz w:val="24"/>
          <w:szCs w:val="24"/>
        </w:rPr>
        <w:tab/>
        <w:t>Słabe wyniki matury z matematyki;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7.</w:t>
      </w:r>
      <w:r w:rsidRPr="00800724">
        <w:rPr>
          <w:rFonts w:ascii="Times New Roman" w:hAnsi="Times New Roman" w:cs="Times New Roman"/>
          <w:sz w:val="24"/>
          <w:szCs w:val="24"/>
        </w:rPr>
        <w:tab/>
        <w:t>Problemy z naborem odpowiedniej liczby uczniów do klas pierwszych;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8.</w:t>
      </w:r>
      <w:r w:rsidRPr="00800724">
        <w:rPr>
          <w:rFonts w:ascii="Times New Roman" w:hAnsi="Times New Roman" w:cs="Times New Roman"/>
          <w:sz w:val="24"/>
          <w:szCs w:val="24"/>
        </w:rPr>
        <w:tab/>
        <w:t>Brak środków finansowych na utylizację zużytego sprzętu;</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9.</w:t>
      </w:r>
      <w:r w:rsidRPr="00800724">
        <w:rPr>
          <w:rFonts w:ascii="Times New Roman" w:hAnsi="Times New Roman" w:cs="Times New Roman"/>
          <w:sz w:val="24"/>
          <w:szCs w:val="24"/>
        </w:rPr>
        <w:tab/>
        <w:t>Słabe łącze internetowe.</w:t>
      </w:r>
    </w:p>
    <w:p w:rsidR="00265BE5" w:rsidRPr="00800724" w:rsidRDefault="00C868C3" w:rsidP="007634B4">
      <w:pPr>
        <w:pStyle w:val="Nagwek2"/>
        <w:rPr>
          <w:rFonts w:hint="eastAsia"/>
        </w:rPr>
      </w:pPr>
      <w:bookmarkStart w:id="20" w:name="_Toc462823027"/>
      <w:r>
        <w:t xml:space="preserve">2.4 </w:t>
      </w:r>
      <w:r w:rsidR="00265BE5" w:rsidRPr="00800724">
        <w:t>Zespół Szkół Zawodowych Nr 1</w:t>
      </w:r>
      <w:bookmarkEnd w:id="20"/>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Stan techniczny budynku jest zły. Budynek szkoły i bursy został wybudowany pod koniec lat 60                   i większość instalacji i wyposażenia nie było wymieniane od początku istnienia placówki. W szkole sukcesywnie są przeprowadzane remonty w miarę możliwości finansowych. W latach 2014 – 2016 wykonano min.: remont sali lekcyjnej, holu – łącznika oraz łazienki, cyklinowanie i lakierowanie parkietu w sali gimnastycznej, kapitalny remont sześciu łazienek w segmentach bursy, udrażnianie sieci c.o., wykonanie adaptacji pomieszczenia na sale lekcyjną, wykonanie pracowni gastronomicznej.</w:t>
      </w:r>
    </w:p>
    <w:p w:rsidR="00265BE5" w:rsidRDefault="00265BE5" w:rsidP="00265BE5">
      <w:pPr>
        <w:jc w:val="both"/>
        <w:rPr>
          <w:rFonts w:ascii="Times New Roman" w:hAnsi="Times New Roman" w:cs="Times New Roman"/>
          <w:sz w:val="24"/>
          <w:szCs w:val="24"/>
        </w:rPr>
      </w:pPr>
    </w:p>
    <w:p w:rsidR="007634B4" w:rsidRPr="00800724" w:rsidRDefault="007634B4" w:rsidP="00265BE5">
      <w:pPr>
        <w:jc w:val="both"/>
        <w:rPr>
          <w:rFonts w:ascii="Times New Roman" w:hAnsi="Times New Roman" w:cs="Times New Roman"/>
          <w:sz w:val="24"/>
          <w:szCs w:val="24"/>
        </w:rPr>
      </w:pP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lastRenderedPageBreak/>
        <w:t>Do najważniejszych i najpilniejszych potrzeb szkoły w zakresie modernizacji bazy szkoły należą:</w:t>
      </w:r>
    </w:p>
    <w:p w:rsidR="00265BE5" w:rsidRPr="00800724" w:rsidRDefault="00265BE5" w:rsidP="00265BE5">
      <w:pPr>
        <w:jc w:val="both"/>
        <w:rPr>
          <w:rFonts w:ascii="Times New Roman" w:hAnsi="Times New Roman" w:cs="Times New Roman"/>
          <w:b/>
          <w:sz w:val="24"/>
          <w:szCs w:val="24"/>
        </w:rPr>
      </w:pPr>
      <w:r w:rsidRPr="00800724">
        <w:rPr>
          <w:rFonts w:ascii="Times New Roman" w:hAnsi="Times New Roman" w:cs="Times New Roman"/>
          <w:sz w:val="24"/>
          <w:szCs w:val="24"/>
        </w:rPr>
        <w:t xml:space="preserve">- Instalacja c.o.: stara, niedrożna, część szkoły jest niedogrzana temperatury w kilku salach w okresie zimowym są dużo niższe niż normy dla tego typu placówki. </w:t>
      </w:r>
    </w:p>
    <w:p w:rsidR="00265BE5" w:rsidRPr="00800724" w:rsidRDefault="00265BE5" w:rsidP="00265BE5">
      <w:pPr>
        <w:jc w:val="both"/>
        <w:rPr>
          <w:rFonts w:ascii="Times New Roman" w:hAnsi="Times New Roman" w:cs="Times New Roman"/>
          <w:b/>
          <w:sz w:val="24"/>
          <w:szCs w:val="24"/>
        </w:rPr>
      </w:pPr>
      <w:r w:rsidRPr="00800724">
        <w:rPr>
          <w:rFonts w:ascii="Times New Roman" w:hAnsi="Times New Roman" w:cs="Times New Roman"/>
          <w:sz w:val="24"/>
          <w:szCs w:val="24"/>
        </w:rPr>
        <w:t xml:space="preserve">- Instalacja elektryczna: stara aluminiowa (budynek bursy), połowa </w:t>
      </w:r>
      <w:proofErr w:type="spellStart"/>
      <w:r w:rsidRPr="00800724">
        <w:rPr>
          <w:rFonts w:ascii="Times New Roman" w:hAnsi="Times New Roman" w:cs="Times New Roman"/>
          <w:sz w:val="24"/>
          <w:szCs w:val="24"/>
        </w:rPr>
        <w:t>sal</w:t>
      </w:r>
      <w:proofErr w:type="spellEnd"/>
      <w:r w:rsidRPr="00800724">
        <w:rPr>
          <w:rFonts w:ascii="Times New Roman" w:hAnsi="Times New Roman" w:cs="Times New Roman"/>
          <w:sz w:val="24"/>
          <w:szCs w:val="24"/>
        </w:rPr>
        <w:t xml:space="preserve"> szkolnych instalacja miedziana, reszta stara aluminiowa. </w:t>
      </w:r>
    </w:p>
    <w:p w:rsidR="00265BE5" w:rsidRPr="00800724" w:rsidRDefault="00265BE5" w:rsidP="00265BE5">
      <w:pPr>
        <w:jc w:val="both"/>
        <w:rPr>
          <w:rFonts w:ascii="Times New Roman" w:hAnsi="Times New Roman" w:cs="Times New Roman"/>
          <w:b/>
          <w:sz w:val="24"/>
          <w:szCs w:val="24"/>
        </w:rPr>
      </w:pPr>
      <w:r w:rsidRPr="00800724">
        <w:rPr>
          <w:rFonts w:ascii="Times New Roman" w:hAnsi="Times New Roman" w:cs="Times New Roman"/>
          <w:sz w:val="24"/>
          <w:szCs w:val="24"/>
        </w:rPr>
        <w:t>- Instalacja wodna: stara, częste awarie rur wodnych.</w:t>
      </w:r>
    </w:p>
    <w:p w:rsidR="00265BE5" w:rsidRPr="00800724" w:rsidRDefault="00265BE5" w:rsidP="00265BE5">
      <w:pPr>
        <w:jc w:val="both"/>
        <w:rPr>
          <w:rFonts w:ascii="Times New Roman" w:hAnsi="Times New Roman" w:cs="Times New Roman"/>
          <w:b/>
          <w:sz w:val="24"/>
          <w:szCs w:val="24"/>
        </w:rPr>
      </w:pPr>
      <w:r w:rsidRPr="00800724">
        <w:rPr>
          <w:rFonts w:ascii="Times New Roman" w:hAnsi="Times New Roman" w:cs="Times New Roman"/>
          <w:sz w:val="24"/>
          <w:szCs w:val="24"/>
        </w:rPr>
        <w:t xml:space="preserve">- Elewacja budynków odpadający tynk: wymaga docieplenia, otynkowania, malowania. </w:t>
      </w:r>
    </w:p>
    <w:p w:rsidR="00265BE5" w:rsidRPr="00800724" w:rsidRDefault="00265BE5" w:rsidP="00265BE5">
      <w:pPr>
        <w:jc w:val="both"/>
        <w:rPr>
          <w:rFonts w:ascii="Times New Roman" w:hAnsi="Times New Roman" w:cs="Times New Roman"/>
          <w:b/>
          <w:sz w:val="24"/>
          <w:szCs w:val="24"/>
        </w:rPr>
      </w:pPr>
      <w:r w:rsidRPr="00800724">
        <w:rPr>
          <w:rFonts w:ascii="Times New Roman" w:hAnsi="Times New Roman" w:cs="Times New Roman"/>
          <w:sz w:val="24"/>
          <w:szCs w:val="24"/>
        </w:rPr>
        <w:t xml:space="preserve">- Dach na budynku szkoły po każdej zimie przecieka i wymaga doszczelnienia. </w:t>
      </w:r>
    </w:p>
    <w:p w:rsidR="00265BE5" w:rsidRPr="00800724" w:rsidRDefault="00265BE5" w:rsidP="00265BE5">
      <w:pPr>
        <w:jc w:val="both"/>
        <w:rPr>
          <w:rFonts w:ascii="Times New Roman" w:hAnsi="Times New Roman" w:cs="Times New Roman"/>
          <w:b/>
          <w:sz w:val="24"/>
          <w:szCs w:val="24"/>
        </w:rPr>
      </w:pPr>
      <w:r w:rsidRPr="00800724">
        <w:rPr>
          <w:rFonts w:ascii="Times New Roman" w:hAnsi="Times New Roman" w:cs="Times New Roman"/>
          <w:sz w:val="24"/>
          <w:szCs w:val="24"/>
        </w:rPr>
        <w:t xml:space="preserve">- Ogrodzenie placu.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Droga na terenie placu szkolnego wymaga wyrównania i utwardzenia.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Bardzo istotnym problemem w zakresie infrastruktury sportowej jest brak boiska wielofunkcyjnego  wraz z bieżnią. Istniejące asfaltowe boisko szkolne nie sprzyja rozwojowi zainteresowań sportowych uczniów oraz uniemożliwia  prowadzenie zajęć z wychowania fizycznego zwłaszcza w zakresie gier zespołowych. Korzystanie z boiska mającego asfaltową nawierzchnię, naraża również uczestników zajęć na niebezpieczeństwo. Następnym utrudnieniem zarówno dla nauczycieli i uczniów jest zbyt małe  pomieszczenie siłowni, co  nie zapewnia właściwych warunków do realizacji zajęć wychowania fizycznego.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Kolejną barierą w zakresie modernizacji bazy szkoły jest brak pracowni, w której można prowadzić zajęcia z 30 - osobową grupą.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Priorytetem szkoły jest  rozbudowa infrastruktury informatycznej poprzez zmianę łącza internetowego na szerokopasmowe łącze światłowodowe, rozbudowę wewnętrznej sieci komputerowej, wymianę przestarzałego sprzętu komputerowego oraz wyposażenie pracowni informatycznej w mobilne stanowiska komputerowe umożliwiające właściwą realizację podstawy programowej w zakresie - teoretyczna i praktyczna nauka zawodu.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Potrzeby szkoły w zakresie wyposażenia w sprzęt  i pomoce dydaktyczne: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6 pracowni w rzutniki i ekrany, które na stałe będą zainstalowane w pracowniach.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Nauczyciele posiadają wiele multimedialnych pomocy dydaktycznych (mapy, krótkie filmy, ćwiczenia interaktywne), dzięki którym mają możliwość zwiedzania "wirtualnie" muzeów, oglądania sztuk teatralnych itp.;</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pracowni geodezyjnej w 2 tachimetry - szkoła powinna posiadać 3 w pełni wyposażone stanowiska, tak aby można przeprowadzać egzamin kwalifikacyjny w zawodzie;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wyposażenie pracowni - warsztatu do prowadzenia zajęć architektury krajobrazu: komputer z oprogramowaniem biurowym dla nauczyciela; drukarka laserowa ze skanerem i kopiarką A4, glebogryzarka spalinowa, opryskiwacz spalinowy, kosiarka spalinowa, dmuchawa do liści,  kosa spalinowa, podkasz arka, szlifierka kątowa z tarczami, wiertarka z wiertłami, teodolity optyczne ze </w:t>
      </w:r>
      <w:proofErr w:type="spellStart"/>
      <w:r w:rsidRPr="00800724">
        <w:rPr>
          <w:rFonts w:ascii="Times New Roman" w:hAnsi="Times New Roman" w:cs="Times New Roman"/>
          <w:sz w:val="24"/>
          <w:szCs w:val="24"/>
        </w:rPr>
        <w:t>skalowym</w:t>
      </w:r>
      <w:proofErr w:type="spellEnd"/>
      <w:r w:rsidRPr="00800724">
        <w:rPr>
          <w:rFonts w:ascii="Times New Roman" w:hAnsi="Times New Roman" w:cs="Times New Roman"/>
          <w:sz w:val="24"/>
          <w:szCs w:val="24"/>
        </w:rPr>
        <w:t xml:space="preserve"> system odczytowym, 2 tachimetry - szkoła powinna posiadać 5 w pełni wyposażonych stanowisk, tak aby można właściwie realizować podstawę programową i przeprowadzać egzamin kwalifikacyjny w zawodzie;</w:t>
      </w:r>
    </w:p>
    <w:p w:rsidR="00265BE5" w:rsidRPr="00800724" w:rsidRDefault="00265BE5" w:rsidP="007634B4">
      <w:pPr>
        <w:spacing w:after="120"/>
        <w:jc w:val="both"/>
        <w:rPr>
          <w:rFonts w:ascii="Times New Roman" w:hAnsi="Times New Roman" w:cs="Times New Roman"/>
          <w:sz w:val="24"/>
          <w:szCs w:val="24"/>
        </w:rPr>
      </w:pPr>
      <w:r w:rsidRPr="00800724">
        <w:rPr>
          <w:rFonts w:ascii="Times New Roman" w:hAnsi="Times New Roman" w:cs="Times New Roman"/>
          <w:sz w:val="24"/>
          <w:szCs w:val="24"/>
        </w:rPr>
        <w:t xml:space="preserve">- wyposażenie pracowni rysunku technicznego dla zawodu technik architektury krajobrazu w komputer z oprogramowaniem biurowym dla nauczyciela; drukarkę laserową ze skanerem i kopiarką A4, projektor multimedialny, 15 stanowisk komputerowych dla ucznia; 16 krzeseł obrotowych - szkoła powinna posiadać 15 w pełni wyposażonych stanowisk, tak aby można realizować podstawę programową, w tym 3 stanowiska wystarczają aby przeprowadzać egzamin kwalifikacyjny w zawodzie.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Mocne strony szkoły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w:t>
      </w:r>
      <w:r w:rsidRPr="00800724">
        <w:rPr>
          <w:rFonts w:ascii="Times New Roman" w:hAnsi="Times New Roman" w:cs="Times New Roman"/>
          <w:sz w:val="24"/>
          <w:szCs w:val="24"/>
        </w:rPr>
        <w:tab/>
        <w:t>Nowoczesna pracownia gastronomiczna z pełnym wyposażeniem;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w:t>
      </w:r>
      <w:r w:rsidRPr="00800724">
        <w:rPr>
          <w:rFonts w:ascii="Times New Roman" w:hAnsi="Times New Roman" w:cs="Times New Roman"/>
          <w:sz w:val="24"/>
          <w:szCs w:val="24"/>
        </w:rPr>
        <w:tab/>
        <w:t>Pomoce dydaktyczne, które umożliwiają szkole być ośrodkiem egzaminacyjnym;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3.</w:t>
      </w:r>
      <w:r w:rsidRPr="00800724">
        <w:rPr>
          <w:rFonts w:ascii="Times New Roman" w:hAnsi="Times New Roman" w:cs="Times New Roman"/>
          <w:sz w:val="24"/>
          <w:szCs w:val="24"/>
        </w:rPr>
        <w:tab/>
        <w:t>Kuchnia i stołówka szkolna;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4.</w:t>
      </w:r>
      <w:r w:rsidRPr="00800724">
        <w:rPr>
          <w:rFonts w:ascii="Times New Roman" w:hAnsi="Times New Roman" w:cs="Times New Roman"/>
          <w:sz w:val="24"/>
          <w:szCs w:val="24"/>
        </w:rPr>
        <w:tab/>
        <w:t>Tereny zielone wokół szkoły, dziedziniec szkolny;</w:t>
      </w:r>
    </w:p>
    <w:p w:rsidR="00265BE5" w:rsidRPr="00800724" w:rsidRDefault="00265BE5" w:rsidP="00265BE5">
      <w:pPr>
        <w:jc w:val="both"/>
        <w:rPr>
          <w:rFonts w:ascii="Times New Roman" w:hAnsi="Times New Roman" w:cs="Times New Roman"/>
          <w:b/>
          <w:sz w:val="24"/>
          <w:szCs w:val="24"/>
        </w:rPr>
      </w:pPr>
      <w:r w:rsidRPr="00800724">
        <w:rPr>
          <w:rFonts w:ascii="Times New Roman" w:hAnsi="Times New Roman" w:cs="Times New Roman"/>
          <w:sz w:val="24"/>
          <w:szCs w:val="24"/>
        </w:rPr>
        <w:t>5.</w:t>
      </w:r>
      <w:r w:rsidRPr="00800724">
        <w:rPr>
          <w:rFonts w:ascii="Times New Roman" w:hAnsi="Times New Roman" w:cs="Times New Roman"/>
          <w:sz w:val="24"/>
          <w:szCs w:val="24"/>
        </w:rPr>
        <w:tab/>
        <w:t>Wykształcona kadra pedagogiczna, wielu nauczycieli jest nauczycielami kilku specjalności.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lastRenderedPageBreak/>
        <w:t>Słabe strony szkoły</w:t>
      </w:r>
    </w:p>
    <w:p w:rsidR="00265BE5" w:rsidRPr="00800724" w:rsidRDefault="00265BE5" w:rsidP="00A90FFC">
      <w:pPr>
        <w:numPr>
          <w:ilvl w:val="0"/>
          <w:numId w:val="19"/>
        </w:numPr>
        <w:spacing w:line="276" w:lineRule="auto"/>
        <w:ind w:left="567" w:hanging="567"/>
        <w:jc w:val="both"/>
        <w:rPr>
          <w:rFonts w:ascii="Times New Roman" w:hAnsi="Times New Roman" w:cs="Times New Roman"/>
          <w:sz w:val="24"/>
          <w:szCs w:val="24"/>
        </w:rPr>
      </w:pPr>
      <w:r w:rsidRPr="00800724">
        <w:rPr>
          <w:rFonts w:ascii="Times New Roman" w:hAnsi="Times New Roman" w:cs="Times New Roman"/>
          <w:sz w:val="24"/>
          <w:szCs w:val="24"/>
        </w:rPr>
        <w:t>Stan techniczny budynku wymagający gruntownego remontu;</w:t>
      </w:r>
    </w:p>
    <w:p w:rsidR="00265BE5" w:rsidRPr="00800724" w:rsidRDefault="00265BE5" w:rsidP="00A90FFC">
      <w:pPr>
        <w:numPr>
          <w:ilvl w:val="0"/>
          <w:numId w:val="19"/>
        </w:numPr>
        <w:spacing w:line="276" w:lineRule="auto"/>
        <w:ind w:left="567" w:hanging="567"/>
        <w:jc w:val="both"/>
        <w:rPr>
          <w:rFonts w:ascii="Times New Roman" w:hAnsi="Times New Roman" w:cs="Times New Roman"/>
          <w:sz w:val="24"/>
          <w:szCs w:val="24"/>
        </w:rPr>
      </w:pPr>
      <w:r w:rsidRPr="00800724">
        <w:rPr>
          <w:rFonts w:ascii="Times New Roman" w:hAnsi="Times New Roman" w:cs="Times New Roman"/>
          <w:sz w:val="24"/>
          <w:szCs w:val="24"/>
        </w:rPr>
        <w:t>Niewystarczające wyposażenie pracowni w sprzęt multimedialny;</w:t>
      </w:r>
    </w:p>
    <w:p w:rsidR="00265BE5" w:rsidRPr="00800724" w:rsidRDefault="00265BE5" w:rsidP="00A90FFC">
      <w:pPr>
        <w:numPr>
          <w:ilvl w:val="0"/>
          <w:numId w:val="19"/>
        </w:numPr>
        <w:spacing w:line="276" w:lineRule="auto"/>
        <w:ind w:left="567" w:hanging="567"/>
        <w:jc w:val="both"/>
        <w:rPr>
          <w:rFonts w:ascii="Times New Roman" w:hAnsi="Times New Roman" w:cs="Times New Roman"/>
          <w:sz w:val="24"/>
          <w:szCs w:val="24"/>
        </w:rPr>
      </w:pPr>
      <w:r w:rsidRPr="00800724">
        <w:rPr>
          <w:rFonts w:ascii="Times New Roman" w:hAnsi="Times New Roman" w:cs="Times New Roman"/>
          <w:sz w:val="24"/>
          <w:szCs w:val="24"/>
        </w:rPr>
        <w:t>Słabo wyposażone pracownie informatyczne – przestarzały sprzęt komputerowy;</w:t>
      </w:r>
    </w:p>
    <w:p w:rsidR="00265BE5" w:rsidRPr="00800724" w:rsidRDefault="00265BE5" w:rsidP="00A90FFC">
      <w:pPr>
        <w:numPr>
          <w:ilvl w:val="0"/>
          <w:numId w:val="19"/>
        </w:numPr>
        <w:spacing w:line="276" w:lineRule="auto"/>
        <w:ind w:left="567" w:hanging="567"/>
        <w:jc w:val="both"/>
        <w:rPr>
          <w:rFonts w:ascii="Times New Roman" w:hAnsi="Times New Roman" w:cs="Times New Roman"/>
          <w:sz w:val="24"/>
          <w:szCs w:val="24"/>
        </w:rPr>
      </w:pPr>
      <w:r w:rsidRPr="00800724">
        <w:rPr>
          <w:rFonts w:ascii="Times New Roman" w:hAnsi="Times New Roman" w:cs="Times New Roman"/>
          <w:sz w:val="24"/>
          <w:szCs w:val="24"/>
        </w:rPr>
        <w:t>Słabe łącze internetowe.</w:t>
      </w:r>
    </w:p>
    <w:p w:rsidR="00265BE5" w:rsidRPr="00800724" w:rsidRDefault="00C868C3" w:rsidP="007634B4">
      <w:pPr>
        <w:pStyle w:val="Nagwek2"/>
        <w:rPr>
          <w:rFonts w:hint="eastAsia"/>
        </w:rPr>
      </w:pPr>
      <w:bookmarkStart w:id="21" w:name="_Toc462823028"/>
      <w:r>
        <w:t xml:space="preserve">2.5 </w:t>
      </w:r>
      <w:r w:rsidR="00265BE5" w:rsidRPr="00800724">
        <w:t>Zespół Szkół Zawodowych Nr 2</w:t>
      </w:r>
      <w:bookmarkEnd w:id="21"/>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Stan techniczny budynku jest zły. Pomimo sukcesywnie wykonywanych remontów budynek wymaga przeprowadzenia kolejnych.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Do najważniejszych potrzeb w zakresie modernizacji bazy szkoły zaliczamy:</w:t>
      </w:r>
    </w:p>
    <w:p w:rsidR="00265BE5" w:rsidRPr="00800724" w:rsidRDefault="00265BE5" w:rsidP="00A90FFC">
      <w:pPr>
        <w:numPr>
          <w:ilvl w:val="6"/>
          <w:numId w:val="6"/>
        </w:numPr>
        <w:spacing w:line="276" w:lineRule="auto"/>
        <w:ind w:left="0" w:firstLine="0"/>
        <w:jc w:val="both"/>
        <w:rPr>
          <w:rFonts w:ascii="Times New Roman" w:hAnsi="Times New Roman" w:cs="Times New Roman"/>
          <w:sz w:val="24"/>
          <w:szCs w:val="24"/>
        </w:rPr>
      </w:pPr>
      <w:r w:rsidRPr="00800724">
        <w:rPr>
          <w:rFonts w:ascii="Times New Roman" w:hAnsi="Times New Roman" w:cs="Times New Roman"/>
          <w:sz w:val="24"/>
          <w:szCs w:val="24"/>
        </w:rPr>
        <w:t xml:space="preserve">Wymiana instalacji CO i instalacji </w:t>
      </w:r>
      <w:proofErr w:type="spellStart"/>
      <w:r w:rsidRPr="00800724">
        <w:rPr>
          <w:rFonts w:ascii="Times New Roman" w:hAnsi="Times New Roman" w:cs="Times New Roman"/>
          <w:sz w:val="24"/>
          <w:szCs w:val="24"/>
        </w:rPr>
        <w:t>wodno</w:t>
      </w:r>
      <w:proofErr w:type="spellEnd"/>
      <w:r w:rsidRPr="00800724">
        <w:rPr>
          <w:rFonts w:ascii="Times New Roman" w:hAnsi="Times New Roman" w:cs="Times New Roman"/>
          <w:sz w:val="24"/>
          <w:szCs w:val="24"/>
        </w:rPr>
        <w:t xml:space="preserve"> – kanalizacyjnej.  Cała instalacja CO oraz </w:t>
      </w:r>
      <w:proofErr w:type="spellStart"/>
      <w:r w:rsidRPr="00800724">
        <w:rPr>
          <w:rFonts w:ascii="Times New Roman" w:hAnsi="Times New Roman" w:cs="Times New Roman"/>
          <w:sz w:val="24"/>
          <w:szCs w:val="24"/>
        </w:rPr>
        <w:t>wodno</w:t>
      </w:r>
      <w:proofErr w:type="spellEnd"/>
      <w:r w:rsidRPr="00800724">
        <w:rPr>
          <w:rFonts w:ascii="Times New Roman" w:hAnsi="Times New Roman" w:cs="Times New Roman"/>
          <w:sz w:val="24"/>
          <w:szCs w:val="24"/>
        </w:rPr>
        <w:t xml:space="preserve"> – kanalizacyjna jest w złym stanie technicznym, nie była wymieniana od lat. Rury są przerdzewiałe oraz poprzez znaczne nagromadzenie się osadów wewnątrz,  są mało drożne.  W ostatnich latach występują coraz częstsze problemy z niedrożnością, jak i nieszczelnością rur. W szkole zamontowane są kaloryfery tzw. „przemysłowe”, które mimo dodatkowych zaworów odpowietrzających, często się zapowietrzają. W niektórych salach lekcyjnych nie grzeją dostatecznie, a w szczególności w sali gimnastycznej. Są nieekonomiczne w eksploatacji.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w:t>
      </w:r>
      <w:r w:rsidRPr="00800724">
        <w:rPr>
          <w:rFonts w:ascii="Times New Roman" w:hAnsi="Times New Roman" w:cs="Times New Roman"/>
          <w:sz w:val="24"/>
          <w:szCs w:val="24"/>
        </w:rPr>
        <w:tab/>
        <w:t xml:space="preserve">Wymiana instalacji elektrycznej. Instalacja elektryczna wymaga wymiany w 75 %. Nie jest przystosowana do obecnej ilości urządzeń pobierających prąd (komputery, drukarki, kserokopiarki, obrabiarki, itp.).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3.</w:t>
      </w:r>
      <w:r w:rsidRPr="00800724">
        <w:rPr>
          <w:rFonts w:ascii="Times New Roman" w:hAnsi="Times New Roman" w:cs="Times New Roman"/>
          <w:sz w:val="24"/>
          <w:szCs w:val="24"/>
        </w:rPr>
        <w:tab/>
        <w:t xml:space="preserve">Odwodnienie pozostałej części budynku (pozostało 3/4). Część pomieszczeń szkolnych jest usytuowana poniżej poziomu. Występują problemy z przeciekającą wodą do środka (szczególnie po intensywnych opadach deszczu i na wiosnę – topniejący śnieg), dotyczy to przede wszystkim szatni oraz 3 </w:t>
      </w:r>
      <w:proofErr w:type="spellStart"/>
      <w:r w:rsidRPr="00800724">
        <w:rPr>
          <w:rFonts w:ascii="Times New Roman" w:hAnsi="Times New Roman" w:cs="Times New Roman"/>
          <w:sz w:val="24"/>
          <w:szCs w:val="24"/>
        </w:rPr>
        <w:t>sal</w:t>
      </w:r>
      <w:proofErr w:type="spellEnd"/>
      <w:r w:rsidRPr="00800724">
        <w:rPr>
          <w:rFonts w:ascii="Times New Roman" w:hAnsi="Times New Roman" w:cs="Times New Roman"/>
          <w:sz w:val="24"/>
          <w:szCs w:val="24"/>
        </w:rPr>
        <w:t xml:space="preserve"> lekcyjnych na parterze, jak również pomieszczeń poniżej tj. siłownie i szatnie WF. Ze ścian w tych pomieszczeniach odpada tynk, jest wilgoć.</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4.</w:t>
      </w:r>
      <w:r w:rsidRPr="00800724">
        <w:rPr>
          <w:rFonts w:ascii="Times New Roman" w:hAnsi="Times New Roman" w:cs="Times New Roman"/>
          <w:sz w:val="24"/>
          <w:szCs w:val="24"/>
        </w:rPr>
        <w:tab/>
        <w:t>Remont dachu wraz z orynnowaniem;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Ostatni remont dachu przeprowadzany był etapami tj. ½ części dachu w 2008 r., pozostała w 2010 r. bez wymiany orynnowania. Obecnie dach w niektórych miejscach, szczególnie przy kominach i w części dylatacyjnej wymaga profesjonalnej naprawy. Brak jest zamocowanych nasad kominowych. Rynny są przerdzewiałe i w niektórych miejscach przeciekają. Bieżące naprawy nie dają oczekiwanego efektu.</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5.</w:t>
      </w:r>
      <w:r w:rsidRPr="00800724">
        <w:rPr>
          <w:rFonts w:ascii="Times New Roman" w:hAnsi="Times New Roman" w:cs="Times New Roman"/>
          <w:sz w:val="24"/>
          <w:szCs w:val="24"/>
        </w:rPr>
        <w:tab/>
        <w:t xml:space="preserve">Malowanie </w:t>
      </w:r>
      <w:proofErr w:type="spellStart"/>
      <w:r w:rsidRPr="00800724">
        <w:rPr>
          <w:rFonts w:ascii="Times New Roman" w:hAnsi="Times New Roman" w:cs="Times New Roman"/>
          <w:sz w:val="24"/>
          <w:szCs w:val="24"/>
        </w:rPr>
        <w:t>sal</w:t>
      </w:r>
      <w:proofErr w:type="spellEnd"/>
      <w:r w:rsidRPr="00800724">
        <w:rPr>
          <w:rFonts w:ascii="Times New Roman" w:hAnsi="Times New Roman" w:cs="Times New Roman"/>
          <w:sz w:val="24"/>
          <w:szCs w:val="24"/>
        </w:rPr>
        <w:t xml:space="preserve"> lekcyjnych (39 szt.); biblioteki, świetlicy; korytarzy (3 szt.) i  pomieszczeń administracyjnych (6 szt.);</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Ostatnie malowanie </w:t>
      </w:r>
      <w:proofErr w:type="spellStart"/>
      <w:r w:rsidRPr="00800724">
        <w:rPr>
          <w:rFonts w:ascii="Times New Roman" w:hAnsi="Times New Roman" w:cs="Times New Roman"/>
          <w:sz w:val="24"/>
          <w:szCs w:val="24"/>
        </w:rPr>
        <w:t>sal</w:t>
      </w:r>
      <w:proofErr w:type="spellEnd"/>
      <w:r w:rsidRPr="00800724">
        <w:rPr>
          <w:rFonts w:ascii="Times New Roman" w:hAnsi="Times New Roman" w:cs="Times New Roman"/>
          <w:sz w:val="24"/>
          <w:szCs w:val="24"/>
        </w:rPr>
        <w:t xml:space="preserve"> lekcyjnych to lata 2009 – 2011 rok, a pomieszczeń administracyjnych 2004 r. Pomieszczenia wymagają odświeżenia, a szczególnie sale lekcyjne na parterze i II piętrze – widoczne przecieki na suficie.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6.</w:t>
      </w:r>
      <w:r w:rsidRPr="00800724">
        <w:rPr>
          <w:rFonts w:ascii="Times New Roman" w:hAnsi="Times New Roman" w:cs="Times New Roman"/>
          <w:sz w:val="24"/>
          <w:szCs w:val="24"/>
        </w:rPr>
        <w:tab/>
        <w:t>Remont schodów wewnętrznych (2 klatki schodowe);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Schody są mocno wyeksploatowane. Ze względów bezpieczeństwa winny być wyłożone np. płytkami antypoślizgowymi.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7.</w:t>
      </w:r>
      <w:r w:rsidRPr="00800724">
        <w:rPr>
          <w:rFonts w:ascii="Times New Roman" w:hAnsi="Times New Roman" w:cs="Times New Roman"/>
          <w:sz w:val="24"/>
          <w:szCs w:val="24"/>
        </w:rPr>
        <w:tab/>
        <w:t>Remont schodów zewnętrznych. Wymagają naprawy płytki, którymi zostały wyłożone (wejście główne do budynku) są popękane, mało estetyczne i niebezpieczne szczególnie w okresie zimowym (śliskie), pozostałe wymagają naprawy, są uszkodzone, poobijane, wymagają położenia np. płytek antypoślizgowych. Brak jest poręczy.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8.</w:t>
      </w:r>
      <w:r w:rsidRPr="00800724">
        <w:rPr>
          <w:rFonts w:ascii="Times New Roman" w:hAnsi="Times New Roman" w:cs="Times New Roman"/>
          <w:sz w:val="24"/>
          <w:szCs w:val="24"/>
        </w:rPr>
        <w:tab/>
        <w:t>Remont muru oporowego od str. północnej (Warsztaty). Mur został uszkodzony przez korzenie drzew, którymi obsadzony był teren szkoły (drzewa zostały wycięte – budowa boiska wielofunkcyjnego). Wymaga generalnego remontu, jest popękany.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9.</w:t>
      </w:r>
      <w:r w:rsidRPr="00800724">
        <w:rPr>
          <w:rFonts w:ascii="Times New Roman" w:hAnsi="Times New Roman" w:cs="Times New Roman"/>
          <w:sz w:val="24"/>
          <w:szCs w:val="24"/>
        </w:rPr>
        <w:tab/>
        <w:t xml:space="preserve">Generalny remont łazienek (7 szt. z 9). Łazienki wymagają wymiany płytek tak ściennych, jak i podłogowych oraz całej armatury tj. sedesów, pisuarów, umywalek itp. Płytki i całe </w:t>
      </w:r>
      <w:r w:rsidRPr="00800724">
        <w:rPr>
          <w:rFonts w:ascii="Times New Roman" w:hAnsi="Times New Roman" w:cs="Times New Roman"/>
          <w:sz w:val="24"/>
          <w:szCs w:val="24"/>
        </w:rPr>
        <w:lastRenderedPageBreak/>
        <w:t xml:space="preserve">wyposażenie są mocno wyeksploatowane, popękane, dlatego łazienki są trudne do utrzymania </w:t>
      </w:r>
      <w:r w:rsidR="00AF5C68">
        <w:rPr>
          <w:rFonts w:ascii="Times New Roman" w:hAnsi="Times New Roman" w:cs="Times New Roman"/>
          <w:sz w:val="24"/>
          <w:szCs w:val="24"/>
        </w:rPr>
        <w:br/>
      </w:r>
      <w:r w:rsidRPr="00800724">
        <w:rPr>
          <w:rFonts w:ascii="Times New Roman" w:hAnsi="Times New Roman" w:cs="Times New Roman"/>
          <w:sz w:val="24"/>
          <w:szCs w:val="24"/>
        </w:rPr>
        <w:t xml:space="preserve">w należytej czystości.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10.</w:t>
      </w:r>
      <w:r w:rsidRPr="00800724">
        <w:rPr>
          <w:rFonts w:ascii="Times New Roman" w:hAnsi="Times New Roman" w:cs="Times New Roman"/>
          <w:sz w:val="24"/>
          <w:szCs w:val="24"/>
        </w:rPr>
        <w:tab/>
        <w:t xml:space="preserve">Wymiana drzwi do </w:t>
      </w:r>
      <w:proofErr w:type="spellStart"/>
      <w:r w:rsidRPr="00800724">
        <w:rPr>
          <w:rFonts w:ascii="Times New Roman" w:hAnsi="Times New Roman" w:cs="Times New Roman"/>
          <w:sz w:val="24"/>
          <w:szCs w:val="24"/>
        </w:rPr>
        <w:t>sal</w:t>
      </w:r>
      <w:proofErr w:type="spellEnd"/>
      <w:r w:rsidRPr="00800724">
        <w:rPr>
          <w:rFonts w:ascii="Times New Roman" w:hAnsi="Times New Roman" w:cs="Times New Roman"/>
          <w:sz w:val="24"/>
          <w:szCs w:val="24"/>
        </w:rPr>
        <w:t xml:space="preserve"> lekcyjnych (39 szt. + pozostałe pomieszczenia – 35 szt. Razem: 74 szt.); 90% drzwi to drzwi dwuskrzydłowe, są wypaczone i zużyte.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11.</w:t>
      </w:r>
      <w:r w:rsidRPr="00800724">
        <w:rPr>
          <w:rFonts w:ascii="Times New Roman" w:hAnsi="Times New Roman" w:cs="Times New Roman"/>
          <w:sz w:val="24"/>
          <w:szCs w:val="24"/>
        </w:rPr>
        <w:tab/>
        <w:t xml:space="preserve">Montaż wiatrołapu przy wejściu głównym. Zalecane jest ze względów ekonomicznych </w:t>
      </w:r>
      <w:r w:rsidR="00AF5C68">
        <w:rPr>
          <w:rFonts w:ascii="Times New Roman" w:hAnsi="Times New Roman" w:cs="Times New Roman"/>
          <w:sz w:val="24"/>
          <w:szCs w:val="24"/>
        </w:rPr>
        <w:br/>
      </w:r>
      <w:r w:rsidRPr="00800724">
        <w:rPr>
          <w:rFonts w:ascii="Times New Roman" w:hAnsi="Times New Roman" w:cs="Times New Roman"/>
          <w:sz w:val="24"/>
          <w:szCs w:val="24"/>
        </w:rPr>
        <w:t>– zmniejszyłoby to znaczną utratę ciepła w okresie grzewczym.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12.</w:t>
      </w:r>
      <w:r w:rsidRPr="00800724">
        <w:rPr>
          <w:rFonts w:ascii="Times New Roman" w:hAnsi="Times New Roman" w:cs="Times New Roman"/>
          <w:sz w:val="24"/>
          <w:szCs w:val="24"/>
        </w:rPr>
        <w:tab/>
        <w:t xml:space="preserve">Malowanie ogrodzenia wokół szkoły. Ogrodzenie wymaga wyczyszczenia z rdzy </w:t>
      </w:r>
      <w:r w:rsidR="00AF5C68">
        <w:rPr>
          <w:rFonts w:ascii="Times New Roman" w:hAnsi="Times New Roman" w:cs="Times New Roman"/>
          <w:sz w:val="24"/>
          <w:szCs w:val="24"/>
        </w:rPr>
        <w:br/>
      </w:r>
      <w:r w:rsidRPr="00800724">
        <w:rPr>
          <w:rFonts w:ascii="Times New Roman" w:hAnsi="Times New Roman" w:cs="Times New Roman"/>
          <w:sz w:val="24"/>
          <w:szCs w:val="24"/>
        </w:rPr>
        <w:t>i umalowania. Ostanie malowanie to 2006/2007 rok – montaż ogrodzenia.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13.</w:t>
      </w:r>
      <w:r w:rsidRPr="00800724">
        <w:rPr>
          <w:rFonts w:ascii="Times New Roman" w:hAnsi="Times New Roman" w:cs="Times New Roman"/>
          <w:sz w:val="24"/>
          <w:szCs w:val="24"/>
        </w:rPr>
        <w:tab/>
        <w:t>Wyłożenie kostką brukową placu szkolnego. Płytki, którymi  wyłożony jest plac szkolny są mocno uszkodzone, popękane. Teren wymaga ponownego utwardzenia i wyłożenia nowymi płytkami – kostką, ponieważ obecnie jest bardzo nierówny. Podczas deszczu tworzą się duże kałuże, które uniemożliwiają bezpieczne przejście do szkoły.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14.</w:t>
      </w:r>
      <w:r w:rsidRPr="00800724">
        <w:rPr>
          <w:rFonts w:ascii="Times New Roman" w:hAnsi="Times New Roman" w:cs="Times New Roman"/>
          <w:sz w:val="24"/>
          <w:szCs w:val="24"/>
        </w:rPr>
        <w:tab/>
        <w:t xml:space="preserve">Rozbudowa monitoringu oraz instalacja alarmu. Zamontowane są dwie kamery zewnętrzne oraz </w:t>
      </w:r>
      <w:r w:rsidR="005573E4">
        <w:rPr>
          <w:rFonts w:ascii="Times New Roman" w:hAnsi="Times New Roman" w:cs="Times New Roman"/>
          <w:sz w:val="24"/>
          <w:szCs w:val="24"/>
        </w:rPr>
        <w:t>dziesięć</w:t>
      </w:r>
      <w:r w:rsidRPr="00800724">
        <w:rPr>
          <w:rFonts w:ascii="Times New Roman" w:hAnsi="Times New Roman" w:cs="Times New Roman"/>
          <w:sz w:val="24"/>
          <w:szCs w:val="24"/>
        </w:rPr>
        <w:t xml:space="preserve"> wewnętrznych. Ze względu na bezpieczeństwo uczniów, jak i mienia szkoły winny być na każdym piętrze.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15.</w:t>
      </w:r>
      <w:r w:rsidRPr="00800724">
        <w:rPr>
          <w:rFonts w:ascii="Times New Roman" w:hAnsi="Times New Roman" w:cs="Times New Roman"/>
          <w:sz w:val="24"/>
          <w:szCs w:val="24"/>
        </w:rPr>
        <w:tab/>
        <w:t xml:space="preserve">Instalacja klimatyzacji w pomieszczeniach biurowych, sali konferencyjnej, salach komputerowych od str. południowo – wschodniej (2 szt.). Wymagana jest instalacja klimatyzacji, szczególnie w salach komputerowych, w których odbywają się zajęcia lekcyjne i egzaminy zawodowe. Sale usytuowane są od strony południowo – wschodniej, gdzie słońce operuje w okresie letnim dość intensywnie przez cały okres pobytu uczniów w szkole. Jest to dość uciążliwe dla uczniów, którzy uczą się oraz przystępują do egzaminów. Temperatura w sali jest tak wysoka, że trudno skupić się im na zajęciach, a tym bardziej na  zadaniach egzaminacyjnych. Zamontowane </w:t>
      </w:r>
      <w:proofErr w:type="spellStart"/>
      <w:r w:rsidRPr="00800724">
        <w:rPr>
          <w:rFonts w:ascii="Times New Roman" w:hAnsi="Times New Roman" w:cs="Times New Roman"/>
          <w:sz w:val="24"/>
          <w:szCs w:val="24"/>
        </w:rPr>
        <w:t>Vertikale</w:t>
      </w:r>
      <w:proofErr w:type="spellEnd"/>
      <w:r w:rsidRPr="00800724">
        <w:rPr>
          <w:rFonts w:ascii="Times New Roman" w:hAnsi="Times New Roman" w:cs="Times New Roman"/>
          <w:sz w:val="24"/>
          <w:szCs w:val="24"/>
        </w:rPr>
        <w:t xml:space="preserve"> i wstawiane na czas egzaminów wentylatory nie dają zamierzonego efektu.</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16.</w:t>
      </w:r>
      <w:r w:rsidRPr="00800724">
        <w:rPr>
          <w:rFonts w:ascii="Times New Roman" w:hAnsi="Times New Roman" w:cs="Times New Roman"/>
          <w:sz w:val="24"/>
          <w:szCs w:val="24"/>
        </w:rPr>
        <w:tab/>
        <w:t>Wymiana stolarki okiennej w sali gimnastycznej oraz trzech wentylatorów, malowanie ścian.</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Stolarka okienna nie była wymieniana podczas docieplenia szkoły w 2011 r. Jest drewniana, wypaczona, a co za tym idzie jest duży ubytek ciepła w okresie zimowym. Wentylatory są starej generacji i nie spełniają swojego zadania. Ściany wymagają malowania.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17.</w:t>
      </w:r>
      <w:r w:rsidRPr="00800724">
        <w:rPr>
          <w:rFonts w:ascii="Times New Roman" w:hAnsi="Times New Roman" w:cs="Times New Roman"/>
          <w:sz w:val="24"/>
          <w:szCs w:val="24"/>
        </w:rPr>
        <w:tab/>
        <w:t>Renowacja lub wymiana podłogi w sali gimnastycznej.</w:t>
      </w:r>
      <w:r w:rsidR="00AF5C68">
        <w:rPr>
          <w:rFonts w:ascii="Times New Roman" w:hAnsi="Times New Roman" w:cs="Times New Roman"/>
          <w:sz w:val="24"/>
          <w:szCs w:val="24"/>
        </w:rPr>
        <w:t xml:space="preserve"> </w:t>
      </w:r>
      <w:r w:rsidRPr="00800724">
        <w:rPr>
          <w:rFonts w:ascii="Times New Roman" w:hAnsi="Times New Roman" w:cs="Times New Roman"/>
          <w:sz w:val="24"/>
          <w:szCs w:val="24"/>
        </w:rPr>
        <w:t>Na podłodze wyłożona jest wykładzina typu Target (2011 r.). Obecnie wymaga profesjonalnej renowacji oraz pomalowania linii bocznych, jak i wyznaczenia linii poszczególnych boisk (koszykówka, siatkówka, piłka ręczna, piłka nożna). Wykładzina nie spełniła zamierzonych oczekiwań zasadne jest zastanowienie się nad innym podłożem niż jest obecnie.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18.</w:t>
      </w:r>
      <w:r w:rsidRPr="00800724">
        <w:rPr>
          <w:rFonts w:ascii="Times New Roman" w:hAnsi="Times New Roman" w:cs="Times New Roman"/>
          <w:sz w:val="24"/>
          <w:szCs w:val="24"/>
        </w:rPr>
        <w:tab/>
        <w:t>Cyklinowanie i malowanie parkietu  w salach lekcyjnych (17 szt.)  i korytarzach (2 szt.) Parkiet jest uszkodzony (wytarty) poprzez eksploatację.</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19.</w:t>
      </w:r>
      <w:r w:rsidRPr="00800724">
        <w:rPr>
          <w:rFonts w:ascii="Times New Roman" w:hAnsi="Times New Roman" w:cs="Times New Roman"/>
          <w:sz w:val="24"/>
          <w:szCs w:val="24"/>
        </w:rPr>
        <w:tab/>
        <w:t>Remont podłóg w salach z panelami (10szt.). Panele zostały wyłożone w latach 2000 – 2006, są uszkodzone, poprzecierane, mało estetyczne i trudne do utrzymania w należytej czystości. W dwóch salach dodatkowo „wypaczone” – awaria CO.</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20.</w:t>
      </w:r>
      <w:r w:rsidRPr="00800724">
        <w:rPr>
          <w:rFonts w:ascii="Times New Roman" w:hAnsi="Times New Roman" w:cs="Times New Roman"/>
          <w:sz w:val="24"/>
          <w:szCs w:val="24"/>
        </w:rPr>
        <w:tab/>
        <w:t xml:space="preserve">Wyłożenie płytkami posadzki w szatni i 1 sali lekcyjnej – parter. W tych pomieszczeniach posadzka to lastriko, które położone zostało w latach 1948/1949. Jest mocno poprzecierane, </w:t>
      </w:r>
      <w:r w:rsidR="00AF5C68">
        <w:rPr>
          <w:rFonts w:ascii="Times New Roman" w:hAnsi="Times New Roman" w:cs="Times New Roman"/>
          <w:sz w:val="24"/>
          <w:szCs w:val="24"/>
        </w:rPr>
        <w:br/>
      </w:r>
      <w:r w:rsidRPr="00800724">
        <w:rPr>
          <w:rFonts w:ascii="Times New Roman" w:hAnsi="Times New Roman" w:cs="Times New Roman"/>
          <w:sz w:val="24"/>
          <w:szCs w:val="24"/>
        </w:rPr>
        <w:t>w niektórych miejscach uszkodzone (łaty cementowe).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21.</w:t>
      </w:r>
      <w:r w:rsidRPr="00800724">
        <w:rPr>
          <w:rFonts w:ascii="Times New Roman" w:hAnsi="Times New Roman" w:cs="Times New Roman"/>
          <w:sz w:val="24"/>
          <w:szCs w:val="24"/>
        </w:rPr>
        <w:tab/>
        <w:t>Generalny remont: szatni głównej, siłowni (4 szt.), szatni w-f (6 szt.),  pokoju pedagoga (głównie odgrzybianie, szpachlowanie i malowanie oraz wymiana podłóg);</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Pomieszczenia położone są poniżej poziomu i narażone na przecieki wodne (brak odwodnienia budynku), ściany są mocno uszkodzone, odpada tynk, jest wilgoć, w pokoju pedagoga szkolnego jest podłoga drewniana, która wymaga natychmiastowej wymiany na płytki. W siłowniach podłogi wyłożone są wykładzinami, które poprzez eksploatację zostały uszkod</w:t>
      </w:r>
      <w:r w:rsidR="0074203B">
        <w:rPr>
          <w:rFonts w:ascii="Times New Roman" w:hAnsi="Times New Roman" w:cs="Times New Roman"/>
          <w:sz w:val="24"/>
          <w:szCs w:val="24"/>
        </w:rPr>
        <w:t>zone: popękane, powycierane.</w:t>
      </w:r>
    </w:p>
    <w:p w:rsidR="00265BE5"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22.</w:t>
      </w:r>
      <w:r w:rsidRPr="00800724">
        <w:rPr>
          <w:rFonts w:ascii="Times New Roman" w:hAnsi="Times New Roman" w:cs="Times New Roman"/>
          <w:sz w:val="24"/>
          <w:szCs w:val="24"/>
        </w:rPr>
        <w:tab/>
        <w:t>Ze względu na braki lokalowe ewentualna nadbudowa jeszcze jednego piętra.</w:t>
      </w:r>
    </w:p>
    <w:p w:rsidR="0074203B" w:rsidRPr="00800724" w:rsidRDefault="0074203B" w:rsidP="00265BE5">
      <w:pPr>
        <w:jc w:val="both"/>
        <w:rPr>
          <w:rFonts w:ascii="Times New Roman" w:hAnsi="Times New Roman" w:cs="Times New Roman"/>
          <w:sz w:val="24"/>
          <w:szCs w:val="24"/>
        </w:rPr>
      </w:pP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lastRenderedPageBreak/>
        <w:t>Potrzeby szkoły w zakresie wyposażenia w sprzęt  i pomoce dydaktyczne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Priorytetem szkoły jest rozbudowa infrastruktury informatycznej poprzez zmianę łącza internetowego na szerokopasmowe łącze światłowodowe, rozbudowę wewnętrznej sieci komputerowej, wymianę przestarzałego sprzętu komputerowego oraz wyposażenie pracowni informatycznych w zestawy egzaminacyjne do kwalifikacji, oprogramowanie do tworzenia i edycji video wykorzystywanej na stronach internetowych, oprogramowania w języku Java - aplikacji na urządzenia mobilne posiadające różne systemy operacyjne (pracownie tworzenia aplikacji internetowych), tablicę interaktywną, drukarkę laserową ze skanerem i kopiarką A4, tablet graficzny A4, umożliwiający pracę zbliżoną do pracy na papierze, cyfrowy aparat fotograficzny z funkcją kamery.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a) Doposażenie pracowni przedmiotów ogólnokształcących: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pracowni języka polskiego: wymiana tablicy - ponieważ wisząca w sali jest zbyt mała i już mocno zużyta, rzutnik i rolety - na zajęciach j. polskiego i wiedzy o kulturze istnieje potrzeba prezentacji np.: tekstów kultury, fragm. filmów, widowisk teatralnych do zagadnień omawianych na lekcjach,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pracowni historycznej i edukacji dla bezpieczeństwa: projektor multimedialny, ekran projekcyjny, zestaw głośników, Fantom ze wskaźnikiem do RKO i AED.</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b) Doposażenie pracowni zawodowych w nowoczesny sprzęt i pomoce dydaktyczne: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doposażenie pracowni </w:t>
      </w:r>
      <w:proofErr w:type="spellStart"/>
      <w:r w:rsidRPr="00800724">
        <w:rPr>
          <w:rFonts w:ascii="Times New Roman" w:hAnsi="Times New Roman" w:cs="Times New Roman"/>
          <w:sz w:val="24"/>
          <w:szCs w:val="24"/>
        </w:rPr>
        <w:t>mechatronicznej</w:t>
      </w:r>
      <w:proofErr w:type="spellEnd"/>
      <w:r w:rsidRPr="00800724">
        <w:rPr>
          <w:rFonts w:ascii="Times New Roman" w:hAnsi="Times New Roman" w:cs="Times New Roman"/>
          <w:sz w:val="24"/>
          <w:szCs w:val="24"/>
        </w:rPr>
        <w:t xml:space="preserve">: uzupełnienie układów sterowania pneumatycznego (zawory, elementy złączne pneumatyczne, siłowniki pneumatyczne), falownik i silnik, przewody pneumatyczne i elektryczne oraz elementy złączne, oprogramowanie </w:t>
      </w:r>
      <w:proofErr w:type="spellStart"/>
      <w:r w:rsidRPr="00800724">
        <w:rPr>
          <w:rFonts w:ascii="Times New Roman" w:hAnsi="Times New Roman" w:cs="Times New Roman"/>
          <w:sz w:val="24"/>
          <w:szCs w:val="24"/>
        </w:rPr>
        <w:t>Tia</w:t>
      </w:r>
      <w:proofErr w:type="spellEnd"/>
      <w:r w:rsidRPr="00800724">
        <w:rPr>
          <w:rFonts w:ascii="Times New Roman" w:hAnsi="Times New Roman" w:cs="Times New Roman"/>
          <w:sz w:val="24"/>
          <w:szCs w:val="24"/>
        </w:rPr>
        <w:t xml:space="preserve"> Portal </w:t>
      </w:r>
      <w:proofErr w:type="spellStart"/>
      <w:r w:rsidRPr="00800724">
        <w:rPr>
          <w:rFonts w:ascii="Times New Roman" w:hAnsi="Times New Roman" w:cs="Times New Roman"/>
          <w:sz w:val="24"/>
          <w:szCs w:val="24"/>
        </w:rPr>
        <w:t>Proffesional</w:t>
      </w:r>
      <w:proofErr w:type="spellEnd"/>
      <w:r w:rsidRPr="00800724">
        <w:rPr>
          <w:rFonts w:ascii="Times New Roman" w:hAnsi="Times New Roman" w:cs="Times New Roman"/>
          <w:sz w:val="24"/>
          <w:szCs w:val="24"/>
        </w:rPr>
        <w:t xml:space="preserve"> – umożliwiające programowanie graficzne, panele HDMI do sterownika S7-1200, hydrauliczne stanowiska dydaktyczne (egzaminacyjne), skrzynki narzędziowe;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doposażenie pracowni technik wytwarzania: komputer przenośny z oprogramowaniem biurowym i dostępem do Internetu, drukarka laserowa ze skanerem i kopiarką A4, ekran projekcyjny, tablica szkolna biała sucho ścieralna, stanowisko do nauki programowania i symulacji pracy obrabiarek CNC, tokarka sterowana numerycznie min. w 2 osiach z kompletem wyposażenia, frezarka sterowana numerycznie min. w 3 osiach z kompletem wyposażenia, zestawy narzędzi do obróbki mechanicznej skrawaniem, przyrządy i uchwyty obróbkowe, mikrometry, kątomierze, nożyce ręczne i mechaniczne, zestawy narzynek i oprawek do narzynek, zestawy gwintowników i pokrętła do gwintowników, płyta traserska, płyta kontrolna, przyrząd kłowy do pomiaru bicia, płytki wzorcowe, sprawdziany tłoczkowe do otworów i gwintów, wałeczki pomiarowe do gwintów, mikrometry do gwintów,  promieniomierz, głębokościomierz </w:t>
      </w:r>
      <w:proofErr w:type="spellStart"/>
      <w:r w:rsidRPr="00800724">
        <w:rPr>
          <w:rFonts w:ascii="Times New Roman" w:hAnsi="Times New Roman" w:cs="Times New Roman"/>
          <w:sz w:val="24"/>
          <w:szCs w:val="24"/>
        </w:rPr>
        <w:t>suwmiarkowy</w:t>
      </w:r>
      <w:proofErr w:type="spellEnd"/>
      <w:r w:rsidRPr="00800724">
        <w:rPr>
          <w:rFonts w:ascii="Times New Roman" w:hAnsi="Times New Roman" w:cs="Times New Roman"/>
          <w:sz w:val="24"/>
          <w:szCs w:val="24"/>
        </w:rPr>
        <w:t xml:space="preserve">, głębokościomierz mikrometryczny, suwmiarka, modułowa wysokościomierz </w:t>
      </w:r>
      <w:proofErr w:type="spellStart"/>
      <w:r w:rsidRPr="00800724">
        <w:rPr>
          <w:rFonts w:ascii="Times New Roman" w:hAnsi="Times New Roman" w:cs="Times New Roman"/>
          <w:sz w:val="24"/>
          <w:szCs w:val="24"/>
        </w:rPr>
        <w:t>suwmiarkowy</w:t>
      </w:r>
      <w:proofErr w:type="spellEnd"/>
      <w:r w:rsidRPr="00800724">
        <w:rPr>
          <w:rFonts w:ascii="Times New Roman" w:hAnsi="Times New Roman" w:cs="Times New Roman"/>
          <w:sz w:val="24"/>
          <w:szCs w:val="24"/>
        </w:rPr>
        <w:t xml:space="preserve"> L=400/0,02 mm, kątomierze uniwersalne, sprawdzian grzebieniowy do gwintów metrycznych i calowych, sprawdzian oczkowy do gwintów, średnicówka mikrometryczna, średnicówka z czujnikiem zegarowym, czujnik zegarowy z podstawą magnetyczną, suwmiarki z odczytem elektronicznym, mikrometr z odczytem elektronicznym, wzorce chropowatości,  twardościomierz </w:t>
      </w:r>
      <w:proofErr w:type="spellStart"/>
      <w:r w:rsidRPr="00800724">
        <w:rPr>
          <w:rFonts w:ascii="Times New Roman" w:hAnsi="Times New Roman" w:cs="Times New Roman"/>
          <w:sz w:val="24"/>
          <w:szCs w:val="24"/>
        </w:rPr>
        <w:t>Brinella</w:t>
      </w:r>
      <w:proofErr w:type="spellEnd"/>
      <w:r w:rsidRPr="00800724">
        <w:rPr>
          <w:rFonts w:ascii="Times New Roman" w:hAnsi="Times New Roman" w:cs="Times New Roman"/>
          <w:sz w:val="24"/>
          <w:szCs w:val="24"/>
        </w:rPr>
        <w:t>, twardościomierz Rockwella, klucze dynamometryczny, tester diagnostyczny, przyrząd do montażu osprzętu głowicy przyrząd do montażu pierścieni tłokowych.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doposażenie  pracowni </w:t>
      </w:r>
      <w:proofErr w:type="spellStart"/>
      <w:r w:rsidRPr="00800724">
        <w:rPr>
          <w:rFonts w:ascii="Times New Roman" w:hAnsi="Times New Roman" w:cs="Times New Roman"/>
          <w:sz w:val="24"/>
          <w:szCs w:val="24"/>
        </w:rPr>
        <w:t>logistyczno</w:t>
      </w:r>
      <w:proofErr w:type="spellEnd"/>
      <w:r w:rsidRPr="00800724">
        <w:rPr>
          <w:rFonts w:ascii="Times New Roman" w:hAnsi="Times New Roman" w:cs="Times New Roman"/>
          <w:sz w:val="24"/>
          <w:szCs w:val="24"/>
        </w:rPr>
        <w:t xml:space="preserve"> – spedycyjnych: komputery przenośne (laptop), drukarka laserowa ze skanerem  i kopiarką A4, czytnik kodów kreskowych, drukarka kodów kreskowych </w:t>
      </w:r>
      <w:r w:rsidR="00AF5C68">
        <w:rPr>
          <w:rFonts w:ascii="Times New Roman" w:hAnsi="Times New Roman" w:cs="Times New Roman"/>
          <w:sz w:val="24"/>
          <w:szCs w:val="24"/>
        </w:rPr>
        <w:br/>
      </w:r>
      <w:r w:rsidRPr="00800724">
        <w:rPr>
          <w:rFonts w:ascii="Times New Roman" w:hAnsi="Times New Roman" w:cs="Times New Roman"/>
          <w:sz w:val="24"/>
          <w:szCs w:val="24"/>
        </w:rPr>
        <w:t>i etykiet logistycznych, mapy ścienne (Polska, Europa, Świat, Mapa Samochodowa Europy i Polski, Mapa Kolejowa Polski), komplety znaków BHP (magazyn), wzory oznakowania ładunków, komplet druków związanych ze środkami transportu czasem pracy kierowców, komplet druków związanych z gospodarka magazynową (</w:t>
      </w:r>
      <w:proofErr w:type="spellStart"/>
      <w:r w:rsidRPr="00800724">
        <w:rPr>
          <w:rFonts w:ascii="Times New Roman" w:hAnsi="Times New Roman" w:cs="Times New Roman"/>
          <w:sz w:val="24"/>
          <w:szCs w:val="24"/>
        </w:rPr>
        <w:t>Pz</w:t>
      </w:r>
      <w:proofErr w:type="spellEnd"/>
      <w:r w:rsidRPr="00800724">
        <w:rPr>
          <w:rFonts w:ascii="Times New Roman" w:hAnsi="Times New Roman" w:cs="Times New Roman"/>
          <w:sz w:val="24"/>
          <w:szCs w:val="24"/>
        </w:rPr>
        <w:t xml:space="preserve">, </w:t>
      </w:r>
      <w:proofErr w:type="spellStart"/>
      <w:r w:rsidRPr="00800724">
        <w:rPr>
          <w:rFonts w:ascii="Times New Roman" w:hAnsi="Times New Roman" w:cs="Times New Roman"/>
          <w:sz w:val="24"/>
          <w:szCs w:val="24"/>
        </w:rPr>
        <w:t>Pw</w:t>
      </w:r>
      <w:proofErr w:type="spellEnd"/>
      <w:r w:rsidRPr="00800724">
        <w:rPr>
          <w:rFonts w:ascii="Times New Roman" w:hAnsi="Times New Roman" w:cs="Times New Roman"/>
          <w:sz w:val="24"/>
          <w:szCs w:val="24"/>
        </w:rPr>
        <w:t xml:space="preserve">, Pm, Mm, </w:t>
      </w:r>
      <w:proofErr w:type="spellStart"/>
      <w:r w:rsidRPr="00800724">
        <w:rPr>
          <w:rFonts w:ascii="Times New Roman" w:hAnsi="Times New Roman" w:cs="Times New Roman"/>
          <w:sz w:val="24"/>
          <w:szCs w:val="24"/>
        </w:rPr>
        <w:t>Wz</w:t>
      </w:r>
      <w:proofErr w:type="spellEnd"/>
      <w:r w:rsidRPr="00800724">
        <w:rPr>
          <w:rFonts w:ascii="Times New Roman" w:hAnsi="Times New Roman" w:cs="Times New Roman"/>
          <w:sz w:val="24"/>
          <w:szCs w:val="24"/>
        </w:rPr>
        <w:t xml:space="preserve">, Kartoteka Magazynowa), modele środków transportu wewnętrznego, modele środków do załadunku i przeładunku, komplet tablic dydaktycznych (z zakresu logistyki i spedycji), nalepki ADR, walizka ADR uniwersalna, oprogramowanie wspomagające gospodarkę magazynową: SYMFONIA-HANDEL, PC-MARKET 7, oprogramowanie umożliwiające prowadzenie rozliczeń czasu pracy kierowców, oprogramowanie </w:t>
      </w:r>
      <w:r w:rsidRPr="00800724">
        <w:rPr>
          <w:rFonts w:ascii="Times New Roman" w:hAnsi="Times New Roman" w:cs="Times New Roman"/>
          <w:sz w:val="24"/>
          <w:szCs w:val="24"/>
        </w:rPr>
        <w:lastRenderedPageBreak/>
        <w:t xml:space="preserve">umożliwiające prowadzenie ewidencji i wykorzystania środków transportu: </w:t>
      </w:r>
      <w:proofErr w:type="spellStart"/>
      <w:r w:rsidRPr="00800724">
        <w:rPr>
          <w:rFonts w:ascii="Times New Roman" w:hAnsi="Times New Roman" w:cs="Times New Roman"/>
          <w:sz w:val="24"/>
          <w:szCs w:val="24"/>
        </w:rPr>
        <w:t>SpedtransSql</w:t>
      </w:r>
      <w:proofErr w:type="spellEnd"/>
      <w:r w:rsidRPr="00800724">
        <w:rPr>
          <w:rFonts w:ascii="Times New Roman" w:hAnsi="Times New Roman" w:cs="Times New Roman"/>
          <w:sz w:val="24"/>
          <w:szCs w:val="24"/>
        </w:rPr>
        <w:t xml:space="preserve"> 6.000 (Licencja Podstawowa), oprogramowanie umożliwiające rozliczanie usług logistycznych: list przewozowy CMR SQL 9.000, CMR EU 7.000, szafki / gabloty oszklone (magazynowanie i prezentacja pomocy dydaktycznych, materiałów piśmiennych, biurowych, druków), ekran biały (do prezentacji multimedialnych), rzutnik multimedialny.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pracowni budowlanej: stanowisko dla nauczyciela – laptop  z oprogramowaniem biurowym z dostępem do Internetu, laptopy z oprogramowaniem biurowym z dostępem do Internetu  jako pracownia mobilna dla uczniów,  drukarka laserowa ze skanerem i kopiarką A4, rzutniki multimedialne,  tablica multimedialna,  drukarka wielkoformatowa – ploter, tablice białe bezpyłowe do pisania pisakiem, ekran,  teodolit z trójnogiem, niwelator z trójnogiem i łatą niwelacyjną, węgielnica  kamera termowizyjna do pomiarów mostków termicznych, miernik do pomiaru hałasu, komplet tyczek do pomiarów chwilowych geodezyjnych, dalmierz,  mierniki do pomiaru wilgotności materiałów budowlanych, oprogramowanie komputerowe na każde stanowisko komputerowe – Power Point, Norma Pro, AutoCad.</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doposażenie pracowni odnawialnych źródeł energii: oprogramowanie do projektowania </w:t>
      </w:r>
      <w:r w:rsidR="00AF5C68">
        <w:rPr>
          <w:rFonts w:ascii="Times New Roman" w:hAnsi="Times New Roman" w:cs="Times New Roman"/>
          <w:sz w:val="24"/>
          <w:szCs w:val="24"/>
        </w:rPr>
        <w:br/>
      </w:r>
      <w:r w:rsidRPr="00800724">
        <w:rPr>
          <w:rFonts w:ascii="Times New Roman" w:hAnsi="Times New Roman" w:cs="Times New Roman"/>
          <w:sz w:val="24"/>
          <w:szCs w:val="24"/>
        </w:rPr>
        <w:t xml:space="preserve">i symulacji,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materiały do ćwiczeń laboratoryjnych (rury, złączki, akcesoria), przenośne skrzynki narzędziowe, tablice bezpyłowe, ekran do rzutnika,  zabezpieczenia stałoprądowe przepięciowe.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pracowni elektrycznej: rzutnik multimedialny, ekran projekcyjny, drukarka laserowa ze skanerem i kopiarką A4, mierniki uniwersalne, trenażery z układami elektrycznymi i elektronicznymi przystosowane do badań umożliwiające realizację ćwiczeń z zakresu pomiarów: napięcia, natężenia prądu, rezystancji, pojemności, indukcyjności, częstotliwości, mocy, trenażery umożliwiające badanie elektronicznych układów analogowych i cyfrowych, silniki prądu stałego (bocznikowe i szeregowe), prądnice prądu stałego (samowzbudne i obcowzbudne), komplet kluczy płaskich, oczkowych i nasadowych, praska ręczna do zagniatania końcówek kablowych, wkrętarka z zestawem bitów, wiertarka z kompletem wierteł, przewody elektryczne, oprogramowaniem umożliwiającym symulację pracy układów elektrycznych i elektronicznych oraz symulację montażu maszyn i urządzeń elektrycznych, styczniki, przekaźniki, wyłączniki różnicowo-prądowe, wyłączniki przepięciowe, zabezpieczenie nadmiarowo-prądowe, model do badania łączników, model do badania instalacji oświetleniowej, model do badania instalacji alarmowej, model do badania instalacji odgromowej, model do badania źródeł światła, trenażery umożliwiające badanie instalacji elektrycznej oraz skuteczności ochrony przeciwporażeniowej, przełącznik gwiazda/ tró</w:t>
      </w:r>
      <w:r w:rsidR="000724A7">
        <w:rPr>
          <w:rFonts w:ascii="Times New Roman" w:hAnsi="Times New Roman" w:cs="Times New Roman"/>
          <w:sz w:val="24"/>
          <w:szCs w:val="24"/>
        </w:rPr>
        <w:t xml:space="preserve">jkąt, liczniki energii czynnej </w:t>
      </w:r>
      <w:r w:rsidRPr="00800724">
        <w:rPr>
          <w:rFonts w:ascii="Times New Roman" w:hAnsi="Times New Roman" w:cs="Times New Roman"/>
          <w:sz w:val="24"/>
          <w:szCs w:val="24"/>
        </w:rPr>
        <w:t>1- faz i 3-faz.</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doposażenie pracowni podstaw przedsiębiorczości: tablica interaktywna,  filmy dydaktyczne,  biblioteczka  fachowej literatury.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doposażenie pracowni organizacji reklamy: drukarka laserowa – w celu drukowania efektów pracy uczniów na zajęciach z projektowania, głośniki do komputera – brak w sali, ploter – </w:t>
      </w:r>
      <w:proofErr w:type="spellStart"/>
      <w:r w:rsidRPr="00800724">
        <w:rPr>
          <w:rFonts w:ascii="Times New Roman" w:hAnsi="Times New Roman" w:cs="Times New Roman"/>
          <w:sz w:val="24"/>
          <w:szCs w:val="24"/>
        </w:rPr>
        <w:t>ww</w:t>
      </w:r>
      <w:proofErr w:type="spellEnd"/>
      <w:r w:rsidRPr="00800724">
        <w:rPr>
          <w:rFonts w:ascii="Times New Roman" w:hAnsi="Times New Roman" w:cs="Times New Roman"/>
          <w:sz w:val="24"/>
          <w:szCs w:val="24"/>
        </w:rPr>
        <w:t xml:space="preserve"> celu drukowania reklam wielkogabarytowej, program ADOBE  - program Photoshop, </w:t>
      </w:r>
      <w:proofErr w:type="spellStart"/>
      <w:r w:rsidRPr="00800724">
        <w:rPr>
          <w:rFonts w:ascii="Times New Roman" w:hAnsi="Times New Roman" w:cs="Times New Roman"/>
          <w:sz w:val="24"/>
          <w:szCs w:val="24"/>
        </w:rPr>
        <w:t>Indesigne</w:t>
      </w:r>
      <w:proofErr w:type="spellEnd"/>
      <w:r w:rsidRPr="00800724">
        <w:rPr>
          <w:rFonts w:ascii="Times New Roman" w:hAnsi="Times New Roman" w:cs="Times New Roman"/>
          <w:sz w:val="24"/>
          <w:szCs w:val="24"/>
        </w:rPr>
        <w:t xml:space="preserve">, Adobe </w:t>
      </w:r>
      <w:proofErr w:type="spellStart"/>
      <w:r w:rsidRPr="00800724">
        <w:rPr>
          <w:rFonts w:ascii="Times New Roman" w:hAnsi="Times New Roman" w:cs="Times New Roman"/>
          <w:sz w:val="24"/>
          <w:szCs w:val="24"/>
        </w:rPr>
        <w:t>Premiere</w:t>
      </w:r>
      <w:proofErr w:type="spellEnd"/>
      <w:r w:rsidRPr="00800724">
        <w:rPr>
          <w:rFonts w:ascii="Times New Roman" w:hAnsi="Times New Roman" w:cs="Times New Roman"/>
          <w:sz w:val="24"/>
          <w:szCs w:val="24"/>
        </w:rPr>
        <w:t xml:space="preserve">, Ilustrator.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c) Inne pracownie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Potrzeby świetlicy szkolnej w zakresie wyposażenia w sprzęt  i pomoce dydaktyczne: rzutnik z ekranem i głośniami do komputera (filmy profilaktyki prozdrowotnej, antynikotynowej, zapobieganie narkomanii oraz prezentacje multimedialne i filmy związane z lekturami szkolnymi), komputer lub laptop z dostępem do Internetu dla uczniów – zajęcia indywidualne, samokształcenie, odrabianie pracy domowej w trakcie zajęć świetlicowych oraz meble: stoliki, krzesła.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biblioteki szkolnej w:</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 xml:space="preserve"> lektury szkolne - ze względu na zbyt małą ilość egzemplarzy niektórych pozycji i bardzo zły stan techniczny książek-lektur cieszących się największym zainteresowaniem wśród uczniów-czytelników;</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lastRenderedPageBreak/>
        <w:t>•</w:t>
      </w:r>
      <w:r w:rsidRPr="00800724">
        <w:rPr>
          <w:rFonts w:ascii="Times New Roman" w:hAnsi="Times New Roman" w:cs="Times New Roman"/>
          <w:sz w:val="24"/>
          <w:szCs w:val="24"/>
        </w:rPr>
        <w:tab/>
        <w:t xml:space="preserve">nowości czytelnicze – w celu uatrakcyjnienia szkolnej oferty bibliotecznej i stworzenia uczniom - czytelnikom dogodnych warunków w zakresie dostępu do nowości pojawiających się na rynku wydawniczym;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podręczniki szkolne (zgodne z aktualnie obowiązującą podstawą programową) – by stworzyć uczniom możliwość wypożyczania podręcznika na zajęcia (w sytuacji, gdy uczeń zapomniał własnego podręcznika lub wtedy, gdy w ogóle go nie posiada ze względu na niemożność  zakupu z powodów finansowych);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audiobooki – w celu poszerzenia i wzbogacenia oferty biblioteki;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czytnik kodów kreskowych i kart magnetycznych dla czytelników – w celu sfinalizowania procesu pełnej informatyzacji biblioteki szkolnej;</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możliwość prenumeraty fachowych czasopism - odpowiadających potrzebom uczniów kształcących się w określonych zawodach i ułatwiających dostęp do pożądanych treści;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urządzenie wielofunkcyjne (drukarka, ksero i skaner) – umożliwiające uczniom szybkie i sprawne wydrukowanie lub powielanie potrzebnych materiałów, np. z encyklopedii, atlasu czy słownika;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nowe krzesła i stoliki – w celu poprawienia estetyki pomieszczenia biblioteki;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t>
      </w:r>
      <w:r w:rsidRPr="00800724">
        <w:rPr>
          <w:rFonts w:ascii="Times New Roman" w:hAnsi="Times New Roman" w:cs="Times New Roman"/>
          <w:sz w:val="24"/>
          <w:szCs w:val="24"/>
        </w:rPr>
        <w:tab/>
        <w:t>materiały biurowo-papiernicze (taśmy klejące, szary papier, gruba folia) - potrzebne do drobnych napraw lekko uszkodzonych książek i w celu zabezpieczenia ich przed przedwczesnym zniszczeniem.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sali gimnastycznej w: piłki ręczne, piłki halowe, siatki do gry w siatkówkę, kulę (damską 4 kg i męską 7.25kg), znaczniki (habity), wózek na piłki oraz stroje sportowe: damskie koszykarskie, męskie piłkarskie.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sali katechetycznej: rzutnik, ekran, telewizor, głośniki.</w:t>
      </w:r>
    </w:p>
    <w:p w:rsidR="00265BE5" w:rsidRPr="00800724" w:rsidRDefault="00265BE5" w:rsidP="00265BE5">
      <w:pPr>
        <w:jc w:val="both"/>
        <w:rPr>
          <w:rFonts w:ascii="Times New Roman" w:hAnsi="Times New Roman" w:cs="Times New Roman"/>
          <w:sz w:val="24"/>
          <w:szCs w:val="24"/>
        </w:rPr>
      </w:pPr>
    </w:p>
    <w:p w:rsidR="00265BE5" w:rsidRPr="00800724" w:rsidRDefault="0074203B" w:rsidP="00265BE5">
      <w:pPr>
        <w:jc w:val="both"/>
        <w:rPr>
          <w:rFonts w:ascii="Times New Roman" w:hAnsi="Times New Roman" w:cs="Times New Roman"/>
          <w:sz w:val="24"/>
          <w:szCs w:val="24"/>
        </w:rPr>
      </w:pPr>
      <w:r>
        <w:rPr>
          <w:rFonts w:ascii="Times New Roman" w:hAnsi="Times New Roman" w:cs="Times New Roman"/>
          <w:sz w:val="24"/>
          <w:szCs w:val="24"/>
        </w:rPr>
        <w:t>Mocne strony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w:t>
      </w:r>
      <w:r w:rsidRPr="00800724">
        <w:rPr>
          <w:rFonts w:ascii="Times New Roman" w:hAnsi="Times New Roman" w:cs="Times New Roman"/>
          <w:sz w:val="24"/>
          <w:szCs w:val="24"/>
        </w:rPr>
        <w:tab/>
        <w:t xml:space="preserve">Jest szkołą z 95 -letnią tradycją szkolnictwa zawodowego, która pielęgnuje swoje  tradycje;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w:t>
      </w:r>
      <w:r w:rsidRPr="00800724">
        <w:rPr>
          <w:rFonts w:ascii="Times New Roman" w:hAnsi="Times New Roman" w:cs="Times New Roman"/>
          <w:sz w:val="24"/>
          <w:szCs w:val="24"/>
        </w:rPr>
        <w:tab/>
        <w:t>Ma na  swoim koncie wiele sukcesów, osiągnięć w konkursach, zawodach i  olimpiadach -przeprowadzona całościowa ewaluacja  zewnętrzna potwierdziła bardzo dobrą pracę szkoły;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3.</w:t>
      </w:r>
      <w:r w:rsidRPr="00800724">
        <w:rPr>
          <w:rFonts w:ascii="Times New Roman" w:hAnsi="Times New Roman" w:cs="Times New Roman"/>
          <w:sz w:val="24"/>
          <w:szCs w:val="24"/>
        </w:rPr>
        <w:tab/>
        <w:t>Ma wysokie notowania w środowisku -jest odbierana jako bezpieczna i przyjazna uczniom;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4.</w:t>
      </w:r>
      <w:r w:rsidRPr="00800724">
        <w:rPr>
          <w:rFonts w:ascii="Times New Roman" w:hAnsi="Times New Roman" w:cs="Times New Roman"/>
          <w:sz w:val="24"/>
          <w:szCs w:val="24"/>
        </w:rPr>
        <w:tab/>
        <w:t>Proponuje bogatą ofertę edukacyjną  na poziomie technikum  zgodną z potrzebami rynku pracy, którą ciągle modyfikuje;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5.</w:t>
      </w:r>
      <w:r w:rsidRPr="00800724">
        <w:rPr>
          <w:rFonts w:ascii="Times New Roman" w:hAnsi="Times New Roman" w:cs="Times New Roman"/>
          <w:sz w:val="24"/>
          <w:szCs w:val="24"/>
        </w:rPr>
        <w:tab/>
        <w:t>Mimo niżu demograficznego ma bardzo dobry nabór do klas pierwszych - wysokie zainteresowanie młodzieży ofertą edukacyjną szkoły;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6.</w:t>
      </w:r>
      <w:r w:rsidRPr="00800724">
        <w:rPr>
          <w:rFonts w:ascii="Times New Roman" w:hAnsi="Times New Roman" w:cs="Times New Roman"/>
          <w:sz w:val="24"/>
          <w:szCs w:val="24"/>
        </w:rPr>
        <w:tab/>
        <w:t>Tradycje rodzinne w zakresie wyboru szkoły;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8.</w:t>
      </w:r>
      <w:r w:rsidRPr="00800724">
        <w:rPr>
          <w:rFonts w:ascii="Times New Roman" w:hAnsi="Times New Roman" w:cs="Times New Roman"/>
          <w:sz w:val="24"/>
          <w:szCs w:val="24"/>
        </w:rPr>
        <w:tab/>
        <w:t>W szkole są realizowane  innowacje pedagogiczne;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9.</w:t>
      </w:r>
      <w:r w:rsidRPr="00800724">
        <w:rPr>
          <w:rFonts w:ascii="Times New Roman" w:hAnsi="Times New Roman" w:cs="Times New Roman"/>
          <w:sz w:val="24"/>
          <w:szCs w:val="24"/>
        </w:rPr>
        <w:tab/>
        <w:t>Bardzo dobra baza dydaktyczna niektórych pracowni zawodowych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10.</w:t>
      </w:r>
      <w:r w:rsidRPr="00800724">
        <w:rPr>
          <w:rFonts w:ascii="Times New Roman" w:hAnsi="Times New Roman" w:cs="Times New Roman"/>
          <w:sz w:val="24"/>
          <w:szCs w:val="24"/>
        </w:rPr>
        <w:tab/>
        <w:t>Jest ośrodkiem egzaminacyjnym w 25 kwalifikacjach zawodowych;.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11.</w:t>
      </w:r>
      <w:r w:rsidRPr="00800724">
        <w:rPr>
          <w:rFonts w:ascii="Times New Roman" w:hAnsi="Times New Roman" w:cs="Times New Roman"/>
          <w:sz w:val="24"/>
          <w:szCs w:val="24"/>
        </w:rPr>
        <w:tab/>
        <w:t xml:space="preserve">Wprowadza nowoczesne  technologie – dziennik elektroniczny, pracę na platformie edukacyjnej - e-learning, korzysta z programu Microsoft  </w:t>
      </w:r>
      <w:proofErr w:type="spellStart"/>
      <w:r w:rsidRPr="00800724">
        <w:rPr>
          <w:rFonts w:ascii="Times New Roman" w:hAnsi="Times New Roman" w:cs="Times New Roman"/>
          <w:sz w:val="24"/>
          <w:szCs w:val="24"/>
        </w:rPr>
        <w:t>Imagine</w:t>
      </w:r>
      <w:proofErr w:type="spellEnd"/>
      <w:r w:rsidRPr="00800724">
        <w:rPr>
          <w:rFonts w:ascii="Times New Roman" w:hAnsi="Times New Roman" w:cs="Times New Roman"/>
          <w:sz w:val="24"/>
          <w:szCs w:val="24"/>
        </w:rPr>
        <w:t xml:space="preserve">, stale aktualizowana jest szkolna strona internetowa, profil Facebooka, kanał YouTube, które są wizytówką szkoły w sieci Internet.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12.</w:t>
      </w:r>
      <w:r w:rsidRPr="00800724">
        <w:rPr>
          <w:rFonts w:ascii="Times New Roman" w:hAnsi="Times New Roman" w:cs="Times New Roman"/>
          <w:sz w:val="24"/>
          <w:szCs w:val="24"/>
        </w:rPr>
        <w:tab/>
        <w:t>Szkoła objęta jest w całości zasięgiem bezprzewodowej sieci Wi-Fi, Ważne informacje dla młodzieży przekazuje na telebimie  w czasie przerw lekcyjnych;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13.</w:t>
      </w:r>
      <w:r w:rsidRPr="00800724">
        <w:rPr>
          <w:rFonts w:ascii="Times New Roman" w:hAnsi="Times New Roman" w:cs="Times New Roman"/>
          <w:sz w:val="24"/>
          <w:szCs w:val="24"/>
        </w:rPr>
        <w:tab/>
        <w:t xml:space="preserve"> W szkole funkcjonują 2 certyfikowane laboratoria ECDL, 4 nauczycieli informatyki posiadają uprawnienia egzaminatorów ECDL.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14.</w:t>
      </w:r>
      <w:r w:rsidRPr="00800724">
        <w:rPr>
          <w:rFonts w:ascii="Times New Roman" w:hAnsi="Times New Roman" w:cs="Times New Roman"/>
          <w:sz w:val="24"/>
          <w:szCs w:val="24"/>
        </w:rPr>
        <w:tab/>
        <w:t xml:space="preserve"> Posiada certyfikat „Szkoły z Klasą 2.0”, „Szkoły Odkrywców Talentów”, „Szkoły Równego Traktowania”;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15.</w:t>
      </w:r>
      <w:r w:rsidRPr="00800724">
        <w:rPr>
          <w:rFonts w:ascii="Times New Roman" w:hAnsi="Times New Roman" w:cs="Times New Roman"/>
          <w:sz w:val="24"/>
          <w:szCs w:val="24"/>
        </w:rPr>
        <w:tab/>
        <w:t>Pracująca kadra nauczycielska posiada  duży potencjał  (zespoły  samodzielnie przygotowują i realizują projekty unijne, nauczyciele posiadają uprawnienia egzaminatorów do egzaminów zewnętrznych, ciągle się doskonalą);</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lastRenderedPageBreak/>
        <w:t>16.</w:t>
      </w:r>
      <w:r w:rsidRPr="00800724">
        <w:rPr>
          <w:rFonts w:ascii="Times New Roman" w:hAnsi="Times New Roman" w:cs="Times New Roman"/>
          <w:sz w:val="24"/>
          <w:szCs w:val="24"/>
        </w:rPr>
        <w:tab/>
        <w:t>Pracownicy szkoły chętnie podejmują nowe działania,  doskonalą swój warsztat pracy, potrafią pracować w  zespole;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17.</w:t>
      </w:r>
      <w:r w:rsidRPr="00800724">
        <w:rPr>
          <w:rFonts w:ascii="Times New Roman" w:hAnsi="Times New Roman" w:cs="Times New Roman"/>
          <w:sz w:val="24"/>
          <w:szCs w:val="24"/>
        </w:rPr>
        <w:tab/>
        <w:t>Życzliwa atmosfera w pracy;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18.</w:t>
      </w:r>
      <w:r w:rsidRPr="00800724">
        <w:rPr>
          <w:rFonts w:ascii="Times New Roman" w:hAnsi="Times New Roman" w:cs="Times New Roman"/>
          <w:sz w:val="24"/>
          <w:szCs w:val="24"/>
        </w:rPr>
        <w:tab/>
        <w:t>Dobra organizacja szkoły;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19.</w:t>
      </w:r>
      <w:r w:rsidRPr="00800724">
        <w:rPr>
          <w:rFonts w:ascii="Times New Roman" w:hAnsi="Times New Roman" w:cs="Times New Roman"/>
          <w:sz w:val="24"/>
          <w:szCs w:val="24"/>
        </w:rPr>
        <w:tab/>
        <w:t>Siła zespołu kierowniczego tkwi w twórczym działaniu,   zdecydowanym podejmowaniu decyzji;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20.</w:t>
      </w:r>
      <w:r w:rsidRPr="00800724">
        <w:rPr>
          <w:rFonts w:ascii="Times New Roman" w:hAnsi="Times New Roman" w:cs="Times New Roman"/>
          <w:sz w:val="24"/>
          <w:szCs w:val="24"/>
        </w:rPr>
        <w:tab/>
        <w:t>Umiejętne pozyskiwanie i wykorzystanie środków unijnych pozwalających na podnoszenie jakości pracy szkoły- staże zagraniczne dla młodzieży i nauczycieli, doposażenie w sprzęt i pomoce dydaktyczne, organizacja różnorodnych kursów dających dodatkowe uprawnienia uczniom;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21.</w:t>
      </w:r>
      <w:r w:rsidRPr="00800724">
        <w:rPr>
          <w:rFonts w:ascii="Times New Roman" w:hAnsi="Times New Roman" w:cs="Times New Roman"/>
          <w:sz w:val="24"/>
          <w:szCs w:val="24"/>
        </w:rPr>
        <w:tab/>
        <w:t>Realizacja   praktyk zagranicznych  finansowanych ze środków europejskich (Leonardo da Vinci, obecnie Erasmus+);</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22.</w:t>
      </w:r>
      <w:r w:rsidRPr="00800724">
        <w:rPr>
          <w:rFonts w:ascii="Times New Roman" w:hAnsi="Times New Roman" w:cs="Times New Roman"/>
          <w:sz w:val="24"/>
          <w:szCs w:val="24"/>
        </w:rPr>
        <w:tab/>
        <w:t xml:space="preserve">Dbałość o estetyczny wygląd </w:t>
      </w:r>
      <w:proofErr w:type="spellStart"/>
      <w:r w:rsidRPr="00800724">
        <w:rPr>
          <w:rFonts w:ascii="Times New Roman" w:hAnsi="Times New Roman" w:cs="Times New Roman"/>
          <w:sz w:val="24"/>
          <w:szCs w:val="24"/>
        </w:rPr>
        <w:t>sal</w:t>
      </w:r>
      <w:proofErr w:type="spellEnd"/>
      <w:r w:rsidRPr="00800724">
        <w:rPr>
          <w:rFonts w:ascii="Times New Roman" w:hAnsi="Times New Roman" w:cs="Times New Roman"/>
          <w:sz w:val="24"/>
          <w:szCs w:val="24"/>
        </w:rPr>
        <w:t xml:space="preserve"> lekcyjnych, korytarzy, terenu wokół szkoły;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23.</w:t>
      </w:r>
      <w:r w:rsidRPr="00800724">
        <w:rPr>
          <w:rFonts w:ascii="Times New Roman" w:hAnsi="Times New Roman" w:cs="Times New Roman"/>
          <w:sz w:val="24"/>
          <w:szCs w:val="24"/>
        </w:rPr>
        <w:tab/>
        <w:t>Działania szkoły wspiera Stowarzyszenie Przyjaciół Technikum nr 2 im. E. Kwiatkowskiego w Zespole Szkół Zawodowych nr 2;</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24.</w:t>
      </w:r>
      <w:r w:rsidRPr="00800724">
        <w:rPr>
          <w:rFonts w:ascii="Times New Roman" w:hAnsi="Times New Roman" w:cs="Times New Roman"/>
          <w:sz w:val="24"/>
          <w:szCs w:val="24"/>
        </w:rPr>
        <w:tab/>
        <w:t>Aktywnie współpracuje ze Stowarzyszeniem Inżynierów i Techników Mechaników Polskich, Akademią Przedsiębiorczości, PCK  i innymi instytucjami opiekuńczymi, społecznymi, oświatowymi, sportowymi, a także lokalnymi przedsiębiorcami;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25.</w:t>
      </w:r>
      <w:r w:rsidRPr="00800724">
        <w:rPr>
          <w:rFonts w:ascii="Times New Roman" w:hAnsi="Times New Roman" w:cs="Times New Roman"/>
          <w:sz w:val="24"/>
          <w:szCs w:val="24"/>
        </w:rPr>
        <w:tab/>
        <w:t>Odlewnie Polskie S.A. objęły patronatem uczniów w zawodzie technik mechatronik;</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26.</w:t>
      </w:r>
      <w:r w:rsidRPr="00800724">
        <w:rPr>
          <w:rFonts w:ascii="Times New Roman" w:hAnsi="Times New Roman" w:cs="Times New Roman"/>
          <w:sz w:val="24"/>
          <w:szCs w:val="24"/>
        </w:rPr>
        <w:tab/>
        <w:t xml:space="preserve">Szkoła została wyróżniona za wzorową współpracę z Odlewniami Polskimi S.A.  przez Świętokrzyski Klaster Edukacji Zawodowej (2015).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27.</w:t>
      </w:r>
      <w:r w:rsidRPr="00800724">
        <w:rPr>
          <w:rFonts w:ascii="Times New Roman" w:hAnsi="Times New Roman" w:cs="Times New Roman"/>
          <w:sz w:val="24"/>
          <w:szCs w:val="24"/>
        </w:rPr>
        <w:tab/>
        <w:t>Aktywnie współpracuje z uczelniami wyższymi: Politechniką Świętokrzyską, Wyższą Szkołą Logistyki w Poznaniu, Wyższą Szkołą Ekonomii i Prawa w Kielcach, Uniwersytetem im. Jana Kochanowskiego w Kielcach, Uniwersytetem Technologiczno-Humanistycznym w Radomiu, Politechniką Śląską;</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28.</w:t>
      </w:r>
      <w:r w:rsidRPr="00800724">
        <w:rPr>
          <w:rFonts w:ascii="Times New Roman" w:hAnsi="Times New Roman" w:cs="Times New Roman"/>
          <w:sz w:val="24"/>
          <w:szCs w:val="24"/>
        </w:rPr>
        <w:tab/>
        <w:t xml:space="preserve"> Dobrze układa się współpraca szkoły z Komitetem Rodzicielskim i Samorządem lokalnym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29.</w:t>
      </w:r>
      <w:r w:rsidRPr="00800724">
        <w:rPr>
          <w:rFonts w:ascii="Times New Roman" w:hAnsi="Times New Roman" w:cs="Times New Roman"/>
          <w:sz w:val="24"/>
          <w:szCs w:val="24"/>
        </w:rPr>
        <w:tab/>
        <w:t>Aktywnie działa szkolny samorząd uczniowski, klub PCK, HDK. Wolontariat;</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30.</w:t>
      </w:r>
      <w:r w:rsidRPr="00800724">
        <w:rPr>
          <w:rFonts w:ascii="Times New Roman" w:hAnsi="Times New Roman" w:cs="Times New Roman"/>
          <w:sz w:val="24"/>
          <w:szCs w:val="24"/>
        </w:rPr>
        <w:tab/>
        <w:t>Uczniowie biorą udział w wielu programach wychowawczych i profilaktycznych;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31.</w:t>
      </w:r>
      <w:r w:rsidRPr="00800724">
        <w:rPr>
          <w:rFonts w:ascii="Times New Roman" w:hAnsi="Times New Roman" w:cs="Times New Roman"/>
          <w:sz w:val="24"/>
          <w:szCs w:val="24"/>
        </w:rPr>
        <w:tab/>
        <w:t xml:space="preserve"> Posiada przy szkole boisko wielofunkcyjne, sale fitness, salę gimnastyczną i  siłownie do zajęć pozalekcyjnych;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32.</w:t>
      </w:r>
      <w:r w:rsidRPr="00800724">
        <w:rPr>
          <w:rFonts w:ascii="Times New Roman" w:hAnsi="Times New Roman" w:cs="Times New Roman"/>
          <w:sz w:val="24"/>
          <w:szCs w:val="24"/>
        </w:rPr>
        <w:tab/>
        <w:t>Plac szkolny jest ogrodzony, zadbany, wyposażony w ławeczki, stojaki na rowery;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33.</w:t>
      </w:r>
      <w:r w:rsidRPr="00800724">
        <w:rPr>
          <w:rFonts w:ascii="Times New Roman" w:hAnsi="Times New Roman" w:cs="Times New Roman"/>
          <w:sz w:val="24"/>
          <w:szCs w:val="24"/>
        </w:rPr>
        <w:tab/>
        <w:t>Dobra organizacja uroczystości szkolnych i współorganizacja uroczystości powiatowych i miejskich;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34.</w:t>
      </w:r>
      <w:r w:rsidRPr="00800724">
        <w:rPr>
          <w:rFonts w:ascii="Times New Roman" w:hAnsi="Times New Roman" w:cs="Times New Roman"/>
          <w:sz w:val="24"/>
          <w:szCs w:val="24"/>
        </w:rPr>
        <w:tab/>
        <w:t>Organizacja zawodów, olimpiad o charakterze lokalnym i wojewódzkim;</w:t>
      </w:r>
    </w:p>
    <w:p w:rsidR="00265BE5" w:rsidRPr="00800724" w:rsidRDefault="00265BE5" w:rsidP="00265BE5">
      <w:pPr>
        <w:jc w:val="both"/>
        <w:rPr>
          <w:rFonts w:ascii="Times New Roman" w:hAnsi="Times New Roman" w:cs="Times New Roman"/>
          <w:sz w:val="24"/>
          <w:szCs w:val="24"/>
        </w:rPr>
      </w:pPr>
    </w:p>
    <w:p w:rsidR="00265BE5" w:rsidRPr="00800724" w:rsidRDefault="00E16907" w:rsidP="00265BE5">
      <w:pPr>
        <w:jc w:val="both"/>
        <w:rPr>
          <w:rFonts w:ascii="Times New Roman" w:hAnsi="Times New Roman" w:cs="Times New Roman"/>
          <w:sz w:val="24"/>
          <w:szCs w:val="24"/>
        </w:rPr>
      </w:pPr>
      <w:r>
        <w:rPr>
          <w:rFonts w:ascii="Times New Roman" w:hAnsi="Times New Roman" w:cs="Times New Roman"/>
          <w:sz w:val="24"/>
          <w:szCs w:val="24"/>
        </w:rPr>
        <w:t>Słabe strony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w:t>
      </w:r>
      <w:r w:rsidRPr="00800724">
        <w:rPr>
          <w:rFonts w:ascii="Times New Roman" w:hAnsi="Times New Roman" w:cs="Times New Roman"/>
          <w:sz w:val="24"/>
          <w:szCs w:val="24"/>
        </w:rPr>
        <w:tab/>
        <w:t>Zbyt niska frekwencja uczniów na zajęciach;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w:t>
      </w:r>
      <w:r w:rsidRPr="00800724">
        <w:rPr>
          <w:rFonts w:ascii="Times New Roman" w:hAnsi="Times New Roman" w:cs="Times New Roman"/>
          <w:sz w:val="24"/>
          <w:szCs w:val="24"/>
        </w:rPr>
        <w:tab/>
        <w:t>Obniżenie poziomu nauczania spowodowane zbyt dużą liczebnością klas;</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3.</w:t>
      </w:r>
      <w:r w:rsidRPr="00800724">
        <w:rPr>
          <w:rFonts w:ascii="Times New Roman" w:hAnsi="Times New Roman" w:cs="Times New Roman"/>
          <w:sz w:val="24"/>
          <w:szCs w:val="24"/>
        </w:rPr>
        <w:tab/>
        <w:t>Stary budynek z 1948 roku,  nadal wymagający  remontu i modernizacji (sieć elektryczna, centralnego ogrzewania oraz wodno-kanalizacyjna);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4.</w:t>
      </w:r>
      <w:r w:rsidRPr="00800724">
        <w:rPr>
          <w:rFonts w:ascii="Times New Roman" w:hAnsi="Times New Roman" w:cs="Times New Roman"/>
          <w:sz w:val="24"/>
          <w:szCs w:val="24"/>
        </w:rPr>
        <w:tab/>
        <w:t xml:space="preserve">Za mała powierzchnia budynku do realizacji zadań dydaktycznych - brak </w:t>
      </w:r>
      <w:proofErr w:type="spellStart"/>
      <w:r w:rsidRPr="00800724">
        <w:rPr>
          <w:rFonts w:ascii="Times New Roman" w:hAnsi="Times New Roman" w:cs="Times New Roman"/>
          <w:sz w:val="24"/>
          <w:szCs w:val="24"/>
        </w:rPr>
        <w:t>sal</w:t>
      </w:r>
      <w:proofErr w:type="spellEnd"/>
      <w:r w:rsidRPr="00800724">
        <w:rPr>
          <w:rFonts w:ascii="Times New Roman" w:hAnsi="Times New Roman" w:cs="Times New Roman"/>
          <w:sz w:val="24"/>
          <w:szCs w:val="24"/>
        </w:rPr>
        <w:t xml:space="preserve"> lekcyjnych;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5.</w:t>
      </w:r>
      <w:r w:rsidRPr="00800724">
        <w:rPr>
          <w:rFonts w:ascii="Times New Roman" w:hAnsi="Times New Roman" w:cs="Times New Roman"/>
          <w:sz w:val="24"/>
          <w:szCs w:val="24"/>
        </w:rPr>
        <w:tab/>
        <w:t>Wydłużony czas pracy szkoły;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6.</w:t>
      </w:r>
      <w:r w:rsidRPr="00800724">
        <w:rPr>
          <w:rFonts w:ascii="Times New Roman" w:hAnsi="Times New Roman" w:cs="Times New Roman"/>
          <w:sz w:val="24"/>
          <w:szCs w:val="24"/>
        </w:rPr>
        <w:tab/>
        <w:t>Brak odpowiedniego terenu rekreacyjnego przy szkole;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7.</w:t>
      </w:r>
      <w:r w:rsidRPr="00800724">
        <w:rPr>
          <w:rFonts w:ascii="Times New Roman" w:hAnsi="Times New Roman" w:cs="Times New Roman"/>
          <w:sz w:val="24"/>
          <w:szCs w:val="24"/>
        </w:rPr>
        <w:tab/>
        <w:t>Wspólne korzystanie z terenu łączącego budynek ZSZ nr 2 i CKP;</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8.</w:t>
      </w:r>
      <w:r w:rsidRPr="00800724">
        <w:rPr>
          <w:rFonts w:ascii="Times New Roman" w:hAnsi="Times New Roman" w:cs="Times New Roman"/>
          <w:sz w:val="24"/>
          <w:szCs w:val="24"/>
        </w:rPr>
        <w:tab/>
        <w:t>Wiek emerytalny specjalistów w zakresie kształcenia zawodowego;</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9.</w:t>
      </w:r>
      <w:r w:rsidRPr="00800724">
        <w:rPr>
          <w:rFonts w:ascii="Times New Roman" w:hAnsi="Times New Roman" w:cs="Times New Roman"/>
          <w:sz w:val="24"/>
          <w:szCs w:val="24"/>
        </w:rPr>
        <w:tab/>
        <w:t xml:space="preserve"> Trudności z pozyskaniem  wysokiej klasy kadry nauczycieli przedmiotów zawodowych do nowych kierunków kształcenia;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10.</w:t>
      </w:r>
      <w:r w:rsidRPr="00800724">
        <w:rPr>
          <w:rFonts w:ascii="Times New Roman" w:hAnsi="Times New Roman" w:cs="Times New Roman"/>
          <w:sz w:val="24"/>
          <w:szCs w:val="24"/>
        </w:rPr>
        <w:tab/>
        <w:t>Postęp technologiczny powoduje starzenie się zarówno sprzętu komputerowego jak  i wykorzystywanego oprogramowania. Zalecana wymiana sprzętu komputerowego powinna następować co 3 lata;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11.</w:t>
      </w:r>
      <w:r w:rsidRPr="00800724">
        <w:rPr>
          <w:rFonts w:ascii="Times New Roman" w:hAnsi="Times New Roman" w:cs="Times New Roman"/>
          <w:sz w:val="24"/>
          <w:szCs w:val="24"/>
        </w:rPr>
        <w:tab/>
        <w:t>Zawody, w których kształci szkoła wymagają dużych nakładów finansowych;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lastRenderedPageBreak/>
        <w:t>12.</w:t>
      </w:r>
      <w:r w:rsidRPr="00800724">
        <w:rPr>
          <w:rFonts w:ascii="Times New Roman" w:hAnsi="Times New Roman" w:cs="Times New Roman"/>
          <w:sz w:val="24"/>
          <w:szCs w:val="24"/>
        </w:rPr>
        <w:tab/>
        <w:t>Brak środków na wymianę starzejącego się sprzętu informatycznego;</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13.</w:t>
      </w:r>
      <w:r w:rsidRPr="00800724">
        <w:rPr>
          <w:rFonts w:ascii="Times New Roman" w:hAnsi="Times New Roman" w:cs="Times New Roman"/>
          <w:sz w:val="24"/>
          <w:szCs w:val="24"/>
        </w:rPr>
        <w:tab/>
        <w:t>Brak odpowiedniej ilości pomocy dydaktycznych;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14.</w:t>
      </w:r>
      <w:r w:rsidRPr="00800724">
        <w:rPr>
          <w:rFonts w:ascii="Times New Roman" w:hAnsi="Times New Roman" w:cs="Times New Roman"/>
          <w:sz w:val="24"/>
          <w:szCs w:val="24"/>
        </w:rPr>
        <w:tab/>
        <w:t>Brak  zestawów  interaktywnych we wszystkich  salach lekcyjnych;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15.</w:t>
      </w:r>
      <w:r w:rsidRPr="00800724">
        <w:rPr>
          <w:rFonts w:ascii="Times New Roman" w:hAnsi="Times New Roman" w:cs="Times New Roman"/>
          <w:sz w:val="24"/>
          <w:szCs w:val="24"/>
        </w:rPr>
        <w:tab/>
        <w:t>W niektórych kwalifikacjach niezadawalające wyniki z egzaminów;</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16.</w:t>
      </w:r>
      <w:r w:rsidRPr="00800724">
        <w:rPr>
          <w:rFonts w:ascii="Times New Roman" w:hAnsi="Times New Roman" w:cs="Times New Roman"/>
          <w:sz w:val="24"/>
          <w:szCs w:val="24"/>
        </w:rPr>
        <w:tab/>
        <w:t>Małe zainteresowanie rodziców osiągnięciami uczniów;</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17.</w:t>
      </w:r>
      <w:r w:rsidRPr="00800724">
        <w:rPr>
          <w:rFonts w:ascii="Times New Roman" w:hAnsi="Times New Roman" w:cs="Times New Roman"/>
          <w:sz w:val="24"/>
          <w:szCs w:val="24"/>
        </w:rPr>
        <w:tab/>
        <w:t>Brak pełnego monitoringu szkoły;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18.</w:t>
      </w:r>
      <w:r w:rsidRPr="00800724">
        <w:rPr>
          <w:rFonts w:ascii="Times New Roman" w:hAnsi="Times New Roman" w:cs="Times New Roman"/>
          <w:sz w:val="24"/>
          <w:szCs w:val="24"/>
        </w:rPr>
        <w:tab/>
        <w:t>Słabe warunki sanitarne w łazienkach uczniów;</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19. </w:t>
      </w:r>
      <w:r w:rsidRPr="00800724">
        <w:rPr>
          <w:rFonts w:ascii="Times New Roman" w:hAnsi="Times New Roman" w:cs="Times New Roman"/>
          <w:sz w:val="24"/>
          <w:szCs w:val="24"/>
        </w:rPr>
        <w:tab/>
        <w:t>Słabe łącze internetowe.</w:t>
      </w:r>
    </w:p>
    <w:p w:rsidR="00265BE5" w:rsidRPr="00800724" w:rsidRDefault="00C868C3" w:rsidP="007634B4">
      <w:pPr>
        <w:pStyle w:val="Nagwek2"/>
        <w:rPr>
          <w:rFonts w:hint="eastAsia"/>
        </w:rPr>
      </w:pPr>
      <w:bookmarkStart w:id="22" w:name="_Toc462823029"/>
      <w:r>
        <w:t xml:space="preserve">2.6 </w:t>
      </w:r>
      <w:r w:rsidR="00265BE5" w:rsidRPr="00800724">
        <w:t>Zespół Szkół Zawodowych Nr 3</w:t>
      </w:r>
      <w:bookmarkEnd w:id="22"/>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Stan techniczny budynku ZSZ nr 3 oraz hali sportowej jest zły. Do najważniejszych i najpilniejszych potrzeb szkoły w zakresie modernizacji bazy szkoły należą:</w:t>
      </w:r>
    </w:p>
    <w:p w:rsidR="00265BE5" w:rsidRPr="00800724" w:rsidRDefault="00265BE5" w:rsidP="00265BE5">
      <w:pPr>
        <w:contextualSpacing/>
        <w:jc w:val="both"/>
        <w:rPr>
          <w:rFonts w:ascii="Times New Roman" w:hAnsi="Times New Roman" w:cs="Times New Roman"/>
          <w:sz w:val="24"/>
          <w:szCs w:val="24"/>
        </w:rPr>
      </w:pPr>
      <w:r w:rsidRPr="00800724">
        <w:rPr>
          <w:rFonts w:ascii="Times New Roman" w:hAnsi="Times New Roman" w:cs="Times New Roman"/>
          <w:sz w:val="24"/>
          <w:szCs w:val="24"/>
        </w:rPr>
        <w:t>- remont elewacji zewnętrznej (brak ocieplenia, odpadający tynki i łuszcząca się farba);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remont dachu budynku (pokryty papą w wielu miejscach przecieka tworząc na ścianach wewnątrz budynku plamy i zacieki);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wymiana orynnowania (większość rynien odprowadzających wodę jest przerdzewiałych i woda ścieka po ścianach budynku);</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remont instalacji elektrycznej (większość instalacji to instalacje aluminiowe nie wytrzymujące większych obciążeń elektrycznych);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remont łazienek szkolnych;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wykonanie posadzki na II piętrze holu budynku szkoły.</w:t>
      </w:r>
    </w:p>
    <w:p w:rsidR="00265BE5"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Bardzo istotnym problemem w zakresie infrastruktury sportowej jest zniszczona sala gimnastyczna. W chwili obecnej nie odpowiada współczesnym standardom, są problemy z jej ogrzaniem i wentylacją, a jednocześnie jest droga w utrzymaniu. Poprzez istniejący stan uczniowie mają mocno ograniczony dostęp do wysokiej jakości infrastruktury edukacyjnej. Dlatego też, należy rozważyć co jest bardziej korzystnym rozwiązaniem: wykonanie kompleksowego remontu sali sportowej, czy wybudowanie nowej hali sportowej. W przypadku zaniechania realizacji jednej z powyższych opcji uczniowie szkoły  nie będą mieli możliwości odpowiedniego rozwoju fizycznego, a tym samym może nastąpić odpływ uczniów do alternatywnych placówek z terenu powiatu. Szkoła będzie również ponosiła nieadekwatne nakłady finansowe do jakości zajęć sportowych.</w:t>
      </w:r>
    </w:p>
    <w:p w:rsidR="005C6176" w:rsidRPr="00800724" w:rsidRDefault="005C6176" w:rsidP="00265BE5">
      <w:pPr>
        <w:jc w:val="both"/>
        <w:rPr>
          <w:rFonts w:ascii="Times New Roman" w:hAnsi="Times New Roman" w:cs="Times New Roman"/>
          <w:sz w:val="24"/>
          <w:szCs w:val="24"/>
        </w:rPr>
      </w:pPr>
    </w:p>
    <w:p w:rsidR="00265BE5" w:rsidRPr="00800724" w:rsidRDefault="00265BE5" w:rsidP="00265BE5">
      <w:pPr>
        <w:jc w:val="both"/>
        <w:rPr>
          <w:rFonts w:ascii="Times New Roman" w:eastAsia="SimSun" w:hAnsi="Times New Roman" w:cs="Times New Roman"/>
          <w:sz w:val="24"/>
          <w:szCs w:val="24"/>
          <w:lang w:eastAsia="zh-CN"/>
        </w:rPr>
      </w:pPr>
      <w:r w:rsidRPr="00800724">
        <w:rPr>
          <w:rFonts w:ascii="Times New Roman" w:eastAsia="SimSun" w:hAnsi="Times New Roman" w:cs="Times New Roman"/>
          <w:sz w:val="24"/>
          <w:szCs w:val="24"/>
          <w:lang w:eastAsia="zh-CN"/>
        </w:rPr>
        <w:t>Potrzeby szkoły w zakresie wyposażenia w nowoczesny sprzęt i pomoce dydaktyczne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Priorytetem szkoły jest rozbudowa infrastruktury informatycznej poprzez zmianę łącza internetowego na szerokopasmowe łącze światłowodowe, rozbudowę wewnętrznej sieci komputerowej, wymianę przestarzałego sprzętu komputerowego umożliwiającego właściwą realizację podstawy programowej w zakresie - teoretyczna i praktyczna nauka zawodu. </w:t>
      </w:r>
    </w:p>
    <w:p w:rsidR="00265BE5" w:rsidRPr="00800724" w:rsidRDefault="00265BE5" w:rsidP="00265BE5">
      <w:pPr>
        <w:jc w:val="both"/>
        <w:rPr>
          <w:rFonts w:ascii="Times New Roman" w:eastAsia="SimSun" w:hAnsi="Times New Roman" w:cs="Times New Roman"/>
          <w:sz w:val="24"/>
          <w:szCs w:val="24"/>
          <w:lang w:eastAsia="zh-CN"/>
        </w:rPr>
      </w:pPr>
      <w:r w:rsidRPr="00800724">
        <w:rPr>
          <w:rFonts w:ascii="Times New Roman" w:eastAsia="SimSun" w:hAnsi="Times New Roman" w:cs="Times New Roman"/>
          <w:sz w:val="24"/>
          <w:szCs w:val="24"/>
          <w:lang w:eastAsia="zh-CN"/>
        </w:rPr>
        <w:t>a) doposażenie pracowni do prowadzenia przedmiotów zawodowych:</w:t>
      </w:r>
    </w:p>
    <w:p w:rsidR="00265BE5" w:rsidRPr="00800724" w:rsidRDefault="00265BE5" w:rsidP="00265BE5">
      <w:pPr>
        <w:jc w:val="both"/>
        <w:rPr>
          <w:rFonts w:ascii="Times New Roman" w:eastAsia="SimSun" w:hAnsi="Times New Roman" w:cs="Times New Roman"/>
          <w:sz w:val="24"/>
          <w:szCs w:val="24"/>
          <w:lang w:eastAsia="zh-CN"/>
        </w:rPr>
      </w:pPr>
      <w:r w:rsidRPr="00800724">
        <w:rPr>
          <w:rFonts w:ascii="Times New Roman" w:eastAsia="SimSun" w:hAnsi="Times New Roman" w:cs="Times New Roman"/>
          <w:sz w:val="24"/>
          <w:szCs w:val="24"/>
          <w:lang w:eastAsia="zh-CN"/>
        </w:rPr>
        <w:t>- pracownia w zawodzie operator obrabiarek skrawających –  wyposażenie sali w 18 stanowisk komputerowych, gdyż praca z komputerem jest niezbędna do realizacji treści programowych;</w:t>
      </w:r>
    </w:p>
    <w:p w:rsidR="00265BE5" w:rsidRPr="00800724" w:rsidRDefault="00265BE5" w:rsidP="00265BE5">
      <w:pPr>
        <w:jc w:val="both"/>
        <w:rPr>
          <w:rFonts w:ascii="Times New Roman" w:eastAsia="SimSun" w:hAnsi="Times New Roman" w:cs="Times New Roman"/>
          <w:sz w:val="24"/>
          <w:szCs w:val="24"/>
          <w:lang w:eastAsia="zh-CN"/>
        </w:rPr>
      </w:pPr>
      <w:r w:rsidRPr="00800724">
        <w:rPr>
          <w:rFonts w:ascii="Times New Roman" w:eastAsia="SimSun" w:hAnsi="Times New Roman" w:cs="Times New Roman"/>
          <w:sz w:val="24"/>
          <w:szCs w:val="24"/>
          <w:lang w:eastAsia="zh-CN"/>
        </w:rPr>
        <w:t xml:space="preserve">- pracownia do prowadzenia zajęć z mechaniki samochodowej – tablica multimedialna, zestaw komputerowy z rzutnikiem, symulator jazdy samochodem, edukacyjne wersje programów diagnostycznych. </w:t>
      </w:r>
    </w:p>
    <w:p w:rsidR="00265BE5" w:rsidRPr="00800724" w:rsidRDefault="00265BE5" w:rsidP="00265BE5">
      <w:pPr>
        <w:jc w:val="both"/>
        <w:rPr>
          <w:rFonts w:ascii="Times New Roman" w:eastAsia="SimSun" w:hAnsi="Times New Roman" w:cs="Times New Roman"/>
          <w:sz w:val="24"/>
          <w:szCs w:val="24"/>
          <w:lang w:eastAsia="zh-CN"/>
        </w:rPr>
      </w:pPr>
      <w:r w:rsidRPr="00800724">
        <w:rPr>
          <w:rFonts w:ascii="Times New Roman" w:eastAsia="SimSun" w:hAnsi="Times New Roman" w:cs="Times New Roman"/>
          <w:sz w:val="24"/>
          <w:szCs w:val="24"/>
          <w:lang w:eastAsia="zh-CN"/>
        </w:rPr>
        <w:t xml:space="preserve">- pracownia do prowadzenia zajęć w zawodzie sprzedawca  - tablica multimedialna, zestaw komputerowy z rzutnikiem. Komputer (z połączeniem internetowym) potrzebny do obsługi programu magazynowego </w:t>
      </w:r>
      <w:proofErr w:type="spellStart"/>
      <w:r w:rsidRPr="00800724">
        <w:rPr>
          <w:rFonts w:ascii="Times New Roman" w:eastAsia="SimSun" w:hAnsi="Times New Roman" w:cs="Times New Roman"/>
          <w:sz w:val="24"/>
          <w:szCs w:val="24"/>
          <w:lang w:eastAsia="zh-CN"/>
        </w:rPr>
        <w:t>Subiect</w:t>
      </w:r>
      <w:proofErr w:type="spellEnd"/>
      <w:r w:rsidRPr="00800724">
        <w:rPr>
          <w:rFonts w:ascii="Times New Roman" w:eastAsia="SimSun" w:hAnsi="Times New Roman" w:cs="Times New Roman"/>
          <w:sz w:val="24"/>
          <w:szCs w:val="24"/>
          <w:lang w:eastAsia="zh-CN"/>
        </w:rPr>
        <w:t xml:space="preserve"> GT oraz z oprogramowaniem Windows 7 lub 8 (potrzebny do pracy na programie Excel – np. tworzenie faktur, cenników itp.), waga ELZAB Prima 2 (potrzebna do ćwiczeń i pracy w połączeniu z kasą fiskalną);</w:t>
      </w:r>
    </w:p>
    <w:p w:rsidR="00265BE5" w:rsidRPr="00800724" w:rsidRDefault="00265BE5" w:rsidP="00265BE5">
      <w:pPr>
        <w:jc w:val="both"/>
        <w:rPr>
          <w:rFonts w:ascii="Times New Roman" w:eastAsia="SimSun" w:hAnsi="Times New Roman" w:cs="Times New Roman"/>
          <w:sz w:val="24"/>
          <w:szCs w:val="24"/>
          <w:lang w:eastAsia="zh-CN"/>
        </w:rPr>
      </w:pPr>
      <w:r w:rsidRPr="00800724">
        <w:rPr>
          <w:rFonts w:ascii="Times New Roman" w:eastAsia="SimSun" w:hAnsi="Times New Roman" w:cs="Times New Roman"/>
          <w:sz w:val="24"/>
          <w:szCs w:val="24"/>
          <w:lang w:eastAsia="zh-CN"/>
        </w:rPr>
        <w:t xml:space="preserve">- pracownia do prowadzenia zajęć w zawodach budowlanych - tablica multimedialna, zestaw komputerowy z rzutnikiem. </w:t>
      </w:r>
    </w:p>
    <w:p w:rsidR="00265BE5" w:rsidRPr="00800724" w:rsidRDefault="00265BE5" w:rsidP="00265BE5">
      <w:pPr>
        <w:jc w:val="both"/>
        <w:rPr>
          <w:rFonts w:ascii="Times New Roman" w:eastAsia="SimSun" w:hAnsi="Times New Roman" w:cs="Times New Roman"/>
          <w:sz w:val="24"/>
          <w:szCs w:val="24"/>
          <w:lang w:eastAsia="zh-CN"/>
        </w:rPr>
      </w:pPr>
      <w:r w:rsidRPr="00800724">
        <w:rPr>
          <w:rFonts w:ascii="Times New Roman" w:eastAsia="SimSun" w:hAnsi="Times New Roman" w:cs="Times New Roman"/>
          <w:sz w:val="24"/>
          <w:szCs w:val="24"/>
          <w:lang w:eastAsia="zh-CN"/>
        </w:rPr>
        <w:lastRenderedPageBreak/>
        <w:t xml:space="preserve">- pracownie do zawodu elektromechaniki pojazdów samochodowych -  tablica multimedialna, zestaw komputerowy z rzutnikiem, wymiana 18 stanowisk komputerowych (obecne komputery mają ponad 10 lat), urządzenie diagnostyczne do badania kodów usterek w pojazdach samochodowych, urządzenie do pomiarów i diagnozowania akumulatora, edukacyjne wersje programów diagnostycznych. </w:t>
      </w:r>
    </w:p>
    <w:p w:rsidR="00265BE5" w:rsidRPr="00800724" w:rsidRDefault="00265BE5" w:rsidP="00265BE5">
      <w:pPr>
        <w:jc w:val="both"/>
        <w:rPr>
          <w:rFonts w:ascii="Times New Roman" w:eastAsia="SimSun" w:hAnsi="Times New Roman" w:cs="Times New Roman"/>
          <w:sz w:val="24"/>
          <w:szCs w:val="24"/>
          <w:lang w:eastAsia="zh-CN"/>
        </w:rPr>
      </w:pPr>
    </w:p>
    <w:p w:rsidR="00265BE5" w:rsidRPr="00800724" w:rsidRDefault="00265BE5" w:rsidP="00265BE5">
      <w:pPr>
        <w:jc w:val="both"/>
        <w:rPr>
          <w:rFonts w:ascii="Times New Roman" w:eastAsia="SimSun" w:hAnsi="Times New Roman" w:cs="Times New Roman"/>
          <w:sz w:val="24"/>
          <w:szCs w:val="24"/>
          <w:lang w:eastAsia="zh-CN"/>
        </w:rPr>
      </w:pPr>
      <w:r w:rsidRPr="00800724">
        <w:rPr>
          <w:rFonts w:ascii="Times New Roman" w:eastAsia="SimSun" w:hAnsi="Times New Roman" w:cs="Times New Roman"/>
          <w:sz w:val="24"/>
          <w:szCs w:val="24"/>
          <w:lang w:eastAsia="zh-CN"/>
        </w:rPr>
        <w:t>b) doposażenie pracowni przedmiotów ogólnokształcących: tablice multimedialne, zestawy komputerowy z rzutnikiem. Wyposażenie niezbędne do realizacji treści programowych przedmiotów ogólnokształcących.</w:t>
      </w:r>
    </w:p>
    <w:p w:rsidR="00800724" w:rsidRPr="00800724" w:rsidRDefault="00800724" w:rsidP="00265BE5">
      <w:pPr>
        <w:jc w:val="both"/>
        <w:rPr>
          <w:rFonts w:ascii="Times New Roman" w:eastAsia="SimSun" w:hAnsi="Times New Roman" w:cs="Times New Roman"/>
          <w:sz w:val="24"/>
          <w:szCs w:val="24"/>
          <w:lang w:eastAsia="zh-CN"/>
        </w:rPr>
      </w:pP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Mocne strony szkoły</w:t>
      </w:r>
    </w:p>
    <w:p w:rsidR="00265BE5" w:rsidRPr="00800724" w:rsidRDefault="00265BE5" w:rsidP="00A90FFC">
      <w:pPr>
        <w:numPr>
          <w:ilvl w:val="0"/>
          <w:numId w:val="14"/>
        </w:numPr>
        <w:spacing w:line="276" w:lineRule="auto"/>
        <w:contextualSpacing/>
        <w:jc w:val="both"/>
        <w:rPr>
          <w:rFonts w:ascii="Times New Roman" w:hAnsi="Times New Roman" w:cs="Times New Roman"/>
          <w:sz w:val="24"/>
          <w:szCs w:val="24"/>
        </w:rPr>
      </w:pPr>
      <w:r w:rsidRPr="00800724">
        <w:rPr>
          <w:rFonts w:ascii="Times New Roman" w:hAnsi="Times New Roman" w:cs="Times New Roman"/>
          <w:sz w:val="24"/>
          <w:szCs w:val="24"/>
        </w:rPr>
        <w:t>Wysoko wykwalifikowana kadra nauczycieli, chętnie angażująca  się w prace i działalność szkoły.</w:t>
      </w:r>
    </w:p>
    <w:p w:rsidR="00265BE5" w:rsidRPr="00800724" w:rsidRDefault="00265BE5" w:rsidP="00A90FFC">
      <w:pPr>
        <w:numPr>
          <w:ilvl w:val="0"/>
          <w:numId w:val="14"/>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Dobra współpraca z dyrektorami szkół gimnazjalnych oraz doradcami zawodowymi w gimnazjach powiatu starachowickiego.</w:t>
      </w:r>
    </w:p>
    <w:p w:rsidR="00265BE5" w:rsidRPr="00800724" w:rsidRDefault="00265BE5" w:rsidP="00A90FFC">
      <w:pPr>
        <w:numPr>
          <w:ilvl w:val="0"/>
          <w:numId w:val="14"/>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Dobre wyniki w ostatnich latach egzaminów potwierdzających kwalifikacje zawodowe i egzaminów w kwalifikacjach.</w:t>
      </w:r>
    </w:p>
    <w:p w:rsidR="00265BE5" w:rsidRPr="00800724" w:rsidRDefault="00265BE5" w:rsidP="00A90FFC">
      <w:pPr>
        <w:numPr>
          <w:ilvl w:val="0"/>
          <w:numId w:val="14"/>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Pracownicy administracji i obsługi z dużym doświadczeniem w pracy w szkole.</w:t>
      </w:r>
    </w:p>
    <w:p w:rsidR="00265BE5" w:rsidRPr="00800724" w:rsidRDefault="00265BE5" w:rsidP="00A90FFC">
      <w:pPr>
        <w:numPr>
          <w:ilvl w:val="0"/>
          <w:numId w:val="14"/>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Bardzo dobra baza firm oraz  bardzo dobra współpraca z instytucjami gdzie uczniowie mogą realizować zajęcia praktyczne.</w:t>
      </w:r>
    </w:p>
    <w:p w:rsidR="00265BE5" w:rsidRPr="00800724" w:rsidRDefault="00265BE5" w:rsidP="00A90FFC">
      <w:pPr>
        <w:numPr>
          <w:ilvl w:val="0"/>
          <w:numId w:val="14"/>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W szkole panuje przyjazna atmosfera wśród grona pedagogicznego i innych pracowników szkoły.</w:t>
      </w:r>
    </w:p>
    <w:p w:rsidR="00265BE5" w:rsidRPr="00800724" w:rsidRDefault="00265BE5" w:rsidP="00A90FFC">
      <w:pPr>
        <w:numPr>
          <w:ilvl w:val="0"/>
          <w:numId w:val="14"/>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 xml:space="preserve">Dobra baza lokalowa szkoły, duże i przestronne klasy lekcyjne, korytarze, świetlica. </w:t>
      </w:r>
    </w:p>
    <w:p w:rsidR="00265BE5" w:rsidRPr="00800724" w:rsidRDefault="00265BE5" w:rsidP="00A90FFC">
      <w:pPr>
        <w:numPr>
          <w:ilvl w:val="0"/>
          <w:numId w:val="14"/>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Szkoła jest jedyną szkołą publiczną w powiecie kształcącą  w zakresie szkolnictwa zasadniczego zawodowego.</w:t>
      </w:r>
    </w:p>
    <w:p w:rsidR="00265BE5" w:rsidRPr="00800724" w:rsidRDefault="00265BE5" w:rsidP="00A90FFC">
      <w:pPr>
        <w:numPr>
          <w:ilvl w:val="0"/>
          <w:numId w:val="14"/>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Współpraca międzynarodowa i wykorzystywanie środków pozabudżetowych (np. unijnych).</w:t>
      </w:r>
    </w:p>
    <w:p w:rsidR="00265BE5" w:rsidRPr="00800724" w:rsidRDefault="00265BE5" w:rsidP="00265BE5">
      <w:pPr>
        <w:rPr>
          <w:rFonts w:ascii="Times New Roman" w:hAnsi="Times New Roman" w:cs="Times New Roman"/>
          <w:b/>
          <w:sz w:val="24"/>
          <w:szCs w:val="24"/>
        </w:rPr>
      </w:pPr>
    </w:p>
    <w:p w:rsidR="00265BE5" w:rsidRPr="00800724" w:rsidRDefault="00265BE5" w:rsidP="00265BE5">
      <w:pPr>
        <w:ind w:left="360"/>
        <w:jc w:val="both"/>
        <w:rPr>
          <w:rFonts w:ascii="Times New Roman" w:hAnsi="Times New Roman" w:cs="Times New Roman"/>
          <w:sz w:val="24"/>
          <w:szCs w:val="24"/>
        </w:rPr>
      </w:pPr>
      <w:r w:rsidRPr="00800724">
        <w:rPr>
          <w:rFonts w:ascii="Times New Roman" w:hAnsi="Times New Roman" w:cs="Times New Roman"/>
          <w:sz w:val="24"/>
          <w:szCs w:val="24"/>
        </w:rPr>
        <w:t xml:space="preserve">Słabe strony szkoły </w:t>
      </w:r>
    </w:p>
    <w:p w:rsidR="00265BE5" w:rsidRPr="00800724" w:rsidRDefault="00265BE5" w:rsidP="00A90FFC">
      <w:pPr>
        <w:numPr>
          <w:ilvl w:val="0"/>
          <w:numId w:val="15"/>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Stan elewacji zewnętrznych szkoły, co sprawia wrażenie, że szkoła jest zaniedbana.</w:t>
      </w:r>
    </w:p>
    <w:p w:rsidR="00265BE5" w:rsidRPr="00800724" w:rsidRDefault="00265BE5" w:rsidP="00A90FFC">
      <w:pPr>
        <w:numPr>
          <w:ilvl w:val="0"/>
          <w:numId w:val="15"/>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Często występująca opinia, że szkoła zasadnicza zawodowa to szkoła dla uczniów o niskich możliwościach intelektualnych. Mentalność rodziców  uczniów gimnazjum często przeceniających możliwości swoich dzieci.</w:t>
      </w:r>
    </w:p>
    <w:p w:rsidR="00265BE5" w:rsidRPr="00800724" w:rsidRDefault="00265BE5" w:rsidP="00A90FFC">
      <w:pPr>
        <w:numPr>
          <w:ilvl w:val="0"/>
          <w:numId w:val="15"/>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Większość rodziców w niskim stopniu angażuje się w życie szkoły - mały wpływ rodziców na kształtowanie wizerunku szkoły.</w:t>
      </w:r>
    </w:p>
    <w:p w:rsidR="00265BE5" w:rsidRPr="00800724" w:rsidRDefault="00265BE5" w:rsidP="00A90FFC">
      <w:pPr>
        <w:numPr>
          <w:ilvl w:val="0"/>
          <w:numId w:val="15"/>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Brak wsparcia domu rodzinnego w procesie edukacji i wychowania u dużej części uczniów szkoły.</w:t>
      </w:r>
    </w:p>
    <w:p w:rsidR="00265BE5" w:rsidRPr="00800724" w:rsidRDefault="00265BE5" w:rsidP="00A90FFC">
      <w:pPr>
        <w:numPr>
          <w:ilvl w:val="0"/>
          <w:numId w:val="15"/>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Niskie aspiracje edukacyjne wielu uczniów. Niski poziom wiedzy i umiejętności uczniów na „wejściu” do szkoły.</w:t>
      </w:r>
    </w:p>
    <w:p w:rsidR="00265BE5" w:rsidRPr="00800724" w:rsidRDefault="00265BE5" w:rsidP="00A90FFC">
      <w:pPr>
        <w:numPr>
          <w:ilvl w:val="0"/>
          <w:numId w:val="15"/>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Brak patrona wokół którego można zogniskować pracę wychowawczą.</w:t>
      </w:r>
    </w:p>
    <w:p w:rsidR="00265BE5" w:rsidRPr="00800724" w:rsidRDefault="00265BE5" w:rsidP="00A90FFC">
      <w:pPr>
        <w:numPr>
          <w:ilvl w:val="0"/>
          <w:numId w:val="15"/>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Uczniowie poświęcają dużo czasu na dojazd do szkoły.</w:t>
      </w:r>
    </w:p>
    <w:p w:rsidR="00265BE5" w:rsidRPr="00800724" w:rsidRDefault="00265BE5" w:rsidP="00A90FFC">
      <w:pPr>
        <w:numPr>
          <w:ilvl w:val="0"/>
          <w:numId w:val="15"/>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Często występujące problemy z frekwencją uczniów.</w:t>
      </w:r>
    </w:p>
    <w:p w:rsidR="00265BE5" w:rsidRPr="00800724" w:rsidRDefault="00C868C3" w:rsidP="007634B4">
      <w:pPr>
        <w:pStyle w:val="Nagwek2"/>
        <w:rPr>
          <w:rFonts w:hint="eastAsia"/>
        </w:rPr>
      </w:pPr>
      <w:bookmarkStart w:id="23" w:name="_Toc462823030"/>
      <w:r>
        <w:t>2.7</w:t>
      </w:r>
      <w:r w:rsidR="00DA3A0E">
        <w:t xml:space="preserve"> </w:t>
      </w:r>
      <w:r w:rsidR="00265BE5" w:rsidRPr="00800724">
        <w:t xml:space="preserve">Specjalny Ośrodek </w:t>
      </w:r>
      <w:proofErr w:type="spellStart"/>
      <w:r w:rsidR="00265BE5" w:rsidRPr="00800724">
        <w:t>Szkolno</w:t>
      </w:r>
      <w:proofErr w:type="spellEnd"/>
      <w:r w:rsidR="00265BE5" w:rsidRPr="00800724">
        <w:t xml:space="preserve"> – Wychowawczy</w:t>
      </w:r>
      <w:bookmarkEnd w:id="23"/>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Stan techniczny budynku jest dobry. Wynika to z faktu, że w latach 2008 - 2009  budynek w ramach projektu pn.: „Modernizacja Specjalnego Ośrodka </w:t>
      </w:r>
      <w:proofErr w:type="spellStart"/>
      <w:r w:rsidRPr="00800724">
        <w:rPr>
          <w:rFonts w:ascii="Times New Roman" w:hAnsi="Times New Roman" w:cs="Times New Roman"/>
          <w:sz w:val="24"/>
          <w:szCs w:val="24"/>
        </w:rPr>
        <w:t>Szkolno</w:t>
      </w:r>
      <w:proofErr w:type="spellEnd"/>
      <w:r w:rsidRPr="00800724">
        <w:rPr>
          <w:rFonts w:ascii="Times New Roman" w:hAnsi="Times New Roman" w:cs="Times New Roman"/>
          <w:sz w:val="24"/>
          <w:szCs w:val="24"/>
        </w:rPr>
        <w:t xml:space="preserve"> – Wychowawczego w Starachowicach” dofinansowanego ze środków Europejskiego Funduszu Rozwoju Regionalnego  – </w:t>
      </w:r>
      <w:r w:rsidRPr="00800724">
        <w:rPr>
          <w:rFonts w:ascii="Times New Roman" w:hAnsi="Times New Roman" w:cs="Times New Roman"/>
          <w:sz w:val="24"/>
          <w:szCs w:val="24"/>
        </w:rPr>
        <w:lastRenderedPageBreak/>
        <w:t xml:space="preserve">został gruntownie wyremontowany. W ostatnich trzech latach we wszystkich pomieszczeniach użytkowych  zapewniono dodatkową wentylację mechaniczną lub grawitacyjną oraz wymieniono w całości i doposażono w spełniające normy HACCAP meble w kuchni i sprzęt kuchenny. Sukcesywnie remontowane i odnawiane są klasopracownie, sanitariaty, korytarze. Tak, więc budynek spełnia w zakresie wymiany powietrza normy wynikające z rozporządzeń o bezpiecznych i higienicznych warunkach pracy.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Wielofunkcyjne boisko o sztucznej nawierzchni jest w bardzo dobrym stanie, służy dzieciom przez cały rok. Wokół budynku nasadzono dodatkowo (2014r.) drzewa i krzewy. Budynek jest dostosowany dla osób niepełnosprawnych ruchowo. Brak zaleceń służb kontrolnych m. in. sanepidu, straży pożarnej, inspekcji budowlanej  do wykonania  świadczy o bardzo dobrym stanie technicznym i higienicznym placówki.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Potrzeby placówki w zakresie wyposażenia w sprzęt  i pomoce dydaktyczne: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Placówka na bieżąco dokupuje meble szkolne i sprzęt dydaktyczny. W 2015r. m. in. wymieniono w całości sprzęt pracowni informatycznej.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Aktualnie diagnozowane potrzeby dotyczą :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doposażenia </w:t>
      </w:r>
      <w:proofErr w:type="spellStart"/>
      <w:r w:rsidRPr="00800724">
        <w:rPr>
          <w:rFonts w:ascii="Times New Roman" w:hAnsi="Times New Roman" w:cs="Times New Roman"/>
          <w:sz w:val="24"/>
          <w:szCs w:val="24"/>
        </w:rPr>
        <w:t>sal</w:t>
      </w:r>
      <w:proofErr w:type="spellEnd"/>
      <w:r w:rsidRPr="00800724">
        <w:rPr>
          <w:rFonts w:ascii="Times New Roman" w:hAnsi="Times New Roman" w:cs="Times New Roman"/>
          <w:sz w:val="24"/>
          <w:szCs w:val="24"/>
        </w:rPr>
        <w:t xml:space="preserve"> gimnastycznych w  sprzęt sportowy typu: materace gimnastyczne, ławeczki, równoważnie, małe bramki, różne piłki sportowe;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doposażenie pracowni w zakresie rewalidacji niepełnosprawnych intelektualnie: gry dydaktyczne w tym w oparciu o programy informatyczne, różnego rodzaju metody i narzędzia do indywidualnej pracy z dzieckiem, w tym sprzęt muzyczny;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doposażenie </w:t>
      </w:r>
      <w:proofErr w:type="spellStart"/>
      <w:r w:rsidRPr="00800724">
        <w:rPr>
          <w:rFonts w:ascii="Times New Roman" w:hAnsi="Times New Roman" w:cs="Times New Roman"/>
          <w:sz w:val="24"/>
          <w:szCs w:val="24"/>
        </w:rPr>
        <w:t>sal</w:t>
      </w:r>
      <w:proofErr w:type="spellEnd"/>
      <w:r w:rsidRPr="00800724">
        <w:rPr>
          <w:rFonts w:ascii="Times New Roman" w:hAnsi="Times New Roman" w:cs="Times New Roman"/>
          <w:sz w:val="24"/>
          <w:szCs w:val="24"/>
        </w:rPr>
        <w:t xml:space="preserve"> w ergonomiczne kanapy, krzesła, pufy, materace o różnym kształcie (dla dzieci niepełnosprawnych głęboko);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rozważany jest zakup ze środków PEFRON drugiego samochodu do dowozu dzieci oraz z przeznaczeniem na wycieczki i imprezy sportowe. </w:t>
      </w:r>
    </w:p>
    <w:p w:rsidR="00265BE5" w:rsidRPr="00800724" w:rsidRDefault="00265BE5" w:rsidP="00265BE5">
      <w:pPr>
        <w:jc w:val="both"/>
        <w:rPr>
          <w:rFonts w:ascii="Times New Roman" w:hAnsi="Times New Roman" w:cs="Times New Roman"/>
          <w:sz w:val="24"/>
          <w:szCs w:val="24"/>
        </w:rPr>
      </w:pP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Mocne strony placówki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a)</w:t>
      </w:r>
      <w:r w:rsidRPr="00800724">
        <w:rPr>
          <w:rFonts w:ascii="Times New Roman" w:hAnsi="Times New Roman" w:cs="Times New Roman"/>
          <w:sz w:val="24"/>
          <w:szCs w:val="24"/>
        </w:rPr>
        <w:tab/>
        <w:t>Wykwalifikowana kadra pedagogiczna przygotowana do pracy z dziećmi niepełnosprawnymi intelektualnie oraz niepełnosprawnościami sprzężonymi. Zaangażowanie nauczycieli i pracowników w realizację zadań placówki.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b)</w:t>
      </w:r>
      <w:r w:rsidRPr="00800724">
        <w:rPr>
          <w:rFonts w:ascii="Times New Roman" w:hAnsi="Times New Roman" w:cs="Times New Roman"/>
          <w:sz w:val="24"/>
          <w:szCs w:val="24"/>
        </w:rPr>
        <w:tab/>
        <w:t>Współpraca w ramach realizacji zadań statutowych z licznymi instytucjami pozarządowymi oraz placówkami działającymi na rzecz zdrowia i oświaty dziecka niepełnosprawnego. Angażowanie rodziców do różnorodnych działań, w tym w środowisku lokalnym.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c)</w:t>
      </w:r>
      <w:r w:rsidRPr="00800724">
        <w:rPr>
          <w:rFonts w:ascii="Times New Roman" w:hAnsi="Times New Roman" w:cs="Times New Roman"/>
          <w:sz w:val="24"/>
          <w:szCs w:val="24"/>
        </w:rPr>
        <w:tab/>
        <w:t>Organizacja dzieciom wypoczynku letniego i zimowego.</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d)</w:t>
      </w:r>
      <w:r w:rsidRPr="00800724">
        <w:rPr>
          <w:rFonts w:ascii="Times New Roman" w:hAnsi="Times New Roman" w:cs="Times New Roman"/>
          <w:sz w:val="24"/>
          <w:szCs w:val="24"/>
        </w:rPr>
        <w:tab/>
        <w:t xml:space="preserve">Bogata oferta zajęć pozalekcyjnych.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e)</w:t>
      </w:r>
      <w:r w:rsidRPr="00800724">
        <w:rPr>
          <w:rFonts w:ascii="Times New Roman" w:hAnsi="Times New Roman" w:cs="Times New Roman"/>
          <w:sz w:val="24"/>
          <w:szCs w:val="24"/>
        </w:rPr>
        <w:tab/>
        <w:t>Dostęp do szerokopasmowego Internetu.</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f)</w:t>
      </w:r>
      <w:r w:rsidRPr="00800724">
        <w:rPr>
          <w:rFonts w:ascii="Times New Roman" w:hAnsi="Times New Roman" w:cs="Times New Roman"/>
          <w:sz w:val="24"/>
          <w:szCs w:val="24"/>
        </w:rPr>
        <w:tab/>
        <w:t xml:space="preserve">Nowoczesna sala komputerowa, dobrze wyposażone pracownie m. in. logopedyczna, psychologiczna, integracji </w:t>
      </w:r>
      <w:proofErr w:type="spellStart"/>
      <w:r w:rsidRPr="00800724">
        <w:rPr>
          <w:rFonts w:ascii="Times New Roman" w:hAnsi="Times New Roman" w:cs="Times New Roman"/>
          <w:sz w:val="24"/>
          <w:szCs w:val="24"/>
        </w:rPr>
        <w:t>polisensorycznej</w:t>
      </w:r>
      <w:proofErr w:type="spellEnd"/>
      <w:r w:rsidRPr="00800724">
        <w:rPr>
          <w:rFonts w:ascii="Times New Roman" w:hAnsi="Times New Roman" w:cs="Times New Roman"/>
          <w:sz w:val="24"/>
          <w:szCs w:val="24"/>
        </w:rPr>
        <w:t xml:space="preserve">. Stosowanie w praktyce różnorodnych w tym nowoczesnych metod pracy np.: EEG </w:t>
      </w:r>
      <w:proofErr w:type="spellStart"/>
      <w:r w:rsidRPr="00800724">
        <w:rPr>
          <w:rFonts w:ascii="Times New Roman" w:hAnsi="Times New Roman" w:cs="Times New Roman"/>
          <w:sz w:val="24"/>
          <w:szCs w:val="24"/>
        </w:rPr>
        <w:t>Biofeedback</w:t>
      </w:r>
      <w:proofErr w:type="spellEnd"/>
      <w:r w:rsidRPr="00800724">
        <w:rPr>
          <w:rFonts w:ascii="Times New Roman" w:hAnsi="Times New Roman" w:cs="Times New Roman"/>
          <w:sz w:val="24"/>
          <w:szCs w:val="24"/>
        </w:rPr>
        <w:t>.</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g)</w:t>
      </w:r>
      <w:r w:rsidRPr="00800724">
        <w:rPr>
          <w:rFonts w:ascii="Times New Roman" w:hAnsi="Times New Roman" w:cs="Times New Roman"/>
          <w:sz w:val="24"/>
          <w:szCs w:val="24"/>
        </w:rPr>
        <w:tab/>
        <w:t xml:space="preserve">Bogato wyposażona biblioteka szkolna.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h)</w:t>
      </w:r>
      <w:r w:rsidRPr="00800724">
        <w:rPr>
          <w:rFonts w:ascii="Times New Roman" w:hAnsi="Times New Roman" w:cs="Times New Roman"/>
          <w:sz w:val="24"/>
          <w:szCs w:val="24"/>
        </w:rPr>
        <w:tab/>
        <w:t>Funkcjonowanie grup wychowawczych, zapewnienie uczniom  spoza Starachowic opieki całodobowej.</w:t>
      </w:r>
    </w:p>
    <w:p w:rsidR="00265BE5" w:rsidRPr="00800724" w:rsidRDefault="00265BE5" w:rsidP="00265BE5">
      <w:pPr>
        <w:jc w:val="both"/>
        <w:rPr>
          <w:rFonts w:ascii="Times New Roman" w:hAnsi="Times New Roman" w:cs="Times New Roman"/>
          <w:sz w:val="24"/>
          <w:szCs w:val="24"/>
        </w:rPr>
      </w:pP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Słabe strony placówki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a)</w:t>
      </w:r>
      <w:r w:rsidRPr="00800724">
        <w:rPr>
          <w:rFonts w:ascii="Times New Roman" w:hAnsi="Times New Roman" w:cs="Times New Roman"/>
          <w:sz w:val="24"/>
          <w:szCs w:val="24"/>
        </w:rPr>
        <w:tab/>
        <w:t>Kierunki zmian: wzmocnienie współpracy z Ośrodkami akademickimi, naukowa oferta dla środowiska lokalnego. Rozwój punktu konsultacyjnego dla społeczności lokalnej.</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b)</w:t>
      </w:r>
      <w:r w:rsidRPr="00800724">
        <w:rPr>
          <w:rFonts w:ascii="Times New Roman" w:hAnsi="Times New Roman" w:cs="Times New Roman"/>
          <w:sz w:val="24"/>
          <w:szCs w:val="24"/>
        </w:rPr>
        <w:tab/>
        <w:t>Dalszy rozwój bazy sportowej i sportu osób niepełnosprawnych.</w:t>
      </w:r>
    </w:p>
    <w:p w:rsidR="00E16907" w:rsidRDefault="00E16907" w:rsidP="007634B4">
      <w:pPr>
        <w:pStyle w:val="Nagwek2"/>
        <w:rPr>
          <w:rFonts w:hint="eastAsia"/>
        </w:rPr>
      </w:pPr>
      <w:bookmarkStart w:id="24" w:name="_Toc462823031"/>
    </w:p>
    <w:p w:rsidR="00E16907" w:rsidRDefault="00E16907" w:rsidP="007634B4">
      <w:pPr>
        <w:pStyle w:val="Nagwek2"/>
        <w:rPr>
          <w:rFonts w:hint="eastAsia"/>
        </w:rPr>
      </w:pPr>
    </w:p>
    <w:p w:rsidR="00265BE5" w:rsidRPr="00800724" w:rsidRDefault="00C868C3" w:rsidP="007634B4">
      <w:pPr>
        <w:pStyle w:val="Nagwek2"/>
        <w:rPr>
          <w:rFonts w:hint="eastAsia"/>
        </w:rPr>
      </w:pPr>
      <w:r>
        <w:lastRenderedPageBreak/>
        <w:t xml:space="preserve">2.8 </w:t>
      </w:r>
      <w:r w:rsidR="00265BE5" w:rsidRPr="00800724">
        <w:t>Centrum Kształcenia Praktycznego</w:t>
      </w:r>
      <w:bookmarkEnd w:id="24"/>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Centrum Kształcenia Praktycznego jest placówką prowadzącą zajęcia praktyczne i praktykę zawodową dla uczniów szkół kształcących w zawodach oraz szkolenia i kursy dla młodzieży i dorosłych.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Centrum Kształcenia Praktycznego w Starachowicach posiada 5 budynków: 3 budynki przy ul. 1 Maja 4 i 2 budynki przy ul. Rogowskiego14.</w:t>
      </w:r>
    </w:p>
    <w:p w:rsidR="00265BE5" w:rsidRPr="00800724" w:rsidRDefault="00265BE5" w:rsidP="00265BE5">
      <w:pPr>
        <w:jc w:val="both"/>
        <w:rPr>
          <w:rFonts w:ascii="Times New Roman" w:hAnsi="Times New Roman" w:cs="Times New Roman"/>
          <w:sz w:val="24"/>
          <w:szCs w:val="24"/>
          <w:u w:val="single"/>
        </w:rPr>
      </w:pPr>
      <w:r w:rsidRPr="00800724">
        <w:rPr>
          <w:rFonts w:ascii="Times New Roman" w:hAnsi="Times New Roman" w:cs="Times New Roman"/>
          <w:sz w:val="24"/>
          <w:szCs w:val="24"/>
          <w:u w:val="single"/>
        </w:rPr>
        <w:t>Budynki przy ul. 1 Maja 4:</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1. Budynek pracowni budowlanej  i obrabiarek CNC  - stan techniczny budynku: zły.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Obecnie obiekt wymaga: wymiany dachu, ocieplenia, wymiany instalacji ciepłowniczej, instalacji wentylacyjnej.</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2. Budynek  biurowy i pracowni obróbki ręcznej, magazyn  - stan techniczny: zły.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Obecnie obiekt wymaga: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 gruntownego remontu i przebudowy z podniesieniem stropów do wymaganej wysokości  3,3 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 wymiany instalacji CO;</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 założenia węzła sanitarnego i kanalizacji;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 wymiany instalacji elektrycznej;</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 zmiany układu pomieszczeń wewnątrz budynku;</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 wymiany stolarki okiennej i drzwiowej;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 wymiany podłóg i posadzek;</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 korzystne byłoby wyburzenie i na fundamentach tego budynku wzniesienie nowoczesnej hali na pracownie CKP.</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3. Budynek pracowni mechanicznych i spawalni - stan techniczny: zły.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Obecnie obiekt wymaga: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wymiany dachu i ocieplenia;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wymiany instalacji ciepłowniczej i elektrycznej;</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wymiany instalacji wentylacyjnej;</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modernizacji węzła sanitarnego;</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uzupełnienia stolarki okiennej i drzwiowej;</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wymiany posadzek.</w:t>
      </w:r>
    </w:p>
    <w:p w:rsidR="00265BE5" w:rsidRPr="00800724" w:rsidRDefault="00265BE5" w:rsidP="00265BE5">
      <w:pPr>
        <w:jc w:val="both"/>
        <w:rPr>
          <w:rFonts w:ascii="Times New Roman" w:hAnsi="Times New Roman" w:cs="Times New Roman"/>
          <w:sz w:val="24"/>
          <w:szCs w:val="24"/>
          <w:u w:val="single"/>
        </w:rPr>
      </w:pPr>
      <w:r w:rsidRPr="00800724">
        <w:rPr>
          <w:rFonts w:ascii="Times New Roman" w:hAnsi="Times New Roman" w:cs="Times New Roman"/>
          <w:sz w:val="24"/>
          <w:szCs w:val="24"/>
          <w:u w:val="single"/>
        </w:rPr>
        <w:t>4. Budynki przy ul. Rogowskiego</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a) budynek główny - stan techniczny dobry. Wynika to z faktu, że w ciągu ostatnich trzech lat nastąpiło wykonanie przyłącza gazowego i zakup pieca gazowego CO oraz  wykonanie własnego przyłącza elektrycznego do budynku. Wymieniono również główne drzwi zewnętrzne, podłogi w pracowni CNC. Obecnie budynek wymaga wymiany instalacji CO, izolacji dachu, modernizacji kanalizacji;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b) budynek wiaty - budynek o konstrukcji metalowej - stan techniczny zły.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Obecnie obiekt wymaga całościowej przebudowy  na pracownie CKP (planowany warsztat samochodowy i pracownia stolarska).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Potrzeby placówki w zakresie wyposażenia w sprzęt  i pomoce dydaktyczne: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pracowni samochodowej: komora lakiernicza, materiały oraz wyposażenie dodatkowe niezbędne do realizacji zajęć;</w:t>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doposażenie pracowni obrabiarek oraz druku 3D: drukarka proszkowa 3D  - </w:t>
      </w:r>
      <w:proofErr w:type="spellStart"/>
      <w:r w:rsidRPr="00800724">
        <w:rPr>
          <w:rFonts w:ascii="Times New Roman" w:hAnsi="Times New Roman" w:cs="Times New Roman"/>
          <w:sz w:val="24"/>
          <w:szCs w:val="24"/>
        </w:rPr>
        <w:t>ProJet</w:t>
      </w:r>
      <w:proofErr w:type="spellEnd"/>
      <w:r w:rsidRPr="00800724">
        <w:rPr>
          <w:rFonts w:ascii="Times New Roman" w:hAnsi="Times New Roman" w:cs="Times New Roman"/>
          <w:sz w:val="24"/>
          <w:szCs w:val="24"/>
        </w:rPr>
        <w:t xml:space="preserve"> 660, pionowe centrum frezarskie HAAS VF-1, stół HRT 160, centrum tokarskie ST-10 HAAS, 10 zestawów komputerowych, 10 licencji na program AUTO CAD, CAM, MTS, materiały oraz wyposażenie dodatkowe niezbędne do realizacji zajęć;</w:t>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 doposażenie pracowni </w:t>
      </w:r>
      <w:proofErr w:type="spellStart"/>
      <w:r w:rsidRPr="00800724">
        <w:rPr>
          <w:rFonts w:ascii="Times New Roman" w:hAnsi="Times New Roman" w:cs="Times New Roman"/>
          <w:sz w:val="24"/>
          <w:szCs w:val="24"/>
        </w:rPr>
        <w:t>elektryczno</w:t>
      </w:r>
      <w:proofErr w:type="spellEnd"/>
      <w:r w:rsidRPr="00800724">
        <w:rPr>
          <w:rFonts w:ascii="Times New Roman" w:hAnsi="Times New Roman" w:cs="Times New Roman"/>
          <w:sz w:val="24"/>
          <w:szCs w:val="24"/>
        </w:rPr>
        <w:t xml:space="preserve"> – </w:t>
      </w:r>
      <w:proofErr w:type="spellStart"/>
      <w:r w:rsidRPr="00800724">
        <w:rPr>
          <w:rFonts w:ascii="Times New Roman" w:hAnsi="Times New Roman" w:cs="Times New Roman"/>
          <w:sz w:val="24"/>
          <w:szCs w:val="24"/>
        </w:rPr>
        <w:t>mechatronicznej</w:t>
      </w:r>
      <w:proofErr w:type="spellEnd"/>
      <w:r w:rsidRPr="00800724">
        <w:rPr>
          <w:rFonts w:ascii="Times New Roman" w:hAnsi="Times New Roman" w:cs="Times New Roman"/>
          <w:sz w:val="24"/>
          <w:szCs w:val="24"/>
        </w:rPr>
        <w:t>: hydraulika siłowa - moduł maxi 2- MD-1165E2 - 2szt., materiały oraz wyposażenie dodatkowe niezbędne do realizacji zajęć, 10 zestawów komputerowych, ksero kolorowe;</w:t>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 doposażenie pracowni budowlanej: 10 zestawów komputerowych, materiały oraz wyposażenie dodatkowe niezbędne do realizacji zajęć;</w:t>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lastRenderedPageBreak/>
        <w:t>- doposażenie  pracowni usługowej w zawodzie sprzedawca i krawiec: narzędzia, materiały oraz wyposażenie dodatkowe niezbędne do realizacji zajęć;</w:t>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pełne wyposażenie </w:t>
      </w:r>
      <w:proofErr w:type="spellStart"/>
      <w:r w:rsidRPr="00800724">
        <w:rPr>
          <w:rFonts w:ascii="Times New Roman" w:hAnsi="Times New Roman" w:cs="Times New Roman"/>
          <w:sz w:val="24"/>
          <w:szCs w:val="24"/>
        </w:rPr>
        <w:t>warszatu</w:t>
      </w:r>
      <w:proofErr w:type="spellEnd"/>
      <w:r w:rsidRPr="00800724">
        <w:rPr>
          <w:rFonts w:ascii="Times New Roman" w:hAnsi="Times New Roman" w:cs="Times New Roman"/>
          <w:sz w:val="24"/>
          <w:szCs w:val="24"/>
        </w:rPr>
        <w:t xml:space="preserve"> stolarskiego, narzędzia, materiały oraz wyposażenie dodatkowe niezbędne do realizacji zajęć;</w:t>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r w:rsidRPr="00800724">
        <w:rPr>
          <w:rFonts w:ascii="Times New Roman" w:hAnsi="Times New Roman" w:cs="Times New Roman"/>
          <w:sz w:val="24"/>
          <w:szCs w:val="24"/>
        </w:rPr>
        <w:tab/>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pełne wyposażenie  pracowni spawalniczej: 8 stanowisk do spawania metodą TIG, narzędzia, materiały oraz wyposażenie dodatkowe niezbędne do realizacji zajęć</w:t>
      </w:r>
      <w:r w:rsidR="00621E28">
        <w:rPr>
          <w:rFonts w:ascii="Times New Roman" w:hAnsi="Times New Roman" w:cs="Times New Roman"/>
          <w:sz w:val="24"/>
          <w:szCs w:val="24"/>
        </w:rPr>
        <w:t>.</w:t>
      </w:r>
    </w:p>
    <w:p w:rsidR="000724A7" w:rsidRDefault="000724A7" w:rsidP="00265BE5">
      <w:pPr>
        <w:jc w:val="both"/>
        <w:rPr>
          <w:rFonts w:ascii="Times New Roman" w:hAnsi="Times New Roman" w:cs="Times New Roman"/>
          <w:sz w:val="24"/>
          <w:szCs w:val="24"/>
        </w:rPr>
      </w:pP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Mocne strony placówki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sprawna merytorycznie i organizacyjnie kadra pedagogiczna i administracyjna placówki;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wysoka jakość nauczania potwierdzona wynikami egzaminów zewnętrznych zarówno uczniów odbywających zajęcia praktyczne, jak i słuchaczy kwalifikacyjnych kursów zawodowych;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realizacja kształcenia w ścisłym porozumieniu z lokalnymi przedsiębiorcami;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duża sprawność organizacyjna w obszarach związanych z praktycznym kształceniem zawodowym;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szeroko rozumiana działalność  placówki w środowisku lokalnym w obszarze doradztwa zawodowego i świadczenia usług remontowych na rzecz innych podmiotów;</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pozyskiwanie środków własnych poprzez świadczeni komercyjnej  działalności usługowej;</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rozpoznawalność Centrum Kształcenia i promowanie powiatu w regionie i kraju poprzez cykliczne organizowanie konferencji w zakresie kształcenia zawodowego i doradztwa zawodowego.</w:t>
      </w:r>
    </w:p>
    <w:p w:rsidR="00265BE5" w:rsidRPr="00800724" w:rsidRDefault="00265BE5" w:rsidP="00265BE5">
      <w:pPr>
        <w:jc w:val="both"/>
        <w:rPr>
          <w:rFonts w:ascii="Times New Roman" w:hAnsi="Times New Roman" w:cs="Times New Roman"/>
          <w:sz w:val="24"/>
          <w:szCs w:val="24"/>
        </w:rPr>
      </w:pP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Słabe strony placówki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niewystarczająca ilość i trudności w pozyskaniu wykwalifikowanej kadry pedagogicznej;</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brak środków na systematyczną modernizację wyposażenia placówki;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brak nowoczesnej infrastruktury placówki (niewystarczająca baza lokalowa, uniemożliwiająca pełny rozwój  placówki);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brak etatu operatora urządzeń i programów informatycznych (urządzenia CNC);</w:t>
      </w:r>
    </w:p>
    <w:p w:rsidR="00265BE5" w:rsidRPr="00800724" w:rsidRDefault="00C868C3" w:rsidP="007634B4">
      <w:pPr>
        <w:pStyle w:val="Nagwek2"/>
        <w:rPr>
          <w:rFonts w:hint="eastAsia"/>
        </w:rPr>
      </w:pPr>
      <w:bookmarkStart w:id="25" w:name="_Toc462823032"/>
      <w:r>
        <w:t xml:space="preserve">2.9 </w:t>
      </w:r>
      <w:r w:rsidR="00265BE5" w:rsidRPr="00800724">
        <w:t>Poradnia Psychologiczno-Pedagogiczna</w:t>
      </w:r>
      <w:bookmarkEnd w:id="25"/>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Poradnia Psychologiczno-Pedagogiczna to placówka prowadząca działalność dla szkół z całego powiatu w zakresie: wspomagania wszechstronnego rozwoju dzieci i młodzieży, efektywności uczenia się, nabywania i rozwijania umiejętności negocjowania, rozwiązywania konfliktów i problemów oraz  innych umiejętności z zakresu komunikacji społecznej; profilaktyki uzależnień,  udzielania pomocy psychologiczno-pedagogicznej dzieciom i młodzieży z grup  ryzyka; terapii zaburzeń rozwojowych i zachowań dysfunkcyjnych. Poradnia realizuje swoje zadania poprzez prowadzenie działalności:</w:t>
      </w:r>
    </w:p>
    <w:p w:rsidR="00265BE5" w:rsidRPr="00800724" w:rsidRDefault="00265BE5" w:rsidP="00A90FFC">
      <w:pPr>
        <w:numPr>
          <w:ilvl w:val="0"/>
          <w:numId w:val="16"/>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 xml:space="preserve">diagnostycznej - w zakresie diagnozy psychologicznej, pedagogicznej i logopedycznej, </w:t>
      </w:r>
    </w:p>
    <w:p w:rsidR="00265BE5" w:rsidRPr="00800724" w:rsidRDefault="00265BE5" w:rsidP="00A90FFC">
      <w:pPr>
        <w:numPr>
          <w:ilvl w:val="0"/>
          <w:numId w:val="16"/>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 xml:space="preserve">konsultacyjnej, </w:t>
      </w:r>
    </w:p>
    <w:p w:rsidR="00265BE5" w:rsidRPr="00800724" w:rsidRDefault="00265BE5" w:rsidP="00A90FFC">
      <w:pPr>
        <w:numPr>
          <w:ilvl w:val="0"/>
          <w:numId w:val="16"/>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terapeutycznej – w zakresie terapii psychologicznej, pedagogicznej i logopedycznej, realizowanych w formie indywidualnej, grupowej lub terapii rodzinnej,</w:t>
      </w:r>
    </w:p>
    <w:p w:rsidR="00265BE5" w:rsidRPr="00800724" w:rsidRDefault="00265BE5" w:rsidP="00A90FFC">
      <w:pPr>
        <w:numPr>
          <w:ilvl w:val="0"/>
          <w:numId w:val="16"/>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 xml:space="preserve">grupy wsparcia, </w:t>
      </w:r>
    </w:p>
    <w:p w:rsidR="00265BE5" w:rsidRPr="00800724" w:rsidRDefault="00265BE5" w:rsidP="00A90FFC">
      <w:pPr>
        <w:numPr>
          <w:ilvl w:val="0"/>
          <w:numId w:val="16"/>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 xml:space="preserve">rehabilitacyjnej, </w:t>
      </w:r>
    </w:p>
    <w:p w:rsidR="00265BE5" w:rsidRPr="00800724" w:rsidRDefault="00265BE5" w:rsidP="00A90FFC">
      <w:pPr>
        <w:numPr>
          <w:ilvl w:val="0"/>
          <w:numId w:val="16"/>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 xml:space="preserve">doradczej, </w:t>
      </w:r>
    </w:p>
    <w:p w:rsidR="00265BE5" w:rsidRPr="00800724" w:rsidRDefault="00265BE5" w:rsidP="00A90FFC">
      <w:pPr>
        <w:numPr>
          <w:ilvl w:val="0"/>
          <w:numId w:val="16"/>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 xml:space="preserve">mediacyjnej, </w:t>
      </w:r>
    </w:p>
    <w:p w:rsidR="00265BE5" w:rsidRPr="00800724" w:rsidRDefault="00265BE5" w:rsidP="00A90FFC">
      <w:pPr>
        <w:numPr>
          <w:ilvl w:val="0"/>
          <w:numId w:val="16"/>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 xml:space="preserve">interwencyjnej w środowisku ucznia, </w:t>
      </w:r>
    </w:p>
    <w:p w:rsidR="00265BE5" w:rsidRPr="00800724" w:rsidRDefault="00265BE5" w:rsidP="00A90FFC">
      <w:pPr>
        <w:numPr>
          <w:ilvl w:val="0"/>
          <w:numId w:val="16"/>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 xml:space="preserve">profilaktycznej, </w:t>
      </w:r>
    </w:p>
    <w:p w:rsidR="00265BE5" w:rsidRPr="00800724" w:rsidRDefault="00265BE5" w:rsidP="00A90FFC">
      <w:pPr>
        <w:numPr>
          <w:ilvl w:val="0"/>
          <w:numId w:val="16"/>
        </w:numPr>
        <w:spacing w:line="276" w:lineRule="auto"/>
        <w:jc w:val="both"/>
        <w:rPr>
          <w:rFonts w:ascii="Times New Roman" w:hAnsi="Times New Roman" w:cs="Times New Roman"/>
          <w:sz w:val="24"/>
          <w:szCs w:val="24"/>
        </w:rPr>
      </w:pPr>
      <w:proofErr w:type="spellStart"/>
      <w:r w:rsidRPr="00800724">
        <w:rPr>
          <w:rFonts w:ascii="Times New Roman" w:hAnsi="Times New Roman" w:cs="Times New Roman"/>
          <w:sz w:val="24"/>
          <w:szCs w:val="24"/>
        </w:rPr>
        <w:t>informacyjno</w:t>
      </w:r>
      <w:proofErr w:type="spellEnd"/>
      <w:r w:rsidRPr="00800724">
        <w:rPr>
          <w:rFonts w:ascii="Times New Roman" w:hAnsi="Times New Roman" w:cs="Times New Roman"/>
          <w:sz w:val="24"/>
          <w:szCs w:val="24"/>
        </w:rPr>
        <w:t xml:space="preserve"> – szkoleniowej,  </w:t>
      </w:r>
    </w:p>
    <w:p w:rsidR="00265BE5" w:rsidRPr="00800724" w:rsidRDefault="00265BE5" w:rsidP="00621E28">
      <w:pPr>
        <w:numPr>
          <w:ilvl w:val="0"/>
          <w:numId w:val="16"/>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 xml:space="preserve">opiniodawczej, </w:t>
      </w:r>
    </w:p>
    <w:p w:rsidR="00265BE5" w:rsidRPr="00800724" w:rsidRDefault="00265BE5" w:rsidP="00621E28">
      <w:pPr>
        <w:numPr>
          <w:ilvl w:val="0"/>
          <w:numId w:val="16"/>
        </w:num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lastRenderedPageBreak/>
        <w:t xml:space="preserve">orzeczniczej – w zakresie orzekania o: potrzebie kształcenia specjalnego, potrzebie zajęć </w:t>
      </w:r>
      <w:proofErr w:type="spellStart"/>
      <w:r w:rsidRPr="00800724">
        <w:rPr>
          <w:rFonts w:ascii="Times New Roman" w:hAnsi="Times New Roman" w:cs="Times New Roman"/>
          <w:sz w:val="24"/>
          <w:szCs w:val="24"/>
        </w:rPr>
        <w:t>rewalidacyjno</w:t>
      </w:r>
      <w:proofErr w:type="spellEnd"/>
      <w:r w:rsidRPr="00800724">
        <w:rPr>
          <w:rFonts w:ascii="Times New Roman" w:hAnsi="Times New Roman" w:cs="Times New Roman"/>
          <w:sz w:val="24"/>
          <w:szCs w:val="24"/>
        </w:rPr>
        <w:t xml:space="preserve"> – wychowawczych, potrzebie indywidualnego obowiązkowego przygotowania przedszkolnego, potrzebie indywidualnego nauczania, opinie o potrzebie wczesnego wspomagania rozwoju dziecka od chwili wykrycia niepełnosprawności do czasu podjęcia nauki  w szkole.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Poradnia funkcjonuje w budynku Zespołu Szkół Zawodowych nr 1 – II piętro bursy.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Potrzeby placówki w zakresie wyposażenia w sprzęt  i pomoce dydaktyczne: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konieczne jest doposażenie sali do zajęć grupowych w ramach wczesnego wspomagania rozwoju małego dziecka (równoważnia podwieszana, wyposażenie do zajęć z zakresu integracji sensorycznej).</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Sprzęt ten jest niezbędny do zapewnienia pełnego zakresu usług w ramach w/w zajęć.</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konieczny remont 2 gabinetów – do badania słuchu oraz do prowadzenia terapii indywidualnej. Wyciszenie gabinetu jest niezbędne do prawidłowego prowadzenia badań słuchu;</w:t>
      </w:r>
    </w:p>
    <w:p w:rsidR="00265BE5" w:rsidRPr="00800724" w:rsidRDefault="00265BE5" w:rsidP="007634B4">
      <w:pPr>
        <w:spacing w:after="120"/>
        <w:jc w:val="both"/>
        <w:rPr>
          <w:rFonts w:ascii="Times New Roman" w:hAnsi="Times New Roman" w:cs="Times New Roman"/>
          <w:sz w:val="24"/>
          <w:szCs w:val="24"/>
        </w:rPr>
      </w:pPr>
      <w:r w:rsidRPr="00800724">
        <w:rPr>
          <w:rFonts w:ascii="Times New Roman" w:hAnsi="Times New Roman" w:cs="Times New Roman"/>
          <w:sz w:val="24"/>
          <w:szCs w:val="24"/>
        </w:rPr>
        <w:t>- konieczny zakup nowych testów psychologicznych (aktualnie wprowadzane są nowe narzędzia diagnostyczne do pomiaru ilorazu inteligencji).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Mocne strony placówki:</w:t>
      </w:r>
    </w:p>
    <w:p w:rsidR="00265BE5" w:rsidRPr="00800724" w:rsidRDefault="00265BE5" w:rsidP="007634B4">
      <w:pPr>
        <w:rPr>
          <w:rFonts w:ascii="Times New Roman" w:hAnsi="Times New Roman" w:cs="Times New Roman"/>
          <w:sz w:val="24"/>
          <w:szCs w:val="24"/>
        </w:rPr>
      </w:pPr>
      <w:r w:rsidRPr="00800724">
        <w:rPr>
          <w:rFonts w:ascii="Times New Roman" w:hAnsi="Times New Roman" w:cs="Times New Roman"/>
          <w:sz w:val="24"/>
          <w:szCs w:val="24"/>
        </w:rPr>
        <w:t>Wykwalifikowana kadra;</w:t>
      </w:r>
    </w:p>
    <w:p w:rsidR="00265BE5" w:rsidRPr="00800724" w:rsidRDefault="00265BE5" w:rsidP="00621E28">
      <w:pPr>
        <w:spacing w:line="276" w:lineRule="auto"/>
        <w:rPr>
          <w:rFonts w:ascii="Times New Roman" w:hAnsi="Times New Roman" w:cs="Times New Roman"/>
          <w:sz w:val="24"/>
          <w:szCs w:val="24"/>
        </w:rPr>
      </w:pPr>
      <w:r w:rsidRPr="00800724">
        <w:rPr>
          <w:rFonts w:ascii="Times New Roman" w:hAnsi="Times New Roman" w:cs="Times New Roman"/>
          <w:sz w:val="24"/>
          <w:szCs w:val="24"/>
        </w:rPr>
        <w:t xml:space="preserve">Prowadzenie wszechstronnej działalności statutowej na terenie całego powiatu. </w:t>
      </w:r>
    </w:p>
    <w:p w:rsidR="00265BE5" w:rsidRPr="00800724" w:rsidRDefault="00265BE5" w:rsidP="007634B4">
      <w:pPr>
        <w:spacing w:before="120"/>
        <w:jc w:val="both"/>
        <w:rPr>
          <w:rFonts w:ascii="Times New Roman" w:hAnsi="Times New Roman" w:cs="Times New Roman"/>
          <w:sz w:val="24"/>
          <w:szCs w:val="24"/>
        </w:rPr>
      </w:pPr>
      <w:r w:rsidRPr="00800724">
        <w:rPr>
          <w:rFonts w:ascii="Times New Roman" w:hAnsi="Times New Roman" w:cs="Times New Roman"/>
          <w:sz w:val="24"/>
          <w:szCs w:val="24"/>
        </w:rPr>
        <w:t>Słabe strony placówki:</w:t>
      </w:r>
    </w:p>
    <w:p w:rsidR="00265BE5" w:rsidRPr="00800724" w:rsidRDefault="00265BE5" w:rsidP="00621E28">
      <w:pPr>
        <w:spacing w:line="276" w:lineRule="auto"/>
        <w:jc w:val="both"/>
        <w:rPr>
          <w:rFonts w:ascii="Times New Roman" w:hAnsi="Times New Roman" w:cs="Times New Roman"/>
          <w:sz w:val="24"/>
          <w:szCs w:val="24"/>
        </w:rPr>
      </w:pPr>
      <w:r w:rsidRPr="00800724">
        <w:rPr>
          <w:rFonts w:ascii="Times New Roman" w:hAnsi="Times New Roman" w:cs="Times New Roman"/>
          <w:sz w:val="24"/>
          <w:szCs w:val="24"/>
        </w:rPr>
        <w:t>Zbyt mała liczba pracowników merytorycznych (wydłużony okres oczekiwania na badania).</w:t>
      </w:r>
    </w:p>
    <w:p w:rsidR="00265BE5" w:rsidRPr="00800724" w:rsidRDefault="00C868C3" w:rsidP="007634B4">
      <w:pPr>
        <w:pStyle w:val="Nagwek2"/>
        <w:rPr>
          <w:rFonts w:hint="eastAsia"/>
        </w:rPr>
      </w:pPr>
      <w:bookmarkStart w:id="26" w:name="_Toc462823033"/>
      <w:r>
        <w:t>2.10</w:t>
      </w:r>
      <w:r w:rsidR="00DA3A0E">
        <w:t xml:space="preserve"> </w:t>
      </w:r>
      <w:r w:rsidR="00265BE5" w:rsidRPr="00800724">
        <w:t>Międzyszkolny Ośrodek Gimnastyki Korekcyjnej i Kompensacyjnej</w:t>
      </w:r>
      <w:bookmarkEnd w:id="26"/>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Międzyszkolny Ośrodek Gimnastyki Korekcyjnej i Kompensacyjnej jest placówką wychowania pozaszkolnego o charakterze specjalistycznym. Głównym zadaniem ośrodka jest korekcja wad postawy dzieci i młodzieży. </w:t>
      </w:r>
      <w:proofErr w:type="spellStart"/>
      <w:r w:rsidRPr="00800724">
        <w:rPr>
          <w:rFonts w:ascii="Times New Roman" w:hAnsi="Times New Roman" w:cs="Times New Roman"/>
          <w:sz w:val="24"/>
          <w:szCs w:val="24"/>
        </w:rPr>
        <w:t>MOGKiK</w:t>
      </w:r>
      <w:proofErr w:type="spellEnd"/>
      <w:r w:rsidRPr="00800724">
        <w:rPr>
          <w:rFonts w:ascii="Times New Roman" w:hAnsi="Times New Roman" w:cs="Times New Roman"/>
          <w:sz w:val="24"/>
          <w:szCs w:val="24"/>
        </w:rPr>
        <w:t xml:space="preserve"> realizuje swoje zadania poprzez pracę w stałych grupach wiekowych. Nabór i kwalifikacja uczestników zajęć odbywa się na podstawie diagnozy lekarskiej.</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Międzyszkolny Ośrodek Gimnastyki Korekcyjnej i Kompensacyjnej w Starachowicach prowadzi działalność w budynku należącym do Gminy Starachowice (umowa użyczenia na czas nieokreślony).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Stan techniczny budynku jest zły.  Wynika to z faktu, że w ciągu ostatnich trzech lat nie prowadzono prac remontowych tylko drobne prace poprawiające estetykę pomieszczeń.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 placówce wymienione zostały okna i drzwi wejściowe  ( 2006, 2011, 2013) w związku z  realizacją zaleceń pokontrolnych.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Obecnie obiekt wymaga: remontu dachu, wymiany instalacji elektrycznej, wymiany instalacji grzewczej, zapewnienia właściwego stanu technicznego elewacji oraz schodów od strony ogrodu.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Potrzeby placówki w zakresie wyposażenia w sprzęt  i pomoce dydaktyczne: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a) Wyposażenie Pracowni Wad Postawy  w nowoczesny specjalistyczny sprzęt diagnostyczny – DIERS </w:t>
      </w:r>
      <w:proofErr w:type="spellStart"/>
      <w:r w:rsidRPr="00800724">
        <w:rPr>
          <w:rFonts w:ascii="Times New Roman" w:hAnsi="Times New Roman" w:cs="Times New Roman"/>
          <w:sz w:val="24"/>
          <w:szCs w:val="24"/>
        </w:rPr>
        <w:t>Formetric</w:t>
      </w:r>
      <w:proofErr w:type="spellEnd"/>
      <w:r w:rsidRPr="00800724">
        <w:rPr>
          <w:rFonts w:ascii="Times New Roman" w:hAnsi="Times New Roman" w:cs="Times New Roman"/>
          <w:sz w:val="24"/>
          <w:szCs w:val="24"/>
        </w:rPr>
        <w:t xml:space="preserve"> 4 D, który w szybki i bezinwazyjny sposób dokonuje pomiarów i analizy umożliwiającej  postawienie dokładnej diagnozy   dobór i najlepszej indywidualnej terapii dla wychowanka.  Pozyskanie  tego typu urządzenia otwiera możliwość prowadzenia na szeroką skalę stałej diagnostyki wśród dzieci, młodzieży i dorosłych z terenu całego powiatu.                             Posiadany sprzęt (MORA Projekcyjna), który używamy od prawie 15 lat jest już urządzeniem technologicznie przestarzałym, wyeksploatowanym. Ulega on często awarii, nie jest już serwisowany  i używany jest jedynie na terenie Ośrodka;</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b) Zakup komputera do sali, w której odbywają się ćwiczenia grup specjalistycznych i  zainstalowanie programu do rejestracji obrazów RTG umożliwiającą wielokrotną analizę. Stworzona tam baza danych umożliwi analizę porównawczą kilku zdjęć i ocenę postępu w procesie korekcji u poszczególnych wychowanków.</w:t>
      </w:r>
    </w:p>
    <w:p w:rsidR="00265BE5" w:rsidRPr="00800724" w:rsidRDefault="00265BE5" w:rsidP="007634B4">
      <w:pPr>
        <w:spacing w:before="120"/>
        <w:jc w:val="both"/>
        <w:rPr>
          <w:rFonts w:ascii="Times New Roman" w:hAnsi="Times New Roman" w:cs="Times New Roman"/>
          <w:sz w:val="24"/>
          <w:szCs w:val="24"/>
        </w:rPr>
      </w:pPr>
      <w:r w:rsidRPr="00800724">
        <w:rPr>
          <w:rFonts w:ascii="Times New Roman" w:hAnsi="Times New Roman" w:cs="Times New Roman"/>
          <w:sz w:val="24"/>
          <w:szCs w:val="24"/>
        </w:rPr>
        <w:lastRenderedPageBreak/>
        <w:t>Mocne strony placówki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a) </w:t>
      </w:r>
      <w:proofErr w:type="spellStart"/>
      <w:r w:rsidRPr="00800724">
        <w:rPr>
          <w:rFonts w:ascii="Times New Roman" w:hAnsi="Times New Roman" w:cs="Times New Roman"/>
          <w:sz w:val="24"/>
          <w:szCs w:val="24"/>
        </w:rPr>
        <w:t>MOGKiK</w:t>
      </w:r>
      <w:proofErr w:type="spellEnd"/>
      <w:r w:rsidRPr="00800724">
        <w:rPr>
          <w:rFonts w:ascii="Times New Roman" w:hAnsi="Times New Roman" w:cs="Times New Roman"/>
          <w:sz w:val="24"/>
          <w:szCs w:val="24"/>
        </w:rPr>
        <w:t xml:space="preserve"> jest jedyną placówką oświatową w województwie świętokrzyskim i nieliczną w Polsce zajmującą się kompleksowo problematyką wad postawy;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b) Bogatą oferta: ćwiczenia w grupach </w:t>
      </w:r>
      <w:proofErr w:type="spellStart"/>
      <w:r w:rsidRPr="00800724">
        <w:rPr>
          <w:rFonts w:ascii="Times New Roman" w:hAnsi="Times New Roman" w:cs="Times New Roman"/>
          <w:sz w:val="24"/>
          <w:szCs w:val="24"/>
        </w:rPr>
        <w:t>korekcyjno</w:t>
      </w:r>
      <w:proofErr w:type="spellEnd"/>
      <w:r w:rsidRPr="00800724">
        <w:rPr>
          <w:rFonts w:ascii="Times New Roman" w:hAnsi="Times New Roman" w:cs="Times New Roman"/>
          <w:sz w:val="24"/>
          <w:szCs w:val="24"/>
        </w:rPr>
        <w:t xml:space="preserve"> – kompensacyjnych, ćwiczenia w grupach specjalistycznych, zajęcia korekcyjne na basenie i w przedszkolach miejskich, przeprowadzane są akcje badań przesiewowych w celu wczesnego zdiagnozowania wad postawy;</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c) Nauczyciele zatrudnieni w </w:t>
      </w:r>
      <w:proofErr w:type="spellStart"/>
      <w:r w:rsidRPr="00800724">
        <w:rPr>
          <w:rFonts w:ascii="Times New Roman" w:hAnsi="Times New Roman" w:cs="Times New Roman"/>
          <w:sz w:val="24"/>
          <w:szCs w:val="24"/>
        </w:rPr>
        <w:t>MOGKiK</w:t>
      </w:r>
      <w:proofErr w:type="spellEnd"/>
      <w:r w:rsidRPr="00800724">
        <w:rPr>
          <w:rFonts w:ascii="Times New Roman" w:hAnsi="Times New Roman" w:cs="Times New Roman"/>
          <w:sz w:val="24"/>
          <w:szCs w:val="24"/>
        </w:rPr>
        <w:t xml:space="preserve"> to wysoko wykwalifikowana kadra pedagogiczna,                  w większości z tytułem nauczyciela dyplomowanego i z długoletnim doświadczeniem zawodowym, stale podnosząca swoje kwalifikacje;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d) Placówka wyposażona jest w przybory i specjalistyczny sprzęt do ćwiczeń korekcyjnych, jak  również w aparaturę do diagnostyki wad postawy. Dysponuje 5 salami gimnastycznymi o pow. 70 m</w:t>
      </w:r>
      <w:r w:rsidRPr="00800724">
        <w:rPr>
          <w:rFonts w:ascii="Times New Roman" w:hAnsi="Times New Roman" w:cs="Times New Roman"/>
          <w:sz w:val="24"/>
          <w:szCs w:val="24"/>
          <w:vertAlign w:val="superscript"/>
        </w:rPr>
        <w:t>2</w:t>
      </w:r>
      <w:r w:rsidRPr="00800724">
        <w:rPr>
          <w:rFonts w:ascii="Times New Roman" w:hAnsi="Times New Roman" w:cs="Times New Roman"/>
          <w:sz w:val="24"/>
          <w:szCs w:val="24"/>
        </w:rPr>
        <w:t>, które wyposażone  są w niezbędne urządzenia i przyrządy do prowadzenia zajęć na wysokim poziomie;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e) Współpraca z dyrektorami szkół podstawowych i przedszkoli miejskich, a także z lekarzami pierwszego kontaktu, którzy kierują do ośrodka dzieci ze znacznymi wadami postawy.</w:t>
      </w:r>
    </w:p>
    <w:p w:rsidR="00265BE5" w:rsidRPr="00800724" w:rsidRDefault="00265BE5" w:rsidP="007634B4">
      <w:pPr>
        <w:spacing w:before="120"/>
        <w:jc w:val="both"/>
        <w:rPr>
          <w:rFonts w:ascii="Times New Roman" w:hAnsi="Times New Roman" w:cs="Times New Roman"/>
          <w:sz w:val="24"/>
          <w:szCs w:val="24"/>
        </w:rPr>
      </w:pPr>
      <w:r w:rsidRPr="00800724">
        <w:rPr>
          <w:rFonts w:ascii="Times New Roman" w:hAnsi="Times New Roman" w:cs="Times New Roman"/>
          <w:sz w:val="24"/>
          <w:szCs w:val="24"/>
        </w:rPr>
        <w:t xml:space="preserve">Słabe strony placówki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a)  Brak uregulowanej własności budynku uniemożliwiający  wykonanie gruntowych prac remontowych;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b)  Fatalny stan elewacji budynku, pokrycie dachu wymagające remontu;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c)  Zły stan techniczny instalacji grzewczej i elektrycznej;</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d)  Brak dostatecznej ilości miejsc parkingowych przed Ośrodkiem;</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e)  Zły stan techniczny i awaryjność posiadanego urządzenia do badania wad postawy MORA. </w:t>
      </w:r>
    </w:p>
    <w:p w:rsidR="00265BE5" w:rsidRPr="00800724" w:rsidRDefault="00C868C3" w:rsidP="007634B4">
      <w:pPr>
        <w:pStyle w:val="Nagwek2"/>
        <w:rPr>
          <w:rFonts w:hint="eastAsia"/>
        </w:rPr>
      </w:pPr>
      <w:bookmarkStart w:id="27" w:name="_Toc462823034"/>
      <w:r>
        <w:t>2.11</w:t>
      </w:r>
      <w:r w:rsidR="00DA3A0E">
        <w:t xml:space="preserve"> </w:t>
      </w:r>
      <w:r w:rsidR="00265BE5" w:rsidRPr="00800724">
        <w:t>Młodzieżowy Dom Kultury</w:t>
      </w:r>
      <w:bookmarkEnd w:id="27"/>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Młodzieżowy Dom Kultury jest placówką oświatowo-wychowawczą, która rozwija różnorodne zainteresowania dzieci i młodzieży, ich uzdolnienia i talenty artystyczne. MDK zachęca do aktywnego wypoczynku. Organizuje przeglądy, wystawy i imprezy masowe.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W MDK funkcjonują pracownie: teatru i młodych twórców, wokalna, plastyczna, fotograficzna, terapii i wspomagania, muzyczna, imprez masowych oraz  Klub turystyczny „</w:t>
      </w:r>
      <w:proofErr w:type="spellStart"/>
      <w:r w:rsidRPr="00800724">
        <w:rPr>
          <w:rFonts w:ascii="Times New Roman" w:hAnsi="Times New Roman" w:cs="Times New Roman"/>
          <w:sz w:val="24"/>
          <w:szCs w:val="24"/>
        </w:rPr>
        <w:t>Pogubieńcy</w:t>
      </w:r>
      <w:proofErr w:type="spellEnd"/>
      <w:r w:rsidRPr="00800724">
        <w:rPr>
          <w:rFonts w:ascii="Times New Roman" w:hAnsi="Times New Roman" w:cs="Times New Roman"/>
          <w:sz w:val="24"/>
          <w:szCs w:val="24"/>
        </w:rPr>
        <w:t>”.</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Młodzieżowy Dom Kultury nie posiada własnego budynku. Placówka mieści się  w budynku                      III Liceum Ogólnokształcącego.  Zajmowane pomieszczenia są w dobrym stanie technicznym. </w:t>
      </w:r>
    </w:p>
    <w:p w:rsidR="00265BE5" w:rsidRPr="00800724" w:rsidRDefault="00265BE5" w:rsidP="00265BE5">
      <w:pPr>
        <w:rPr>
          <w:rFonts w:ascii="Times New Roman" w:hAnsi="Times New Roman" w:cs="Times New Roman"/>
          <w:sz w:val="24"/>
          <w:szCs w:val="24"/>
        </w:rPr>
      </w:pPr>
      <w:r w:rsidRPr="00800724">
        <w:rPr>
          <w:rFonts w:ascii="Times New Roman" w:hAnsi="Times New Roman" w:cs="Times New Roman"/>
          <w:sz w:val="24"/>
          <w:szCs w:val="24"/>
        </w:rPr>
        <w:t>Potrzeby placówki w zakresie wyposażenia w sprzęt  i pomoce dydaktyczne:</w:t>
      </w:r>
    </w:p>
    <w:p w:rsidR="00265BE5" w:rsidRPr="00800724" w:rsidRDefault="00265BE5" w:rsidP="00265BE5">
      <w:pPr>
        <w:rPr>
          <w:rFonts w:ascii="Times New Roman" w:hAnsi="Times New Roman" w:cs="Times New Roman"/>
          <w:sz w:val="24"/>
          <w:szCs w:val="24"/>
        </w:rPr>
      </w:pPr>
      <w:r w:rsidRPr="00800724">
        <w:rPr>
          <w:rFonts w:ascii="Times New Roman" w:hAnsi="Times New Roman" w:cs="Times New Roman"/>
          <w:sz w:val="24"/>
          <w:szCs w:val="24"/>
        </w:rPr>
        <w:t>- doposażenie pracowni teatralnej w oświetlenie sceniczne, potrzebne do utworzenia „czarnej sali teatralnej”;</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placówki w sprzęt nagłośnieniowy i oświetleniowy, takie jak reflektory sceniczne, system liniowy do nagłośnienia, który pozwoliłby na profesjonalne nagłośnienie wydarzeń artystycznych;</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pracowni multimedialnej, plastycznej i muzycznej w sprzęt komputerowy                               i specjalistyczne oprogramowanie, które podniesie jakość pracy wychowanków i nauczycieli;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 doposażenie placówki w sprzęt biurowy taki jak kserokopiarka, drukarka aby zastąpić zużyty sprzęt.  </w:t>
      </w:r>
    </w:p>
    <w:p w:rsidR="00265BE5" w:rsidRPr="00800724" w:rsidRDefault="00265BE5" w:rsidP="00265BE5">
      <w:pPr>
        <w:rPr>
          <w:rFonts w:ascii="Times New Roman" w:hAnsi="Times New Roman" w:cs="Times New Roman"/>
          <w:sz w:val="24"/>
          <w:szCs w:val="24"/>
        </w:rPr>
      </w:pPr>
      <w:r w:rsidRPr="00800724">
        <w:rPr>
          <w:rFonts w:ascii="Times New Roman" w:hAnsi="Times New Roman" w:cs="Times New Roman"/>
          <w:sz w:val="24"/>
          <w:szCs w:val="24"/>
        </w:rPr>
        <w:t xml:space="preserve">Mocne strony placówki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a) Wysoko wykwalifikowana kadra pedagogiczna placówki;</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b) Różnorodna oferta zajęć;</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c) Dobrze wyposażone, estetyczne pracownie specjalistyczne;</w:t>
      </w:r>
    </w:p>
    <w:p w:rsidR="00265BE5" w:rsidRPr="00800724" w:rsidRDefault="00265BE5" w:rsidP="00265BE5">
      <w:pPr>
        <w:ind w:left="284" w:hanging="284"/>
        <w:jc w:val="both"/>
        <w:rPr>
          <w:rFonts w:ascii="Times New Roman" w:hAnsi="Times New Roman" w:cs="Times New Roman"/>
          <w:sz w:val="24"/>
          <w:szCs w:val="24"/>
        </w:rPr>
      </w:pPr>
      <w:r w:rsidRPr="00800724">
        <w:rPr>
          <w:rFonts w:ascii="Times New Roman" w:hAnsi="Times New Roman" w:cs="Times New Roman"/>
          <w:sz w:val="24"/>
          <w:szCs w:val="24"/>
        </w:rPr>
        <w:t>d) Organizacja imprez, które na stałe weszły do kalendarza kulturalnego miasta, powiatu, regionu                  i mają wysoki poziom organizacyjny i artystyczny;</w:t>
      </w:r>
    </w:p>
    <w:p w:rsidR="00265BE5" w:rsidRPr="00800724" w:rsidRDefault="00265BE5" w:rsidP="00265BE5">
      <w:pPr>
        <w:ind w:left="284" w:hanging="284"/>
        <w:jc w:val="both"/>
        <w:rPr>
          <w:rFonts w:ascii="Times New Roman" w:hAnsi="Times New Roman" w:cs="Times New Roman"/>
          <w:sz w:val="24"/>
          <w:szCs w:val="24"/>
        </w:rPr>
      </w:pPr>
      <w:r w:rsidRPr="00800724">
        <w:rPr>
          <w:rFonts w:ascii="Times New Roman" w:hAnsi="Times New Roman" w:cs="Times New Roman"/>
          <w:sz w:val="24"/>
          <w:szCs w:val="24"/>
        </w:rPr>
        <w:t xml:space="preserve">e) Wysokie lokaty wychowanków na konkursach, przeglądach, festiwalach itp. o zasięgu ogólnopolskim i międzynarodowym. </w:t>
      </w:r>
    </w:p>
    <w:p w:rsidR="00265BE5" w:rsidRPr="00800724" w:rsidRDefault="00265BE5" w:rsidP="00265BE5">
      <w:pPr>
        <w:rPr>
          <w:rFonts w:ascii="Times New Roman" w:hAnsi="Times New Roman" w:cs="Times New Roman"/>
          <w:b/>
          <w:sz w:val="24"/>
          <w:szCs w:val="24"/>
        </w:rPr>
      </w:pPr>
    </w:p>
    <w:p w:rsidR="00265BE5" w:rsidRPr="00800724" w:rsidRDefault="00265BE5" w:rsidP="00265BE5">
      <w:pPr>
        <w:rPr>
          <w:rFonts w:ascii="Times New Roman" w:hAnsi="Times New Roman" w:cs="Times New Roman"/>
          <w:sz w:val="24"/>
          <w:szCs w:val="24"/>
        </w:rPr>
      </w:pPr>
      <w:r w:rsidRPr="00800724">
        <w:rPr>
          <w:rFonts w:ascii="Times New Roman" w:hAnsi="Times New Roman" w:cs="Times New Roman"/>
          <w:sz w:val="24"/>
          <w:szCs w:val="24"/>
        </w:rPr>
        <w:lastRenderedPageBreak/>
        <w:t xml:space="preserve">Słabe strony placówki </w:t>
      </w:r>
    </w:p>
    <w:p w:rsidR="00265BE5" w:rsidRPr="00800724" w:rsidRDefault="00265BE5" w:rsidP="00265BE5">
      <w:pPr>
        <w:rPr>
          <w:rFonts w:ascii="Times New Roman" w:hAnsi="Times New Roman" w:cs="Times New Roman"/>
          <w:sz w:val="24"/>
          <w:szCs w:val="24"/>
        </w:rPr>
      </w:pPr>
      <w:r w:rsidRPr="00800724">
        <w:rPr>
          <w:rFonts w:ascii="Times New Roman" w:hAnsi="Times New Roman" w:cs="Times New Roman"/>
          <w:sz w:val="24"/>
          <w:szCs w:val="24"/>
        </w:rPr>
        <w:t>a) Brak własnej bazy lokalowej;</w:t>
      </w:r>
    </w:p>
    <w:p w:rsidR="00265BE5" w:rsidRPr="00800724" w:rsidRDefault="00265BE5" w:rsidP="00265BE5">
      <w:pPr>
        <w:rPr>
          <w:rFonts w:ascii="Times New Roman" w:hAnsi="Times New Roman" w:cs="Times New Roman"/>
          <w:sz w:val="24"/>
          <w:szCs w:val="24"/>
        </w:rPr>
      </w:pPr>
      <w:r w:rsidRPr="00800724">
        <w:rPr>
          <w:rFonts w:ascii="Times New Roman" w:hAnsi="Times New Roman" w:cs="Times New Roman"/>
          <w:sz w:val="24"/>
          <w:szCs w:val="24"/>
        </w:rPr>
        <w:t>b) Brak własnej sali widowiskowej i wystawienniczej;</w:t>
      </w:r>
    </w:p>
    <w:p w:rsidR="00265BE5" w:rsidRPr="00800724" w:rsidRDefault="00265BE5" w:rsidP="00265BE5">
      <w:pPr>
        <w:rPr>
          <w:rFonts w:ascii="Times New Roman" w:hAnsi="Times New Roman" w:cs="Times New Roman"/>
          <w:sz w:val="24"/>
          <w:szCs w:val="24"/>
        </w:rPr>
      </w:pPr>
      <w:r w:rsidRPr="00800724">
        <w:rPr>
          <w:rFonts w:ascii="Times New Roman" w:hAnsi="Times New Roman" w:cs="Times New Roman"/>
          <w:sz w:val="24"/>
          <w:szCs w:val="24"/>
        </w:rPr>
        <w:t>c) Brak środków w budżecie placówki na doposażenie pracowni w specjalistyczny, nowoczesny sprzęt;</w:t>
      </w:r>
    </w:p>
    <w:p w:rsidR="00265BE5" w:rsidRPr="00800724" w:rsidRDefault="00265BE5" w:rsidP="00265BE5">
      <w:pPr>
        <w:rPr>
          <w:rFonts w:ascii="Times New Roman" w:hAnsi="Times New Roman" w:cs="Times New Roman"/>
          <w:sz w:val="24"/>
          <w:szCs w:val="24"/>
        </w:rPr>
      </w:pPr>
      <w:r w:rsidRPr="00800724">
        <w:rPr>
          <w:rFonts w:ascii="Times New Roman" w:hAnsi="Times New Roman" w:cs="Times New Roman"/>
          <w:sz w:val="24"/>
          <w:szCs w:val="24"/>
        </w:rPr>
        <w:t>d) Brak środków w budżecie placówki  na organizację  imprez artystycznych;</w:t>
      </w:r>
    </w:p>
    <w:p w:rsidR="00265BE5" w:rsidRPr="00800724" w:rsidRDefault="00265BE5" w:rsidP="00265BE5">
      <w:pPr>
        <w:rPr>
          <w:rFonts w:ascii="Times New Roman" w:hAnsi="Times New Roman" w:cs="Times New Roman"/>
          <w:sz w:val="24"/>
          <w:szCs w:val="24"/>
        </w:rPr>
      </w:pPr>
      <w:r w:rsidRPr="00800724">
        <w:rPr>
          <w:rFonts w:ascii="Times New Roman" w:hAnsi="Times New Roman" w:cs="Times New Roman"/>
          <w:sz w:val="24"/>
          <w:szCs w:val="24"/>
        </w:rPr>
        <w:t xml:space="preserve">e) Brak etatu dla informatyka. </w:t>
      </w:r>
    </w:p>
    <w:p w:rsidR="00265BE5" w:rsidRPr="00800724" w:rsidRDefault="00C868C3" w:rsidP="007634B4">
      <w:pPr>
        <w:pStyle w:val="Nagwek2"/>
        <w:rPr>
          <w:rFonts w:hint="eastAsia"/>
        </w:rPr>
      </w:pPr>
      <w:bookmarkStart w:id="28" w:name="_Toc462823035"/>
      <w:r>
        <w:t xml:space="preserve">2.12 </w:t>
      </w:r>
      <w:r w:rsidR="00265BE5" w:rsidRPr="00800724">
        <w:t>Państwowe Ognisko Plastyczne</w:t>
      </w:r>
      <w:bookmarkEnd w:id="28"/>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Państwowe Ognisko Plastyczne jest placówką artystyczną. Celem placówki jest rozbudzanie                        i rozwijanie podstawowych zdolności plastycznych; upowszechnianie sztuki plastycznej; przygotowywanie najzdolniejszych  uczniów do dalszego kształcenia plastycznego.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Stan techniczny budynku jest zły. Obecnie obiekt wymaga: naprawy dachu, wymiany rynien oraz  wymiany okien w ubikacjach od strony północnej budynku. Wnętrza są zadbane, lecz niektóre sale wymagają odświeżenia (odmalowania).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Potrzeby placówki w zakresie wyposażenia w sprzęt  i pomoce dydaktyczne:</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doposażenie pracowni ceramicznej w piec niedużej mocy 3,6  kw. ( 50l do 70 l. pojemności,  16 A , 230 V),  który ułatwiłby pracę z dziećmi i pozwoliłby na wypały ceramiki na miejscu bez konieczności transportu.</w:t>
      </w:r>
    </w:p>
    <w:p w:rsidR="00265BE5" w:rsidRPr="00800724" w:rsidRDefault="00265BE5" w:rsidP="00621E28">
      <w:pPr>
        <w:jc w:val="both"/>
        <w:rPr>
          <w:rFonts w:ascii="Times New Roman" w:hAnsi="Times New Roman" w:cs="Times New Roman"/>
          <w:sz w:val="24"/>
          <w:szCs w:val="24"/>
        </w:rPr>
      </w:pPr>
      <w:r w:rsidRPr="00800724">
        <w:rPr>
          <w:rFonts w:ascii="Times New Roman" w:hAnsi="Times New Roman" w:cs="Times New Roman"/>
          <w:sz w:val="24"/>
          <w:szCs w:val="24"/>
        </w:rPr>
        <w:t>Mocne strony placówki:</w:t>
      </w:r>
    </w:p>
    <w:p w:rsidR="00265BE5" w:rsidRPr="00621E28" w:rsidRDefault="00265BE5" w:rsidP="00621E28">
      <w:pPr>
        <w:pStyle w:val="Akapitzlist"/>
        <w:numPr>
          <w:ilvl w:val="0"/>
          <w:numId w:val="28"/>
        </w:numPr>
        <w:jc w:val="both"/>
        <w:rPr>
          <w:rFonts w:ascii="Times New Roman" w:hAnsi="Times New Roman" w:cs="Times New Roman"/>
          <w:sz w:val="24"/>
          <w:szCs w:val="24"/>
        </w:rPr>
      </w:pPr>
      <w:r w:rsidRPr="00621E28">
        <w:rPr>
          <w:rFonts w:ascii="Times New Roman" w:hAnsi="Times New Roman" w:cs="Times New Roman"/>
          <w:sz w:val="24"/>
          <w:szCs w:val="24"/>
        </w:rPr>
        <w:t>bardzo dobra lokalizacja,</w:t>
      </w:r>
    </w:p>
    <w:p w:rsidR="00265BE5" w:rsidRPr="00621E28" w:rsidRDefault="00265BE5" w:rsidP="00621E28">
      <w:pPr>
        <w:pStyle w:val="Akapitzlist"/>
        <w:numPr>
          <w:ilvl w:val="0"/>
          <w:numId w:val="28"/>
        </w:numPr>
        <w:jc w:val="both"/>
        <w:rPr>
          <w:rFonts w:ascii="Times New Roman" w:hAnsi="Times New Roman" w:cs="Times New Roman"/>
          <w:sz w:val="24"/>
          <w:szCs w:val="24"/>
        </w:rPr>
      </w:pPr>
      <w:r w:rsidRPr="00621E28">
        <w:rPr>
          <w:rFonts w:ascii="Times New Roman" w:hAnsi="Times New Roman" w:cs="Times New Roman"/>
          <w:sz w:val="24"/>
          <w:szCs w:val="24"/>
        </w:rPr>
        <w:t>znakomite warunki do pracy z dziećmi i młodzieżą,</w:t>
      </w:r>
    </w:p>
    <w:p w:rsidR="00265BE5" w:rsidRPr="00621E28" w:rsidRDefault="00265BE5" w:rsidP="00621E28">
      <w:pPr>
        <w:pStyle w:val="Akapitzlist"/>
        <w:numPr>
          <w:ilvl w:val="0"/>
          <w:numId w:val="28"/>
        </w:numPr>
        <w:jc w:val="both"/>
        <w:rPr>
          <w:rFonts w:ascii="Times New Roman" w:hAnsi="Times New Roman" w:cs="Times New Roman"/>
          <w:sz w:val="24"/>
          <w:szCs w:val="24"/>
        </w:rPr>
      </w:pPr>
      <w:r w:rsidRPr="00621E28">
        <w:rPr>
          <w:rFonts w:ascii="Times New Roman" w:hAnsi="Times New Roman" w:cs="Times New Roman"/>
          <w:sz w:val="24"/>
          <w:szCs w:val="24"/>
        </w:rPr>
        <w:t>popularność placówki wśród dzieci i młodzieży,</w:t>
      </w:r>
    </w:p>
    <w:p w:rsidR="00265BE5" w:rsidRPr="00621E28" w:rsidRDefault="00265BE5" w:rsidP="00621E28">
      <w:pPr>
        <w:pStyle w:val="Akapitzlist"/>
        <w:numPr>
          <w:ilvl w:val="0"/>
          <w:numId w:val="28"/>
        </w:numPr>
        <w:jc w:val="both"/>
        <w:rPr>
          <w:rFonts w:ascii="Times New Roman" w:hAnsi="Times New Roman" w:cs="Times New Roman"/>
          <w:sz w:val="24"/>
          <w:szCs w:val="24"/>
        </w:rPr>
      </w:pPr>
      <w:r w:rsidRPr="00621E28">
        <w:rPr>
          <w:rFonts w:ascii="Times New Roman" w:hAnsi="Times New Roman" w:cs="Times New Roman"/>
          <w:sz w:val="24"/>
          <w:szCs w:val="24"/>
        </w:rPr>
        <w:t>doskonała kadra pedagogiczna.</w:t>
      </w:r>
    </w:p>
    <w:p w:rsidR="00265BE5" w:rsidRPr="00800724" w:rsidRDefault="00265BE5" w:rsidP="00265BE5">
      <w:pPr>
        <w:jc w:val="both"/>
        <w:rPr>
          <w:rFonts w:ascii="Times New Roman" w:hAnsi="Times New Roman" w:cs="Times New Roman"/>
          <w:sz w:val="24"/>
          <w:szCs w:val="24"/>
        </w:rPr>
      </w:pP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Słabe strony placówki:</w:t>
      </w:r>
    </w:p>
    <w:p w:rsidR="00265BE5" w:rsidRPr="00621E28" w:rsidRDefault="00265BE5" w:rsidP="00621E28">
      <w:pPr>
        <w:pStyle w:val="Akapitzlist"/>
        <w:numPr>
          <w:ilvl w:val="0"/>
          <w:numId w:val="31"/>
        </w:numPr>
        <w:spacing w:line="276" w:lineRule="auto"/>
        <w:jc w:val="both"/>
        <w:rPr>
          <w:rFonts w:ascii="Times New Roman" w:hAnsi="Times New Roman" w:cs="Times New Roman"/>
          <w:sz w:val="24"/>
          <w:szCs w:val="24"/>
        </w:rPr>
      </w:pPr>
      <w:r w:rsidRPr="00621E28">
        <w:rPr>
          <w:rFonts w:ascii="Times New Roman" w:hAnsi="Times New Roman" w:cs="Times New Roman"/>
          <w:sz w:val="24"/>
          <w:szCs w:val="24"/>
        </w:rPr>
        <w:t>mały budżet.</w:t>
      </w:r>
    </w:p>
    <w:p w:rsidR="00EB0F19" w:rsidRDefault="00EB0F19" w:rsidP="00AB5B11">
      <w:pPr>
        <w:pStyle w:val="Default"/>
        <w:rPr>
          <w:rFonts w:ascii="Times New Roman" w:hAnsi="Times New Roman" w:cs="Times New Roman"/>
        </w:rPr>
      </w:pPr>
    </w:p>
    <w:p w:rsidR="00621E28" w:rsidRDefault="00621E28">
      <w:pPr>
        <w:rPr>
          <w:rFonts w:ascii="Times New Roman" w:hAnsi="Times New Roman" w:cs="Times New Roman"/>
          <w:color w:val="000000"/>
          <w:sz w:val="24"/>
          <w:szCs w:val="24"/>
        </w:rPr>
      </w:pPr>
      <w:r>
        <w:rPr>
          <w:rFonts w:ascii="Times New Roman" w:hAnsi="Times New Roman" w:cs="Times New Roman"/>
        </w:rPr>
        <w:br w:type="page"/>
      </w:r>
    </w:p>
    <w:p w:rsidR="00621E28" w:rsidRPr="00800724" w:rsidRDefault="00C868C3" w:rsidP="00621E28">
      <w:pPr>
        <w:pStyle w:val="Nagwek2"/>
        <w:rPr>
          <w:rFonts w:hint="eastAsia"/>
        </w:rPr>
      </w:pPr>
      <w:bookmarkStart w:id="29" w:name="_Toc462823036"/>
      <w:r>
        <w:lastRenderedPageBreak/>
        <w:t xml:space="preserve">2.13 </w:t>
      </w:r>
      <w:r w:rsidR="00621E28">
        <w:t>Podsumowanie</w:t>
      </w:r>
      <w:r w:rsidR="00D84EF7">
        <w:t xml:space="preserve"> diagnozy i analizy potrzeb jednostek oświatowych.</w:t>
      </w:r>
      <w:bookmarkEnd w:id="29"/>
    </w:p>
    <w:p w:rsidR="00265BE5" w:rsidRPr="00800724" w:rsidRDefault="00265BE5" w:rsidP="00265BE5">
      <w:pPr>
        <w:autoSpaceDE w:val="0"/>
        <w:autoSpaceDN w:val="0"/>
        <w:adjustRightInd w:val="0"/>
        <w:jc w:val="both"/>
        <w:rPr>
          <w:rFonts w:ascii="Times New Roman" w:hAnsi="Times New Roman" w:cs="Times New Roman"/>
          <w:sz w:val="24"/>
          <w:szCs w:val="24"/>
        </w:rPr>
      </w:pPr>
      <w:r w:rsidRPr="00800724">
        <w:rPr>
          <w:rFonts w:ascii="Times New Roman" w:hAnsi="Times New Roman" w:cs="Times New Roman"/>
          <w:sz w:val="24"/>
          <w:szCs w:val="24"/>
        </w:rPr>
        <w:t xml:space="preserve">W ramach przygotowania powyższego opracowania wykonano diagnozę stanu istniejącego na podstawie informacji i materiałów uzyskanych od dyrektorów poszczególnych szkół i placówek. </w:t>
      </w:r>
    </w:p>
    <w:p w:rsidR="00265BE5" w:rsidRPr="00800724" w:rsidRDefault="00265BE5" w:rsidP="00265BE5">
      <w:pPr>
        <w:jc w:val="both"/>
        <w:rPr>
          <w:rFonts w:ascii="Times New Roman" w:hAnsi="Times New Roman" w:cs="Times New Roman"/>
          <w:sz w:val="24"/>
          <w:szCs w:val="24"/>
        </w:rPr>
      </w:pPr>
      <w:r w:rsidRPr="00800724">
        <w:rPr>
          <w:rFonts w:ascii="Times New Roman" w:hAnsi="Times New Roman" w:cs="Times New Roman"/>
          <w:sz w:val="24"/>
          <w:szCs w:val="24"/>
        </w:rPr>
        <w:t xml:space="preserve">W wyniku tak przeprowadzonej diagnozy stanu wyjściowego stwierdzono, że </w:t>
      </w:r>
      <w:r w:rsidRPr="00800724">
        <w:rPr>
          <w:rFonts w:ascii="Times New Roman" w:hAnsi="Times New Roman" w:cs="Times New Roman"/>
          <w:color w:val="000000"/>
          <w:sz w:val="24"/>
          <w:szCs w:val="24"/>
          <w:lang w:eastAsia="pl-PL"/>
        </w:rPr>
        <w:t>głównymi problemami, z jakimi boryka się szkolnictwo w powiecie starachowickim są</w:t>
      </w:r>
      <w:r w:rsidRPr="00800724">
        <w:rPr>
          <w:rFonts w:ascii="Times New Roman" w:hAnsi="Times New Roman" w:cs="Times New Roman"/>
          <w:sz w:val="24"/>
          <w:szCs w:val="24"/>
        </w:rPr>
        <w:t>:</w:t>
      </w:r>
    </w:p>
    <w:p w:rsidR="00265BE5" w:rsidRPr="00800724" w:rsidRDefault="00265BE5" w:rsidP="00621E28">
      <w:pPr>
        <w:pStyle w:val="Akapitzlist"/>
        <w:numPr>
          <w:ilvl w:val="0"/>
          <w:numId w:val="20"/>
        </w:numPr>
        <w:autoSpaceDE w:val="0"/>
        <w:autoSpaceDN w:val="0"/>
        <w:adjustRightInd w:val="0"/>
        <w:spacing w:line="276" w:lineRule="auto"/>
        <w:ind w:left="360"/>
        <w:jc w:val="both"/>
        <w:rPr>
          <w:rFonts w:ascii="Times New Roman" w:hAnsi="Times New Roman" w:cs="Times New Roman"/>
          <w:sz w:val="24"/>
          <w:szCs w:val="24"/>
        </w:rPr>
      </w:pPr>
      <w:r w:rsidRPr="00800724">
        <w:rPr>
          <w:rFonts w:ascii="Times New Roman" w:hAnsi="Times New Roman" w:cs="Times New Roman"/>
          <w:sz w:val="24"/>
          <w:szCs w:val="24"/>
        </w:rPr>
        <w:t xml:space="preserve">Zły stan techniczny większości obiektów szkolnych, konieczna jest termomodernizacja (m.in. zmiana instalacji grzewczej, wymiana stolarki okiennej i drzwiowej), remonty </w:t>
      </w:r>
      <w:proofErr w:type="spellStart"/>
      <w:r w:rsidRPr="00800724">
        <w:rPr>
          <w:rFonts w:ascii="Times New Roman" w:hAnsi="Times New Roman" w:cs="Times New Roman"/>
          <w:sz w:val="24"/>
          <w:szCs w:val="24"/>
        </w:rPr>
        <w:t>sal</w:t>
      </w:r>
      <w:proofErr w:type="spellEnd"/>
      <w:r w:rsidRPr="00800724">
        <w:rPr>
          <w:rFonts w:ascii="Times New Roman" w:hAnsi="Times New Roman" w:cs="Times New Roman"/>
          <w:sz w:val="24"/>
          <w:szCs w:val="24"/>
        </w:rPr>
        <w:t xml:space="preserve"> lekcyjnych, sanitariatów;</w:t>
      </w:r>
    </w:p>
    <w:p w:rsidR="00265BE5" w:rsidRPr="00800724" w:rsidRDefault="00265BE5" w:rsidP="00621E28">
      <w:pPr>
        <w:pStyle w:val="Akapitzlist"/>
        <w:numPr>
          <w:ilvl w:val="0"/>
          <w:numId w:val="20"/>
        </w:numPr>
        <w:autoSpaceDE w:val="0"/>
        <w:autoSpaceDN w:val="0"/>
        <w:adjustRightInd w:val="0"/>
        <w:spacing w:line="276" w:lineRule="auto"/>
        <w:ind w:left="360"/>
        <w:jc w:val="both"/>
        <w:rPr>
          <w:rFonts w:ascii="Times New Roman" w:hAnsi="Times New Roman" w:cs="Times New Roman"/>
          <w:sz w:val="24"/>
          <w:szCs w:val="24"/>
        </w:rPr>
      </w:pPr>
      <w:r w:rsidRPr="00800724">
        <w:rPr>
          <w:rFonts w:ascii="Times New Roman" w:hAnsi="Times New Roman" w:cs="Times New Roman"/>
          <w:sz w:val="24"/>
          <w:szCs w:val="24"/>
        </w:rPr>
        <w:t>Zły stan boisk sportowych (brak boisk wielofunkcyjnych, brakuje sprzętu sportowego i rekreacyjnego);</w:t>
      </w:r>
    </w:p>
    <w:p w:rsidR="00265BE5" w:rsidRPr="00800724" w:rsidRDefault="00265BE5" w:rsidP="00621E28">
      <w:pPr>
        <w:pStyle w:val="Akapitzlist"/>
        <w:numPr>
          <w:ilvl w:val="0"/>
          <w:numId w:val="20"/>
        </w:numPr>
        <w:autoSpaceDE w:val="0"/>
        <w:autoSpaceDN w:val="0"/>
        <w:adjustRightInd w:val="0"/>
        <w:spacing w:line="276" w:lineRule="auto"/>
        <w:ind w:left="360"/>
        <w:jc w:val="both"/>
        <w:rPr>
          <w:rFonts w:ascii="Times New Roman" w:hAnsi="Times New Roman" w:cs="Times New Roman"/>
          <w:sz w:val="24"/>
          <w:szCs w:val="24"/>
        </w:rPr>
      </w:pPr>
      <w:r w:rsidRPr="00800724">
        <w:rPr>
          <w:rFonts w:ascii="Times New Roman" w:hAnsi="Times New Roman" w:cs="Times New Roman"/>
          <w:sz w:val="24"/>
          <w:szCs w:val="24"/>
        </w:rPr>
        <w:t>Wykazano ogromne potrzeby dotyczące wyposażenia i zakupu pomocy dydaktycznych, w wielu szkołach trzeba wymienić przestarzały sprzęt informatyczny, uzupełnić sprzęt multimedialny;</w:t>
      </w:r>
    </w:p>
    <w:p w:rsidR="00265BE5" w:rsidRPr="00800724" w:rsidRDefault="00265BE5" w:rsidP="00621E28">
      <w:pPr>
        <w:pStyle w:val="Akapitzlist"/>
        <w:numPr>
          <w:ilvl w:val="0"/>
          <w:numId w:val="20"/>
        </w:numPr>
        <w:autoSpaceDE w:val="0"/>
        <w:autoSpaceDN w:val="0"/>
        <w:adjustRightInd w:val="0"/>
        <w:spacing w:line="276" w:lineRule="auto"/>
        <w:ind w:left="360"/>
        <w:jc w:val="both"/>
        <w:rPr>
          <w:rFonts w:ascii="Times New Roman" w:hAnsi="Times New Roman" w:cs="Times New Roman"/>
          <w:sz w:val="24"/>
          <w:szCs w:val="24"/>
        </w:rPr>
      </w:pPr>
      <w:r w:rsidRPr="00800724">
        <w:rPr>
          <w:rFonts w:ascii="Times New Roman" w:hAnsi="Times New Roman" w:cs="Times New Roman"/>
          <w:sz w:val="24"/>
          <w:szCs w:val="24"/>
        </w:rPr>
        <w:t xml:space="preserve">Infrastruktura informatyczna – słabe łącza internetowe nie zapewniające płynności </w:t>
      </w:r>
      <w:proofErr w:type="spellStart"/>
      <w:r w:rsidRPr="00800724">
        <w:rPr>
          <w:rFonts w:ascii="Times New Roman" w:hAnsi="Times New Roman" w:cs="Times New Roman"/>
          <w:sz w:val="24"/>
          <w:szCs w:val="24"/>
        </w:rPr>
        <w:t>przesyłu</w:t>
      </w:r>
      <w:proofErr w:type="spellEnd"/>
      <w:r w:rsidRPr="00800724">
        <w:rPr>
          <w:rFonts w:ascii="Times New Roman" w:hAnsi="Times New Roman" w:cs="Times New Roman"/>
          <w:sz w:val="24"/>
          <w:szCs w:val="24"/>
        </w:rPr>
        <w:t xml:space="preserve"> dla wszystkich użytkowników;</w:t>
      </w:r>
    </w:p>
    <w:p w:rsidR="00265BE5" w:rsidRPr="00800724" w:rsidRDefault="00265BE5" w:rsidP="00621E28">
      <w:pPr>
        <w:pStyle w:val="Akapitzlist"/>
        <w:numPr>
          <w:ilvl w:val="0"/>
          <w:numId w:val="20"/>
        </w:numPr>
        <w:autoSpaceDE w:val="0"/>
        <w:autoSpaceDN w:val="0"/>
        <w:adjustRightInd w:val="0"/>
        <w:spacing w:line="276" w:lineRule="auto"/>
        <w:ind w:left="360"/>
        <w:jc w:val="both"/>
        <w:rPr>
          <w:rFonts w:ascii="Times New Roman" w:hAnsi="Times New Roman" w:cs="Times New Roman"/>
          <w:sz w:val="24"/>
          <w:szCs w:val="24"/>
        </w:rPr>
      </w:pPr>
      <w:r w:rsidRPr="00800724">
        <w:rPr>
          <w:rFonts w:ascii="Times New Roman" w:hAnsi="Times New Roman" w:cs="Times New Roman"/>
          <w:sz w:val="24"/>
          <w:szCs w:val="24"/>
        </w:rPr>
        <w:t>Niezadawalająca zdawalność egzaminów maturalnych w szkołach zawodowych;</w:t>
      </w:r>
    </w:p>
    <w:p w:rsidR="00265BE5" w:rsidRPr="00800724" w:rsidRDefault="00265BE5" w:rsidP="00621E28">
      <w:pPr>
        <w:pStyle w:val="Akapitzlist"/>
        <w:numPr>
          <w:ilvl w:val="0"/>
          <w:numId w:val="20"/>
        </w:numPr>
        <w:autoSpaceDE w:val="0"/>
        <w:autoSpaceDN w:val="0"/>
        <w:adjustRightInd w:val="0"/>
        <w:spacing w:line="276" w:lineRule="auto"/>
        <w:ind w:left="360"/>
        <w:jc w:val="both"/>
        <w:rPr>
          <w:rFonts w:ascii="Times New Roman" w:hAnsi="Times New Roman" w:cs="Times New Roman"/>
          <w:sz w:val="24"/>
          <w:szCs w:val="24"/>
        </w:rPr>
      </w:pPr>
      <w:r w:rsidRPr="00800724">
        <w:rPr>
          <w:rFonts w:ascii="Times New Roman" w:hAnsi="Times New Roman" w:cs="Times New Roman"/>
          <w:sz w:val="24"/>
          <w:szCs w:val="24"/>
        </w:rPr>
        <w:t>Niezadawalająca zdawalność egzaminów potwierdzających kwalifikacje w zawodzie;</w:t>
      </w:r>
    </w:p>
    <w:p w:rsidR="00265BE5" w:rsidRPr="00800724" w:rsidRDefault="00265BE5" w:rsidP="00621E28">
      <w:pPr>
        <w:pStyle w:val="Default"/>
        <w:numPr>
          <w:ilvl w:val="0"/>
          <w:numId w:val="20"/>
        </w:numPr>
        <w:spacing w:line="276" w:lineRule="auto"/>
        <w:ind w:left="360"/>
        <w:rPr>
          <w:rFonts w:ascii="Times New Roman" w:hAnsi="Times New Roman" w:cs="Times New Roman"/>
        </w:rPr>
      </w:pPr>
      <w:r w:rsidRPr="00800724">
        <w:rPr>
          <w:rFonts w:ascii="Times New Roman" w:hAnsi="Times New Roman" w:cs="Times New Roman"/>
        </w:rPr>
        <w:t>Trudności z pozyskaniem wykwalifikowanych naucz</w:t>
      </w:r>
      <w:r w:rsidR="005573E4">
        <w:rPr>
          <w:rFonts w:ascii="Times New Roman" w:hAnsi="Times New Roman" w:cs="Times New Roman"/>
        </w:rPr>
        <w:t>ycieli praktycznej nauki zawodu oraz nauczycieli przedmiotów zawodowych.</w:t>
      </w:r>
      <w:r w:rsidRPr="00800724">
        <w:rPr>
          <w:rFonts w:ascii="Times New Roman" w:hAnsi="Times New Roman" w:cs="Times New Roman"/>
        </w:rPr>
        <w:t xml:space="preserve"> </w:t>
      </w:r>
    </w:p>
    <w:p w:rsidR="00621E28" w:rsidRDefault="00621E28" w:rsidP="00265BE5">
      <w:pPr>
        <w:pStyle w:val="Default"/>
        <w:spacing w:line="276" w:lineRule="auto"/>
        <w:rPr>
          <w:rFonts w:ascii="Times New Roman" w:hAnsi="Times New Roman" w:cs="Times New Roman"/>
        </w:rPr>
      </w:pPr>
    </w:p>
    <w:p w:rsidR="00265BE5" w:rsidRPr="00800724" w:rsidRDefault="00265BE5" w:rsidP="00265BE5">
      <w:pPr>
        <w:pStyle w:val="Default"/>
        <w:spacing w:line="276" w:lineRule="auto"/>
        <w:rPr>
          <w:rFonts w:ascii="Times New Roman" w:hAnsi="Times New Roman" w:cs="Times New Roman"/>
        </w:rPr>
      </w:pPr>
      <w:r w:rsidRPr="00800724">
        <w:rPr>
          <w:rFonts w:ascii="Times New Roman" w:hAnsi="Times New Roman" w:cs="Times New Roman"/>
        </w:rPr>
        <w:t xml:space="preserve">Na podstawie tak zidentyfikowanych problemów określono cel główny programu rozwoju jako: </w:t>
      </w:r>
    </w:p>
    <w:p w:rsidR="00265BE5" w:rsidRPr="00800724" w:rsidRDefault="00265BE5" w:rsidP="00265BE5">
      <w:pPr>
        <w:pStyle w:val="Default"/>
        <w:spacing w:line="276" w:lineRule="auto"/>
        <w:jc w:val="both"/>
        <w:rPr>
          <w:rFonts w:ascii="Times New Roman" w:hAnsi="Times New Roman" w:cs="Times New Roman"/>
          <w:b/>
          <w:lang w:eastAsia="pl-PL"/>
        </w:rPr>
      </w:pPr>
      <w:r w:rsidRPr="00800724">
        <w:rPr>
          <w:rFonts w:ascii="Times New Roman" w:hAnsi="Times New Roman" w:cs="Times New Roman"/>
          <w:b/>
          <w:lang w:eastAsia="pl-PL"/>
        </w:rPr>
        <w:t xml:space="preserve">Podniesienie jakości i efektów kształcenia  w jednostkach oświatowych powiatu starachowickiego </w:t>
      </w:r>
    </w:p>
    <w:p w:rsidR="00265BE5" w:rsidRPr="00800724" w:rsidRDefault="00265BE5" w:rsidP="00265BE5">
      <w:pPr>
        <w:pStyle w:val="Default"/>
        <w:spacing w:line="276" w:lineRule="auto"/>
        <w:jc w:val="both"/>
        <w:rPr>
          <w:rFonts w:ascii="Times New Roman" w:hAnsi="Times New Roman" w:cs="Times New Roman"/>
          <w:lang w:eastAsia="pl-PL"/>
        </w:rPr>
      </w:pPr>
      <w:r w:rsidRPr="00800724">
        <w:rPr>
          <w:rFonts w:ascii="Times New Roman" w:hAnsi="Times New Roman" w:cs="Times New Roman"/>
          <w:lang w:eastAsia="pl-PL"/>
        </w:rPr>
        <w:t>oraz cele szczegółowe:</w:t>
      </w:r>
    </w:p>
    <w:p w:rsidR="00265BE5" w:rsidRPr="00800724" w:rsidRDefault="00265BE5" w:rsidP="00A90FFC">
      <w:pPr>
        <w:pStyle w:val="Default"/>
        <w:numPr>
          <w:ilvl w:val="0"/>
          <w:numId w:val="21"/>
        </w:numPr>
        <w:spacing w:line="276" w:lineRule="auto"/>
        <w:rPr>
          <w:rFonts w:ascii="Times New Roman" w:hAnsi="Times New Roman" w:cs="Times New Roman"/>
        </w:rPr>
      </w:pPr>
      <w:r w:rsidRPr="00800724">
        <w:rPr>
          <w:rFonts w:ascii="Times New Roman" w:hAnsi="Times New Roman" w:cs="Times New Roman"/>
        </w:rPr>
        <w:t>Wysoki standard jakości kształcenia i rozwoju młodzieży</w:t>
      </w:r>
    </w:p>
    <w:p w:rsidR="00265BE5" w:rsidRPr="00800724" w:rsidRDefault="00265BE5" w:rsidP="00A90FFC">
      <w:pPr>
        <w:pStyle w:val="Default"/>
        <w:numPr>
          <w:ilvl w:val="0"/>
          <w:numId w:val="21"/>
        </w:numPr>
        <w:spacing w:line="276" w:lineRule="auto"/>
        <w:rPr>
          <w:rFonts w:ascii="Times New Roman" w:hAnsi="Times New Roman" w:cs="Times New Roman"/>
        </w:rPr>
      </w:pPr>
      <w:r w:rsidRPr="00800724">
        <w:rPr>
          <w:rFonts w:ascii="Times New Roman" w:hAnsi="Times New Roman" w:cs="Times New Roman"/>
        </w:rPr>
        <w:t>Cyfryzacja procesów nauczania oraz doposażenie jednostek oświatowych  w nowoczesny sprzęt  i pomoce dydaktyczne</w:t>
      </w:r>
    </w:p>
    <w:p w:rsidR="00265BE5" w:rsidRPr="00800724" w:rsidRDefault="00265BE5" w:rsidP="00A90FFC">
      <w:pPr>
        <w:pStyle w:val="Default"/>
        <w:numPr>
          <w:ilvl w:val="0"/>
          <w:numId w:val="21"/>
        </w:numPr>
        <w:spacing w:line="276" w:lineRule="auto"/>
        <w:rPr>
          <w:rFonts w:ascii="Times New Roman" w:hAnsi="Times New Roman" w:cs="Times New Roman"/>
        </w:rPr>
      </w:pPr>
      <w:r w:rsidRPr="00800724">
        <w:rPr>
          <w:rFonts w:ascii="Times New Roman" w:hAnsi="Times New Roman" w:cs="Times New Roman"/>
        </w:rPr>
        <w:t>Podniesienie standardów infrastruktury edukacyjnej  i sportowej</w:t>
      </w:r>
    </w:p>
    <w:p w:rsidR="00265BE5" w:rsidRPr="00800724" w:rsidRDefault="00265BE5" w:rsidP="00265BE5">
      <w:pPr>
        <w:pStyle w:val="Default"/>
        <w:spacing w:line="276" w:lineRule="auto"/>
        <w:ind w:left="720"/>
        <w:rPr>
          <w:rFonts w:ascii="Times New Roman" w:hAnsi="Times New Roman" w:cs="Times New Roman"/>
        </w:rPr>
      </w:pPr>
    </w:p>
    <w:p w:rsidR="00265BE5" w:rsidRPr="00800724" w:rsidRDefault="00265BE5" w:rsidP="00265BE5">
      <w:pPr>
        <w:autoSpaceDE w:val="0"/>
        <w:autoSpaceDN w:val="0"/>
        <w:adjustRightInd w:val="0"/>
        <w:rPr>
          <w:rFonts w:ascii="Times New Roman" w:hAnsi="Times New Roman" w:cs="Times New Roman"/>
          <w:sz w:val="24"/>
          <w:szCs w:val="24"/>
          <w:lang w:eastAsia="pl-PL"/>
        </w:rPr>
      </w:pPr>
      <w:r w:rsidRPr="00800724">
        <w:rPr>
          <w:rFonts w:ascii="Times New Roman" w:hAnsi="Times New Roman" w:cs="Times New Roman"/>
          <w:sz w:val="24"/>
          <w:szCs w:val="24"/>
          <w:lang w:eastAsia="pl-PL"/>
        </w:rPr>
        <w:t xml:space="preserve">Cele te będą realizowane między innymi poprzez następujące działania (cele operacyjne): </w:t>
      </w:r>
    </w:p>
    <w:p w:rsidR="00265BE5" w:rsidRPr="00800724" w:rsidRDefault="00265BE5" w:rsidP="00A90FFC">
      <w:pPr>
        <w:pStyle w:val="Default"/>
        <w:numPr>
          <w:ilvl w:val="0"/>
          <w:numId w:val="22"/>
        </w:numPr>
        <w:spacing w:line="276" w:lineRule="auto"/>
        <w:jc w:val="both"/>
        <w:rPr>
          <w:rFonts w:ascii="Times New Roman" w:hAnsi="Times New Roman" w:cs="Times New Roman"/>
        </w:rPr>
      </w:pPr>
      <w:r w:rsidRPr="00800724">
        <w:rPr>
          <w:rFonts w:ascii="Times New Roman" w:hAnsi="Times New Roman" w:cs="Times New Roman"/>
        </w:rPr>
        <w:t>Zapewnienie wysokiego poziomu kompetencji kluczowych we wszystkich szkołach powiatu;  Dostosowanie oferty edukacyjnej kształcenia zawodowego do potrzeb rynku pracy;  Rozwijanie doradztwa zawodowego w szkołach; Rozwijanie kształcenia ustawicznego wśród osób dorosłych; Wspieranie rozwoju nauczycieli, nauczycieli zawodu i instruktorów praktycznej nauki zawodu poprzez podnoszenie kwalifikacji zawodowych.</w:t>
      </w:r>
    </w:p>
    <w:p w:rsidR="00265BE5" w:rsidRPr="00800724" w:rsidRDefault="00265BE5" w:rsidP="00A90FFC">
      <w:pPr>
        <w:pStyle w:val="Default"/>
        <w:numPr>
          <w:ilvl w:val="0"/>
          <w:numId w:val="22"/>
        </w:numPr>
        <w:spacing w:line="276" w:lineRule="auto"/>
        <w:jc w:val="both"/>
        <w:rPr>
          <w:rFonts w:ascii="Times New Roman" w:hAnsi="Times New Roman" w:cs="Times New Roman"/>
        </w:rPr>
      </w:pPr>
      <w:r w:rsidRPr="00800724">
        <w:rPr>
          <w:rFonts w:ascii="Times New Roman" w:hAnsi="Times New Roman" w:cs="Times New Roman"/>
        </w:rPr>
        <w:t>Wzbogacanie infrastruktury jednostek oświatowych w nowoczesny sprzęt multimedialny, informatyczny oraz pomoce dydaktyczne; Poprawa jakości wyposażenia jednostek oświatowych prowadzących kształcenie zawodowe oraz dostosowywanie go do standardów egzaminacyjnych; Budowa i rozbudowa sieci informatycznych w jednostkach oświatowych; Wdrożenie usług związanych z e-edukacją.</w:t>
      </w:r>
    </w:p>
    <w:p w:rsidR="00265BE5" w:rsidRPr="00800724" w:rsidRDefault="00265BE5" w:rsidP="00A90FFC">
      <w:pPr>
        <w:pStyle w:val="Default"/>
        <w:numPr>
          <w:ilvl w:val="0"/>
          <w:numId w:val="22"/>
        </w:numPr>
        <w:spacing w:line="276" w:lineRule="auto"/>
        <w:jc w:val="both"/>
        <w:rPr>
          <w:rFonts w:ascii="Times New Roman" w:hAnsi="Times New Roman" w:cs="Times New Roman"/>
        </w:rPr>
      </w:pPr>
      <w:r w:rsidRPr="00800724">
        <w:rPr>
          <w:rFonts w:ascii="Times New Roman" w:hAnsi="Times New Roman" w:cs="Times New Roman"/>
        </w:rPr>
        <w:t xml:space="preserve"> Dostosowanie obiektów bazy edukacyjnej jednostek oświatowych  do obowiązujących standardów  i przepisów prawa  wraz z podniesieniem poziomu bezpieczeństwa;  Budowa /rozbudowa obiektów sportowych oraz zagospodarowanie terenów szkolnych pod kątem bazy </w:t>
      </w:r>
      <w:proofErr w:type="spellStart"/>
      <w:r w:rsidRPr="00800724">
        <w:rPr>
          <w:rFonts w:ascii="Times New Roman" w:hAnsi="Times New Roman" w:cs="Times New Roman"/>
        </w:rPr>
        <w:t>rekreacyjno</w:t>
      </w:r>
      <w:proofErr w:type="spellEnd"/>
      <w:r w:rsidRPr="00800724">
        <w:rPr>
          <w:rFonts w:ascii="Times New Roman" w:hAnsi="Times New Roman" w:cs="Times New Roman"/>
        </w:rPr>
        <w:t xml:space="preserve"> – sportowej; </w:t>
      </w:r>
    </w:p>
    <w:p w:rsidR="00030D69" w:rsidRPr="00800724" w:rsidRDefault="00030D69">
      <w:pPr>
        <w:rPr>
          <w:rFonts w:ascii="Times New Roman" w:hAnsi="Times New Roman" w:cs="Times New Roman"/>
          <w:color w:val="000000"/>
          <w:sz w:val="24"/>
          <w:szCs w:val="24"/>
        </w:rPr>
      </w:pPr>
      <w:r w:rsidRPr="00800724">
        <w:rPr>
          <w:rFonts w:ascii="Times New Roman" w:hAnsi="Times New Roman" w:cs="Times New Roman"/>
          <w:sz w:val="24"/>
          <w:szCs w:val="24"/>
        </w:rPr>
        <w:br w:type="page"/>
      </w:r>
    </w:p>
    <w:p w:rsidR="00030D69" w:rsidRPr="00800724" w:rsidRDefault="00C868C3" w:rsidP="007634B4">
      <w:pPr>
        <w:pStyle w:val="Nagwek1"/>
        <w:rPr>
          <w:rFonts w:hint="eastAsia"/>
        </w:rPr>
      </w:pPr>
      <w:r>
        <w:lastRenderedPageBreak/>
        <w:t>3.</w:t>
      </w:r>
      <w:bookmarkStart w:id="30" w:name="_Toc462823037"/>
      <w:r w:rsidR="00DA3A0E">
        <w:t xml:space="preserve"> </w:t>
      </w:r>
      <w:r w:rsidR="00030D69" w:rsidRPr="00800724">
        <w:t>Lokalny rynek pracy w powiecie starachowickim i jego perspektywy.</w:t>
      </w:r>
      <w:bookmarkEnd w:id="30"/>
    </w:p>
    <w:p w:rsidR="00D6221A" w:rsidRPr="00831538" w:rsidRDefault="00030D69" w:rsidP="00D6221A">
      <w:pPr>
        <w:jc w:val="both"/>
        <w:rPr>
          <w:rFonts w:ascii="Times New Roman" w:hAnsi="Times New Roman"/>
          <w:sz w:val="24"/>
          <w:szCs w:val="24"/>
        </w:rPr>
      </w:pPr>
      <w:r w:rsidRPr="00800724">
        <w:rPr>
          <w:rFonts w:ascii="Times New Roman" w:hAnsi="Times New Roman" w:cs="Times New Roman"/>
          <w:sz w:val="24"/>
          <w:szCs w:val="24"/>
        </w:rPr>
        <w:tab/>
      </w:r>
      <w:r w:rsidR="00D6221A" w:rsidRPr="00831538">
        <w:rPr>
          <w:rFonts w:ascii="Times New Roman" w:hAnsi="Times New Roman"/>
          <w:sz w:val="24"/>
          <w:szCs w:val="24"/>
        </w:rPr>
        <w:t>Aktualny poziom rozwoju gospodarki, tempo zmian, postęp techniczny i cywilizacyjny, stawia przed pracownikiem/uczniem wymagania, które szeroko określają kwalifikacje zawodowe. Obecnie nie wystarczy nauczyć się jednego zawodu, gdyż w pewnym okresie może okazać się, że nie ma na niego zapotrzebowania. Wykształcenie to jest indywidualne bogactwo każdego człowieka, żadna szkoła jednak nie da  gwarancji pracy. Ważne aby uświadomić (szczególnie) młody</w:t>
      </w:r>
      <w:r w:rsidR="00EC0FE6">
        <w:rPr>
          <w:rFonts w:ascii="Times New Roman" w:hAnsi="Times New Roman"/>
          <w:sz w:val="24"/>
          <w:szCs w:val="24"/>
        </w:rPr>
        <w:t xml:space="preserve">m osobom, że edukacja </w:t>
      </w:r>
      <w:r w:rsidR="00D6221A" w:rsidRPr="00831538">
        <w:rPr>
          <w:rFonts w:ascii="Times New Roman" w:hAnsi="Times New Roman"/>
          <w:sz w:val="24"/>
          <w:szCs w:val="24"/>
        </w:rPr>
        <w:t>trwa do końca życia. Kursy, treningi, szkolenia – im więcej i bardziej różnorodnie się szkolimy, tym bardziej jesteśmy interesujący na rynku.</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Monitoring zawodów deficytowych i nadwyżkowych oraz barometr zawodów w powiecie starachowickim stanowi całościową analizę lokalnego rynku pracy w oparciu o dane statystyczne i  zapotrzebowanie na zawody, które mają pomóc w podejmowaniu ważnych zawodowych decyzji.</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 xml:space="preserve">Opracowany raport - </w:t>
      </w:r>
      <w:r w:rsidRPr="00831538">
        <w:rPr>
          <w:rFonts w:ascii="Times New Roman" w:hAnsi="Times New Roman"/>
          <w:b/>
          <w:bCs/>
          <w:sz w:val="24"/>
          <w:szCs w:val="24"/>
        </w:rPr>
        <w:t>barometr zawodów</w:t>
      </w:r>
      <w:r w:rsidR="00EC0FE6">
        <w:rPr>
          <w:rFonts w:ascii="Times New Roman" w:hAnsi="Times New Roman"/>
          <w:sz w:val="24"/>
          <w:szCs w:val="24"/>
        </w:rPr>
        <w:t xml:space="preserve"> (</w:t>
      </w:r>
      <w:r w:rsidRPr="00831538">
        <w:rPr>
          <w:rFonts w:ascii="Times New Roman" w:hAnsi="Times New Roman"/>
          <w:sz w:val="24"/>
          <w:szCs w:val="24"/>
        </w:rPr>
        <w:t>„barometr zawodów to jednoroczna prognoza zapotrzebowania na pracowników w powiatach) jest badaniem ogólnopolskim, realizowanym przez powiatowe urzędy pracy we współpracy z prywatnymi agencjami zatrudnienia. Badanie pokazuje, w jakich zawodach będą mniejsze, a w jakich większe szanse na pracę w nadchodzącym roku.</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 xml:space="preserve">Eksperci klasyfikują zawody w trzech </w:t>
      </w:r>
      <w:proofErr w:type="spellStart"/>
      <w:r w:rsidRPr="00831538">
        <w:rPr>
          <w:rFonts w:ascii="Times New Roman" w:hAnsi="Times New Roman"/>
          <w:sz w:val="24"/>
          <w:szCs w:val="24"/>
        </w:rPr>
        <w:t>grupach:zawody</w:t>
      </w:r>
      <w:proofErr w:type="spellEnd"/>
      <w:r w:rsidRPr="00831538">
        <w:rPr>
          <w:rFonts w:ascii="Times New Roman" w:hAnsi="Times New Roman"/>
          <w:sz w:val="24"/>
          <w:szCs w:val="24"/>
        </w:rPr>
        <w:t xml:space="preserve"> deficytowe,</w:t>
      </w:r>
      <w:r w:rsidR="00831538">
        <w:rPr>
          <w:rFonts w:ascii="Times New Roman" w:hAnsi="Times New Roman"/>
          <w:sz w:val="24"/>
          <w:szCs w:val="24"/>
        </w:rPr>
        <w:t xml:space="preserve"> zawody nadwyżkowe, </w:t>
      </w:r>
      <w:r w:rsidRPr="00831538">
        <w:rPr>
          <w:rFonts w:ascii="Times New Roman" w:hAnsi="Times New Roman"/>
          <w:sz w:val="24"/>
          <w:szCs w:val="24"/>
        </w:rPr>
        <w:t>zawody zrównoważone,</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Dane zebrane przez Powiatowy Urząd Pracy w Starachowicach mogą pomóc w określeniu potrzeb kadrowych pracodawców, wyzwań jakie stawia rynek pracy przed osobami bezrobotnymi i poszukującymi pracy, ustalić pożądane i przydatne na lokalnym rynku pracy wykształcenie oraz kwalifikacje oraz dokonać prognozy zjawisk zachodzących  w obszarze polityki społecznej. Wszystko to daje możliwość stworzenia odpowiedniej oferty szkoleniowej i edukacyjnej dla osób bezrobotnych lub zagrożonych bezrobociem, wdrożenia odpowiednich programów aktywizacji zawodowej. Pozwoli to na usprawnienie działań w zakresie poradnictwa zawodowego.</w:t>
      </w:r>
    </w:p>
    <w:p w:rsidR="00D6221A" w:rsidRPr="00D01D22" w:rsidRDefault="00D6221A" w:rsidP="00D6221A">
      <w:pPr>
        <w:jc w:val="both"/>
        <w:rPr>
          <w:rFonts w:ascii="Times New Roman" w:hAnsi="Times New Roman"/>
          <w:bCs/>
        </w:rPr>
      </w:pPr>
    </w:p>
    <w:p w:rsidR="00D6221A" w:rsidRDefault="00D6221A" w:rsidP="00D6221A">
      <w:pPr>
        <w:jc w:val="both"/>
        <w:rPr>
          <w:rFonts w:ascii="Times New Roman" w:hAnsi="Times New Roman"/>
          <w:b/>
          <w:bCs/>
        </w:rPr>
      </w:pPr>
      <w:r>
        <w:rPr>
          <w:rFonts w:ascii="Times New Roman" w:hAnsi="Times New Roman"/>
          <w:b/>
          <w:bCs/>
        </w:rPr>
        <w:t>Wykres   Struktura osób bezrobotnych według wieku w Powiecie starachowickim.</w:t>
      </w:r>
    </w:p>
    <w:p w:rsidR="00D6221A" w:rsidRDefault="007D40D0" w:rsidP="00D6221A">
      <w:pPr>
        <w:jc w:val="both"/>
        <w:rPr>
          <w:rFonts w:ascii="Times New Roman" w:hAnsi="Times New Roman"/>
        </w:rPr>
      </w:pPr>
      <w:r>
        <w:rPr>
          <w:rFonts w:ascii="Liberation Serif" w:hAnsi="Liberation Serif"/>
          <w:lang w:eastAsia="hi-IN" w:bidi="hi-IN"/>
        </w:rPr>
        <w:pict>
          <v:shape id="_x0000_s1027" type="#_x0000_t75" style="position:absolute;left:0;text-align:left;margin-left:-1.3pt;margin-top:24.5pt;width:489.85pt;height:296.55pt;z-index:251660288;mso-wrap-distance-left:0;mso-wrap-distance-right:0" filled="t">
            <v:fill color2="black"/>
            <v:imagedata r:id="rId15" o:title=""/>
            <w10:wrap type="square" side="largest"/>
          </v:shape>
          <o:OLEObject Type="Embed" ProgID="opendocument.ChartDocument.1" ShapeID="_x0000_s1027" DrawAspect="Content" ObjectID="_1537944466" r:id="rId16"/>
        </w:pict>
      </w:r>
    </w:p>
    <w:p w:rsidR="00D6221A" w:rsidRPr="00831538" w:rsidRDefault="00D6221A" w:rsidP="00D6221A">
      <w:pPr>
        <w:pageBreakBefore/>
        <w:jc w:val="both"/>
        <w:rPr>
          <w:rFonts w:ascii="Times New Roman" w:hAnsi="Times New Roman"/>
          <w:sz w:val="24"/>
          <w:szCs w:val="24"/>
        </w:rPr>
      </w:pPr>
      <w:r w:rsidRPr="00831538">
        <w:rPr>
          <w:rFonts w:ascii="Times New Roman" w:hAnsi="Times New Roman"/>
          <w:sz w:val="24"/>
          <w:szCs w:val="24"/>
        </w:rPr>
        <w:lastRenderedPageBreak/>
        <w:t>Mając powyższe na uwadze, należy uznać, że informacje zawarte w Monitoringu zawodów deficytowych i nadwyżkowych w powiecie starachowickim powinny pomóc w:</w:t>
      </w:r>
    </w:p>
    <w:p w:rsidR="00D6221A" w:rsidRPr="00831538" w:rsidRDefault="00EC0FE6" w:rsidP="00D6221A">
      <w:pPr>
        <w:widowControl w:val="0"/>
        <w:numPr>
          <w:ilvl w:val="0"/>
          <w:numId w:val="2"/>
        </w:numPr>
        <w:tabs>
          <w:tab w:val="clear" w:pos="426"/>
          <w:tab w:val="num" w:pos="720"/>
        </w:tabs>
        <w:suppressAutoHyphens/>
        <w:ind w:left="0" w:firstLine="0"/>
        <w:jc w:val="both"/>
        <w:rPr>
          <w:rFonts w:ascii="Times New Roman" w:hAnsi="Times New Roman"/>
          <w:sz w:val="24"/>
          <w:szCs w:val="24"/>
        </w:rPr>
      </w:pPr>
      <w:r>
        <w:rPr>
          <w:rFonts w:ascii="Times New Roman" w:hAnsi="Times New Roman"/>
          <w:sz w:val="24"/>
          <w:szCs w:val="24"/>
        </w:rPr>
        <w:t xml:space="preserve">- </w:t>
      </w:r>
      <w:r w:rsidR="00D6221A" w:rsidRPr="00831538">
        <w:rPr>
          <w:rFonts w:ascii="Times New Roman" w:hAnsi="Times New Roman"/>
          <w:sz w:val="24"/>
          <w:szCs w:val="24"/>
        </w:rPr>
        <w:t>określeniu kierunków i natężenia zmian zachodzących w strukturze zawodowo – kwalifikacyjnej na lokalnym rynku pracy;</w:t>
      </w:r>
    </w:p>
    <w:p w:rsidR="00D6221A" w:rsidRPr="00831538" w:rsidRDefault="00EC0FE6" w:rsidP="00D6221A">
      <w:pPr>
        <w:widowControl w:val="0"/>
        <w:numPr>
          <w:ilvl w:val="0"/>
          <w:numId w:val="2"/>
        </w:numPr>
        <w:tabs>
          <w:tab w:val="clear" w:pos="426"/>
          <w:tab w:val="num" w:pos="720"/>
        </w:tabs>
        <w:suppressAutoHyphens/>
        <w:ind w:left="0" w:firstLine="0"/>
        <w:jc w:val="both"/>
        <w:rPr>
          <w:rFonts w:ascii="Times New Roman" w:hAnsi="Times New Roman"/>
          <w:sz w:val="24"/>
          <w:szCs w:val="24"/>
        </w:rPr>
      </w:pPr>
      <w:r>
        <w:rPr>
          <w:rFonts w:ascii="Times New Roman" w:hAnsi="Times New Roman"/>
          <w:sz w:val="24"/>
          <w:szCs w:val="24"/>
        </w:rPr>
        <w:t xml:space="preserve">- </w:t>
      </w:r>
      <w:r w:rsidR="00D6221A" w:rsidRPr="00831538">
        <w:rPr>
          <w:rFonts w:ascii="Times New Roman" w:hAnsi="Times New Roman"/>
          <w:sz w:val="24"/>
          <w:szCs w:val="24"/>
        </w:rPr>
        <w:t>określeniu zgodnych z zapotrzebowaniem rynku pracy szkoleń dla osób bezrobotnych;</w:t>
      </w:r>
    </w:p>
    <w:p w:rsidR="00D6221A" w:rsidRPr="00831538" w:rsidRDefault="00EC0FE6" w:rsidP="00D6221A">
      <w:pPr>
        <w:widowControl w:val="0"/>
        <w:numPr>
          <w:ilvl w:val="0"/>
          <w:numId w:val="2"/>
        </w:numPr>
        <w:tabs>
          <w:tab w:val="clear" w:pos="426"/>
          <w:tab w:val="num" w:pos="720"/>
        </w:tabs>
        <w:suppressAutoHyphens/>
        <w:ind w:left="0" w:firstLine="0"/>
        <w:jc w:val="both"/>
        <w:rPr>
          <w:rFonts w:ascii="Times New Roman" w:hAnsi="Times New Roman"/>
          <w:sz w:val="24"/>
          <w:szCs w:val="24"/>
        </w:rPr>
      </w:pPr>
      <w:r>
        <w:rPr>
          <w:rFonts w:ascii="Times New Roman" w:hAnsi="Times New Roman"/>
          <w:sz w:val="24"/>
          <w:szCs w:val="24"/>
        </w:rPr>
        <w:t xml:space="preserve">- </w:t>
      </w:r>
      <w:r w:rsidR="00D6221A" w:rsidRPr="00831538">
        <w:rPr>
          <w:rFonts w:ascii="Times New Roman" w:hAnsi="Times New Roman"/>
          <w:sz w:val="24"/>
          <w:szCs w:val="24"/>
        </w:rPr>
        <w:t>usprawnieniu poradnictwa zawodowego poprzez wskazanie  doradcom zawodowym zawodów poszukiwanych przez lokalnych pracodawców oraz wskazanie zawodów, na które maleje zapotrzebowanie;</w:t>
      </w:r>
    </w:p>
    <w:p w:rsidR="00D6221A" w:rsidRPr="00831538" w:rsidRDefault="00EC0FE6" w:rsidP="00D6221A">
      <w:pPr>
        <w:widowControl w:val="0"/>
        <w:numPr>
          <w:ilvl w:val="0"/>
          <w:numId w:val="2"/>
        </w:numPr>
        <w:tabs>
          <w:tab w:val="clear" w:pos="426"/>
          <w:tab w:val="num" w:pos="720"/>
        </w:tabs>
        <w:suppressAutoHyphens/>
        <w:ind w:left="0" w:firstLine="0"/>
        <w:jc w:val="both"/>
        <w:rPr>
          <w:rFonts w:ascii="Times New Roman" w:hAnsi="Times New Roman"/>
          <w:sz w:val="24"/>
          <w:szCs w:val="24"/>
        </w:rPr>
      </w:pPr>
      <w:r>
        <w:rPr>
          <w:rFonts w:ascii="Times New Roman" w:hAnsi="Times New Roman"/>
          <w:sz w:val="24"/>
          <w:szCs w:val="24"/>
        </w:rPr>
        <w:t xml:space="preserve">- </w:t>
      </w:r>
      <w:r w:rsidR="00D6221A" w:rsidRPr="00831538">
        <w:rPr>
          <w:rFonts w:ascii="Times New Roman" w:hAnsi="Times New Roman"/>
          <w:sz w:val="24"/>
          <w:szCs w:val="24"/>
        </w:rPr>
        <w:t>wskazywaniu zmian zachodzących na lokalnym rynku pracy, które mogą być wykorzystane przez szkoły zawodowe i ponadgimnazjalne w procesie kształcenia młodzieży;</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ab/>
        <w:t>Na obecnym rynku pracy, który wymaga coraz większej elastyczności, tworzą się nowe potrzeby i wymagania ze strony  pracodawców oraz pracobiorców. Naprzeciw nim stara się wychodzić Powiatowy Urząd Pracy w Starachowicach. Wspiera on firmy działające na lokalnym rynku w tworzeniu nowych stanowisk pracy, a także daje możliwość wspieranego zatrudnienia osób bezrobotnych na stanowiskach pracy, które kreowane są przez pracodawców. Dużą wagę przywiązuje się także do zwiększania szans osób bezrobotnych na uzupełnianie lub podnoszenie swoich kwalifikacji i umiejętności zawodowych, które są niezbędne przy podejmowaniu pracy.</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ab/>
        <w:t>Podjęcie zatrudnienia zawsze wiąże się z posiadaniem odpowiednich kwalifikacji (wiedzy), umiejętności (zdolności wykonywania odpowiednich zadań w ramach zawodu)</w:t>
      </w:r>
      <w:r w:rsidRPr="00831538">
        <w:rPr>
          <w:rFonts w:ascii="Times New Roman" w:hAnsi="Times New Roman"/>
          <w:sz w:val="24"/>
          <w:szCs w:val="24"/>
        </w:rPr>
        <w:br/>
        <w:t xml:space="preserve">i uprawnień (dodatkowe kwalifikacje zawodowe uzyskane w drodze certyfikacji, dodatkowych szkoleń, egzaminów, praktyki). Przydatnych do realizacji składowych zadań zawodowych. </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ab/>
        <w:t xml:space="preserve">Wiek jest jednym z ważniejszych czynników, które mają wpływ na możliwości związane z podjęciem zatrudnienia przez osoby bezrobotne. Jak wiadomo pracodawcy nie powinni kierować się wiekiem kandydatów, decydując się na ich zatrudnienie w swoim zakładzie pracy. Praktyka jest, niestety inna. </w:t>
      </w:r>
    </w:p>
    <w:p w:rsidR="00D6221A" w:rsidRPr="00831538" w:rsidRDefault="00D6221A" w:rsidP="00D6221A">
      <w:pPr>
        <w:jc w:val="both"/>
        <w:rPr>
          <w:rFonts w:ascii="Times New Roman" w:hAnsi="Times New Roman"/>
          <w:sz w:val="24"/>
          <w:szCs w:val="24"/>
        </w:rPr>
      </w:pPr>
      <w:r w:rsidRPr="00831538">
        <w:rPr>
          <w:rFonts w:ascii="Times New Roman" w:hAnsi="Times New Roman" w:cs="Times New Roman"/>
          <w:sz w:val="24"/>
          <w:szCs w:val="24"/>
        </w:rPr>
        <w:tab/>
      </w:r>
      <w:r w:rsidRPr="00831538">
        <w:rPr>
          <w:rFonts w:ascii="Times New Roman" w:hAnsi="Times New Roman"/>
          <w:sz w:val="24"/>
          <w:szCs w:val="24"/>
        </w:rPr>
        <w:t xml:space="preserve">Struktura bezrobotnych w grupach wiekowych od lat nie ulega  zmianom. </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 xml:space="preserve">Najwięcej osób bezrobotnych zarejestrowanych jest w grupie wiekowej 25 – 34 lata. Utrzymywanie się tak dużej liczby osób bezrobotnych w tej kategorii wiekowej jest niepokojące, bowiem przeważają tu osoby dobrze wykształcone, posiadające zawód, które są w pełni możliwości rozwojowych. Następna grupa to osoby w wieku 35 – 44 lata. Na ogół w tej grupie wiekowej najwięcej jest osób posiadających doświadczenie zawodowe i kwalifikacje zawodowe. Osoby te aktywnie poszukują pracy, chętnie korzystają ze szkoleń, interesują się otworzeniem własnej działalności gospodarczej. </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 xml:space="preserve">Trzecia kategoria to osoby w grupie wiekowej 45 – 54. Wśród osób z tej kategorii wiekowej w PUP w Starachowicach przeważają osoby długotrwale bezrobotne, o niewysokich kwalifikacjach zawodowych. Osobom tym trudno odnaleźć się na rynku pracy. Czwarta kategoria to osoby w wieku 18 – 24 lat. Do grupy tej należą m. in. absolwenci szkół ponadgimnazjalnych. Osoby te mogą liczyć głównie na staże. Pracodawcy nie są zainteresowani zatrudnianiem osób w tym wieku                ze względu na brak doświadczenia zawodowego.  Najmniej osób rejestruje się w przedziałach wiekowych: 55 – 59 oraz 60 – 64. </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ab/>
        <w:t>Osobom z opisanych powyżej kategorii bardzo trudno jest znaleźć zatrudnienie ze względu na zdezaktualizowane kwalifikacje zawodowe. Nie posiadają często odpowiednich uprawnień, co często przekłada się na długą przerwę w karierze zawodowej w wyniku czego pracodawcy nie chcą zatrudniać takich osób.</w:t>
      </w:r>
    </w:p>
    <w:p w:rsidR="00D6221A" w:rsidRDefault="00C868C3" w:rsidP="00D6221A">
      <w:pPr>
        <w:pStyle w:val="Nagwek2"/>
        <w:rPr>
          <w:rFonts w:hint="eastAsia"/>
        </w:rPr>
      </w:pPr>
      <w:bookmarkStart w:id="31" w:name="_Toc462823038"/>
      <w:r>
        <w:t xml:space="preserve">3.1 </w:t>
      </w:r>
      <w:r w:rsidR="00D6221A">
        <w:t>Barometr zawodów.</w:t>
      </w:r>
      <w:bookmarkEnd w:id="31"/>
    </w:p>
    <w:p w:rsidR="00EC0FE6" w:rsidRDefault="00D6221A" w:rsidP="00452981">
      <w:pPr>
        <w:jc w:val="both"/>
        <w:rPr>
          <w:rFonts w:ascii="Times New Roman" w:hAnsi="Times New Roman"/>
          <w:sz w:val="24"/>
          <w:szCs w:val="24"/>
        </w:rPr>
      </w:pPr>
      <w:r>
        <w:rPr>
          <w:rFonts w:ascii="Times New Roman" w:hAnsi="Times New Roman"/>
        </w:rPr>
        <w:tab/>
      </w:r>
      <w:r w:rsidRPr="00831538">
        <w:rPr>
          <w:rFonts w:ascii="Times New Roman" w:hAnsi="Times New Roman"/>
          <w:sz w:val="24"/>
          <w:szCs w:val="24"/>
        </w:rPr>
        <w:t xml:space="preserve">Zawody deficytowe charakteryzują się większą ilością dostępnych ofert pracy niż wynosi średni stan bezrobotnych w okresie sprawozdawczym. Wśród zawodów deficytowych wyróżnia się te, w których wskaźnik dostępności ofert wynosi zero, czyli zawody maksymalnie deficytowe. W rankingu przedstawione są również zawody nadwyżkowe, czyli takie, które odznaczają się </w:t>
      </w:r>
      <w:r w:rsidRPr="00831538">
        <w:rPr>
          <w:rFonts w:ascii="Times New Roman" w:hAnsi="Times New Roman"/>
          <w:sz w:val="24"/>
          <w:szCs w:val="24"/>
        </w:rPr>
        <w:lastRenderedPageBreak/>
        <w:t xml:space="preserve">przewagą liczebną osób bezrobotnych nad dostępnymi ofertami pracy i zawody maksymalnie nadwyżkowe – dla których wskaźnik dostępności ofert pracy nie przyjmuje żadnej wartości. </w:t>
      </w:r>
    </w:p>
    <w:p w:rsidR="00D6221A" w:rsidRPr="00831538" w:rsidRDefault="00D6221A" w:rsidP="00452981">
      <w:pPr>
        <w:jc w:val="both"/>
        <w:rPr>
          <w:rFonts w:ascii="Times New Roman" w:hAnsi="Times New Roman"/>
          <w:sz w:val="24"/>
          <w:szCs w:val="24"/>
        </w:rPr>
      </w:pPr>
      <w:r w:rsidRPr="00831538">
        <w:rPr>
          <w:rFonts w:ascii="Times New Roman" w:hAnsi="Times New Roman"/>
          <w:sz w:val="24"/>
          <w:szCs w:val="24"/>
        </w:rPr>
        <w:t xml:space="preserve">Tabele zamieszczone poniżej przedstawiają zawody deficytowe i nadwyżkowe w powiecie starachowickim </w:t>
      </w:r>
    </w:p>
    <w:p w:rsidR="00D6221A" w:rsidRPr="00D6221A" w:rsidRDefault="00D6221A" w:rsidP="00D6221A">
      <w:pPr>
        <w:jc w:val="both"/>
        <w:rPr>
          <w:rFonts w:ascii="Times New Roman" w:hAnsi="Times New Roman"/>
          <w:b/>
          <w:bCs/>
          <w:spacing w:val="-10"/>
          <w:sz w:val="24"/>
          <w:szCs w:val="24"/>
        </w:rPr>
      </w:pPr>
      <w:r w:rsidRPr="00D6221A">
        <w:rPr>
          <w:rFonts w:ascii="Times New Roman" w:hAnsi="Times New Roman"/>
          <w:b/>
          <w:bCs/>
          <w:spacing w:val="-10"/>
          <w:sz w:val="24"/>
          <w:szCs w:val="24"/>
        </w:rPr>
        <w:t>Tabela  Zawody deficytowe i nadwyżkowe w Powiecie starachowickim w II półroczu 2015 r.</w:t>
      </w:r>
    </w:p>
    <w:tbl>
      <w:tblPr>
        <w:tblW w:w="10035" w:type="dxa"/>
        <w:tblInd w:w="55" w:type="dxa"/>
        <w:tblLayout w:type="fixed"/>
        <w:tblCellMar>
          <w:top w:w="55" w:type="dxa"/>
          <w:left w:w="55" w:type="dxa"/>
          <w:bottom w:w="55" w:type="dxa"/>
          <w:right w:w="55" w:type="dxa"/>
        </w:tblCellMar>
        <w:tblLook w:val="0000" w:firstRow="0" w:lastRow="0" w:firstColumn="0" w:lastColumn="0" w:noHBand="0" w:noVBand="0"/>
      </w:tblPr>
      <w:tblGrid>
        <w:gridCol w:w="3315"/>
        <w:gridCol w:w="6720"/>
      </w:tblGrid>
      <w:tr w:rsidR="00D6221A" w:rsidTr="00D6221A">
        <w:trPr>
          <w:trHeight w:hRule="exact" w:val="312"/>
        </w:trPr>
        <w:tc>
          <w:tcPr>
            <w:tcW w:w="3315" w:type="dxa"/>
            <w:tcBorders>
              <w:top w:val="single" w:sz="1" w:space="0" w:color="000000"/>
              <w:left w:val="single" w:sz="1" w:space="0" w:color="000000"/>
              <w:bottom w:val="single" w:sz="1" w:space="0" w:color="000000"/>
            </w:tcBorders>
            <w:shd w:val="clear" w:color="auto" w:fill="CCCCCC"/>
          </w:tcPr>
          <w:p w:rsidR="00D6221A" w:rsidRDefault="00D6221A" w:rsidP="00D6221A">
            <w:pPr>
              <w:pStyle w:val="Zawartotabeli"/>
              <w:rPr>
                <w:b/>
                <w:bCs/>
              </w:rPr>
            </w:pPr>
            <w:r>
              <w:rPr>
                <w:b/>
                <w:bCs/>
              </w:rPr>
              <w:t>Sekcja</w:t>
            </w:r>
          </w:p>
        </w:tc>
        <w:tc>
          <w:tcPr>
            <w:tcW w:w="6720" w:type="dxa"/>
            <w:tcBorders>
              <w:top w:val="single" w:sz="1" w:space="0" w:color="000000"/>
              <w:left w:val="single" w:sz="1" w:space="0" w:color="000000"/>
              <w:bottom w:val="single" w:sz="1" w:space="0" w:color="000000"/>
              <w:right w:val="single" w:sz="1" w:space="0" w:color="000000"/>
            </w:tcBorders>
            <w:shd w:val="clear" w:color="auto" w:fill="CCCCCC"/>
          </w:tcPr>
          <w:p w:rsidR="00D6221A" w:rsidRDefault="00D6221A" w:rsidP="00D6221A">
            <w:pPr>
              <w:pStyle w:val="Zawartotabeli"/>
              <w:rPr>
                <w:b/>
                <w:bCs/>
              </w:rPr>
            </w:pPr>
            <w:r>
              <w:rPr>
                <w:b/>
                <w:bCs/>
              </w:rPr>
              <w:t>Grupa elementarna</w:t>
            </w:r>
          </w:p>
        </w:tc>
      </w:tr>
      <w:tr w:rsidR="00D6221A" w:rsidTr="00D6221A">
        <w:trPr>
          <w:trHeight w:hRule="exact" w:val="312"/>
        </w:trPr>
        <w:tc>
          <w:tcPr>
            <w:tcW w:w="3315" w:type="dxa"/>
            <w:vMerge w:val="restart"/>
            <w:tcBorders>
              <w:left w:val="single" w:sz="1" w:space="0" w:color="000000"/>
              <w:bottom w:val="single" w:sz="1" w:space="0" w:color="000000"/>
            </w:tcBorders>
            <w:shd w:val="clear" w:color="auto" w:fill="auto"/>
            <w:vAlign w:val="center"/>
          </w:tcPr>
          <w:p w:rsidR="00D6221A" w:rsidRDefault="00D6221A" w:rsidP="00D6221A">
            <w:pPr>
              <w:pStyle w:val="Zawartotabeli"/>
              <w:jc w:val="center"/>
              <w:rPr>
                <w:b/>
                <w:bCs/>
              </w:rPr>
            </w:pPr>
          </w:p>
          <w:p w:rsidR="00D6221A" w:rsidRDefault="00D6221A" w:rsidP="00D6221A">
            <w:pPr>
              <w:pStyle w:val="Zawartotabeli"/>
              <w:jc w:val="center"/>
              <w:rPr>
                <w:b/>
                <w:bCs/>
              </w:rPr>
            </w:pPr>
            <w:r>
              <w:rPr>
                <w:b/>
                <w:bCs/>
              </w:rPr>
              <w:t>DEFICYT</w:t>
            </w:r>
          </w:p>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Brukarze</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Cukiernicy</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Dekarze i blacharze budowlani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Diagności samochodowi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Fryzjerzy</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Górnicy i operatorzy maszyn i urządzeń wydobywczych</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Graficy komputerowi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Inżynierowie mechanicy</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Kadra kierownicza, menadżerowie</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Kierownicy ciągnika siodłowego</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Kierowcy samochodu ciężarowego</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Kierownicy sprzedaży</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Kosmetyczki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Krawcy i pracownicy produkcji odzieży</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Lakiernicy samochodowi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Masarze i przetwórcy ryb</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Mechanicy pojazdów samochodowych</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Monterzy okien i szklarze</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Murarze</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Nauczyciele praktycznej nauki zawodu</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Nauczyciele przedmiotów zawodowych</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Operatorzy maszyn do produkcji i przetwórstwa papieru</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Operatorzy obrabiarek skrawających</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Piekarze</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Pielęgniarki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Pracownicy przetwórstwa metali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Robotnicy obróbki drewna i stolarki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Spawacze metodą MIG/MAG</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Spawacze metodą TIG</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Specjaliści automatyki i robotyki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Spedytorzy i logistycy</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Ślusarze</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Tapicerzy</w:t>
            </w:r>
          </w:p>
        </w:tc>
      </w:tr>
      <w:tr w:rsidR="00D6221A" w:rsidTr="00D6221A">
        <w:trPr>
          <w:trHeight w:hRule="exact" w:val="312"/>
        </w:trPr>
        <w:tc>
          <w:tcPr>
            <w:tcW w:w="3315" w:type="dxa"/>
            <w:vMerge w:val="restart"/>
            <w:tcBorders>
              <w:left w:val="single" w:sz="1" w:space="0" w:color="000000"/>
              <w:bottom w:val="single" w:sz="1" w:space="0" w:color="000000"/>
            </w:tcBorders>
            <w:shd w:val="clear" w:color="auto" w:fill="auto"/>
            <w:vAlign w:val="center"/>
          </w:tcPr>
          <w:p w:rsidR="00D6221A" w:rsidRDefault="00D6221A" w:rsidP="00D6221A">
            <w:pPr>
              <w:pStyle w:val="Zawartotabeli"/>
              <w:jc w:val="center"/>
              <w:rPr>
                <w:b/>
                <w:bCs/>
              </w:rPr>
            </w:pPr>
          </w:p>
          <w:p w:rsidR="00D6221A" w:rsidRDefault="00D6221A" w:rsidP="00D6221A">
            <w:pPr>
              <w:pStyle w:val="Zawartotabeli"/>
              <w:jc w:val="center"/>
              <w:rPr>
                <w:b/>
                <w:bCs/>
              </w:rPr>
            </w:pPr>
            <w:r>
              <w:rPr>
                <w:b/>
                <w:bCs/>
              </w:rPr>
              <w:t>NADWYŻKA</w:t>
            </w:r>
          </w:p>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Asystenci i technicy dentystyczni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Cieśle i stolarze budowlani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Ekonomiści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Filolodzy i tłumacze</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Inżynierowie środowiska</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Mechanicy maszyn i urządzeń</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Monterzy maszyn i urządzeń</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Nauczyciele języków obcych, lektorzy</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Nauczyciele nauczania początkowego</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Nauczyciele przedmiotów ogólnokształcących</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Opiekunowie osoby starszej lub niepełnosprawnej</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Pedagodzy</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Plastycy i dekoratorzy wnętrz</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Politolodzy, historycy i filozofowie</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Pracownicy administracyjni i biurowi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Pracownicy biur podróży i organizatorzy obsługi turystycznej</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Pracownicy socjalni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Prawnicy</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Robotnicy leśni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Rolnicy i hodowcy</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 xml:space="preserve">Socjolodzy i specjaliści ds. badań </w:t>
            </w:r>
            <w:proofErr w:type="spellStart"/>
            <w:r>
              <w:t>społeczno</w:t>
            </w:r>
            <w:proofErr w:type="spellEnd"/>
            <w:r>
              <w:t xml:space="preserve"> -ekonomicznych</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Specjaliści administracji publicznej</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Specjaliści ds. bezpieczeństwa i jakości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Specjaliści elektroniki i telekomunikacji</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Specjaliści ochrony środowiska</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Specjaliści rolnictwa i leśnictwa</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Specjaliści technologii  żywności i żywienia</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Technicy budownictwa</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Technicy informatycy</w:t>
            </w:r>
          </w:p>
        </w:tc>
      </w:tr>
      <w:tr w:rsidR="00D6221A" w:rsidTr="00D6221A">
        <w:trPr>
          <w:trHeight w:hRule="exact" w:val="312"/>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Technicy mechanicy</w:t>
            </w:r>
          </w:p>
        </w:tc>
      </w:tr>
    </w:tbl>
    <w:p w:rsidR="00D6221A" w:rsidRDefault="00D6221A" w:rsidP="00D6221A">
      <w:pPr>
        <w:jc w:val="both"/>
        <w:rPr>
          <w:rFonts w:ascii="Times New Roman" w:hAnsi="Times New Roman"/>
          <w:i/>
          <w:iCs/>
        </w:rPr>
      </w:pPr>
      <w:r>
        <w:rPr>
          <w:rFonts w:ascii="Times New Roman" w:hAnsi="Times New Roman"/>
        </w:rPr>
        <w:t xml:space="preserve">Źródło: </w:t>
      </w:r>
      <w:r>
        <w:rPr>
          <w:rFonts w:ascii="Times New Roman" w:hAnsi="Times New Roman"/>
          <w:i/>
          <w:iCs/>
        </w:rPr>
        <w:t>Barometr zawodów 2016 powiat starachowicki</w:t>
      </w:r>
    </w:p>
    <w:p w:rsidR="00D6221A" w:rsidRDefault="00D6221A" w:rsidP="00D6221A">
      <w:pPr>
        <w:rPr>
          <w:rFonts w:ascii="Times New Roman" w:hAnsi="Times New Roman"/>
          <w:b/>
          <w:bCs/>
        </w:rPr>
      </w:pPr>
    </w:p>
    <w:p w:rsidR="00D6221A" w:rsidRDefault="00D6221A" w:rsidP="00D6221A">
      <w:pPr>
        <w:jc w:val="both"/>
        <w:rPr>
          <w:rFonts w:ascii="Times New Roman" w:hAnsi="Times New Roman"/>
        </w:rPr>
      </w:pPr>
      <w:r>
        <w:rPr>
          <w:rFonts w:ascii="Times New Roman" w:hAnsi="Times New Roman"/>
          <w:b/>
          <w:bCs/>
        </w:rPr>
        <w:tab/>
      </w:r>
      <w:r>
        <w:rPr>
          <w:rFonts w:ascii="Times New Roman" w:hAnsi="Times New Roman"/>
        </w:rPr>
        <w:t xml:space="preserve">Oprócz zawodów deficytowych i nadwyżkowych (ważne chcąc przewidzieć sytuacje na rynku pracy) są zawody zrównoważone tj. odznaczające się zbliżoną liczbą bezrobotnych i dostępnych ofert pracy. W powiecie starachowickim do grupy tej należeli: </w:t>
      </w:r>
    </w:p>
    <w:p w:rsidR="00D6221A" w:rsidRDefault="00D6221A" w:rsidP="00D6221A">
      <w:pPr>
        <w:rPr>
          <w:rFonts w:ascii="Times New Roman" w:hAnsi="Times New Roman"/>
        </w:rPr>
      </w:pPr>
      <w:r>
        <w:rPr>
          <w:rFonts w:ascii="Times New Roman" w:hAnsi="Times New Roman"/>
        </w:rPr>
        <w:br w:type="page"/>
      </w:r>
    </w:p>
    <w:tbl>
      <w:tblPr>
        <w:tblW w:w="10035" w:type="dxa"/>
        <w:tblInd w:w="55" w:type="dxa"/>
        <w:tblLayout w:type="fixed"/>
        <w:tblCellMar>
          <w:top w:w="55" w:type="dxa"/>
          <w:left w:w="55" w:type="dxa"/>
          <w:bottom w:w="55" w:type="dxa"/>
          <w:right w:w="55" w:type="dxa"/>
        </w:tblCellMar>
        <w:tblLook w:val="0000" w:firstRow="0" w:lastRow="0" w:firstColumn="0" w:lastColumn="0" w:noHBand="0" w:noVBand="0"/>
      </w:tblPr>
      <w:tblGrid>
        <w:gridCol w:w="3315"/>
        <w:gridCol w:w="6720"/>
      </w:tblGrid>
      <w:tr w:rsidR="00D6221A" w:rsidTr="00D6221A">
        <w:tc>
          <w:tcPr>
            <w:tcW w:w="3315" w:type="dxa"/>
            <w:tcBorders>
              <w:top w:val="single" w:sz="1" w:space="0" w:color="000000"/>
              <w:left w:val="single" w:sz="1" w:space="0" w:color="000000"/>
              <w:bottom w:val="single" w:sz="1" w:space="0" w:color="000000"/>
            </w:tcBorders>
            <w:shd w:val="clear" w:color="auto" w:fill="CCCCCC"/>
          </w:tcPr>
          <w:p w:rsidR="00D6221A" w:rsidRDefault="00D6221A" w:rsidP="00D6221A">
            <w:pPr>
              <w:pStyle w:val="Zawartotabeli"/>
              <w:rPr>
                <w:b/>
                <w:bCs/>
              </w:rPr>
            </w:pPr>
            <w:r>
              <w:rPr>
                <w:b/>
                <w:bCs/>
              </w:rPr>
              <w:lastRenderedPageBreak/>
              <w:t>Sekcja</w:t>
            </w:r>
          </w:p>
        </w:tc>
        <w:tc>
          <w:tcPr>
            <w:tcW w:w="6720" w:type="dxa"/>
            <w:tcBorders>
              <w:top w:val="single" w:sz="1" w:space="0" w:color="000000"/>
              <w:left w:val="single" w:sz="1" w:space="0" w:color="000000"/>
              <w:bottom w:val="single" w:sz="1" w:space="0" w:color="000000"/>
              <w:right w:val="single" w:sz="1" w:space="0" w:color="000000"/>
            </w:tcBorders>
            <w:shd w:val="clear" w:color="auto" w:fill="CCCCCC"/>
          </w:tcPr>
          <w:p w:rsidR="00D6221A" w:rsidRDefault="00D6221A" w:rsidP="00D6221A">
            <w:pPr>
              <w:pStyle w:val="Zawartotabeli"/>
              <w:rPr>
                <w:b/>
                <w:bCs/>
              </w:rPr>
            </w:pPr>
            <w:r>
              <w:rPr>
                <w:b/>
                <w:bCs/>
              </w:rPr>
              <w:t>Grupa elementarna</w:t>
            </w:r>
          </w:p>
        </w:tc>
      </w:tr>
      <w:tr w:rsidR="00D6221A" w:rsidTr="00D6221A">
        <w:trPr>
          <w:trHeight w:hRule="exact" w:val="227"/>
        </w:trPr>
        <w:tc>
          <w:tcPr>
            <w:tcW w:w="3315" w:type="dxa"/>
            <w:vMerge w:val="restart"/>
            <w:tcBorders>
              <w:left w:val="single" w:sz="1" w:space="0" w:color="000000"/>
              <w:bottom w:val="single" w:sz="1" w:space="0" w:color="000000"/>
            </w:tcBorders>
            <w:shd w:val="clear" w:color="auto" w:fill="auto"/>
            <w:vAlign w:val="center"/>
          </w:tcPr>
          <w:p w:rsidR="00D6221A" w:rsidRDefault="00D6221A" w:rsidP="00D6221A">
            <w:pPr>
              <w:pStyle w:val="Zawartotabeli"/>
              <w:jc w:val="center"/>
              <w:rPr>
                <w:b/>
                <w:bCs/>
              </w:rPr>
            </w:pPr>
          </w:p>
          <w:p w:rsidR="00D6221A" w:rsidRDefault="00D6221A" w:rsidP="00D6221A">
            <w:pPr>
              <w:pStyle w:val="Zawartotabeli"/>
              <w:jc w:val="center"/>
              <w:rPr>
                <w:b/>
                <w:bCs/>
              </w:rPr>
            </w:pPr>
            <w:r>
              <w:rPr>
                <w:b/>
                <w:bCs/>
              </w:rPr>
              <w:t>RÓWNOWAGA</w:t>
            </w:r>
          </w:p>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Administratorzy systemów komputerowych</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Agencji ubezpieczeniowi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Analitycy, testerzy i operatorzy systemów teleinformatycznych</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Animatorzy kultury</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Architekci i urbaniści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Archiwiści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Betoniarze i zbrojarze</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Bibliotekoznawcy</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Biolodzy, biotechnolodzy</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Blacharze samochodowi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Ceramicy</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Dentyści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Doradcy finansowi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Dziennikarze</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Elektromechanicy</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Farmaceuci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Fizjoterapeuci i masażyści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Floryści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Geodeci , geologowie</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Hydraulicy</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Inżynierowie budownictwa</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Kamieniarze</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Kelnerzy</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Kierowcy autobusów i samochodów dostawczych</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Kierownicy budowy</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Kucharze</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Lekarze</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Magazynierzy</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Monter instalacji budowlanych</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Nauczyciele szkół specjalnych</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Obuwnicy</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Opiekunki dziecięce</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 xml:space="preserve">Pracownicy </w:t>
            </w:r>
            <w:proofErr w:type="spellStart"/>
            <w:r w:rsidRPr="00EC0FE6">
              <w:rPr>
                <w:sz w:val="18"/>
                <w:szCs w:val="18"/>
              </w:rPr>
              <w:t>ds</w:t>
            </w:r>
            <w:proofErr w:type="spellEnd"/>
            <w:r w:rsidRPr="00EC0FE6">
              <w:rPr>
                <w:sz w:val="18"/>
                <w:szCs w:val="18"/>
              </w:rPr>
              <w:t xml:space="preserve"> budownictwa drogowego</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Pracownicy fizyczni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Pracownicy obsługi ruchu szynowego</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Pracownicy  produkcyjni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Programiści i administratorzy stron internetowych</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Przedstawiciele handlowi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Ratownicy medyczni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Robotnicy budowlani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Samodzielni księgowi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Szefowie kuchni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Technicy elektrycy</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Terapeuci zajęciowi</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weterynarze</w:t>
            </w:r>
          </w:p>
        </w:tc>
      </w:tr>
      <w:tr w:rsidR="00D6221A" w:rsidTr="00D6221A">
        <w:trPr>
          <w:trHeight w:hRule="exact" w:val="227"/>
        </w:trPr>
        <w:tc>
          <w:tcPr>
            <w:tcW w:w="3315" w:type="dxa"/>
            <w:vMerge/>
            <w:tcBorders>
              <w:left w:val="single" w:sz="1" w:space="0" w:color="000000"/>
              <w:bottom w:val="single" w:sz="1" w:space="0" w:color="000000"/>
            </w:tcBorders>
            <w:shd w:val="clear" w:color="auto" w:fill="auto"/>
            <w:vAlign w:val="center"/>
          </w:tcPr>
          <w:p w:rsidR="00D6221A" w:rsidRDefault="00D6221A" w:rsidP="00D6221A"/>
        </w:tc>
        <w:tc>
          <w:tcPr>
            <w:tcW w:w="6720" w:type="dxa"/>
            <w:tcBorders>
              <w:left w:val="single" w:sz="1" w:space="0" w:color="000000"/>
              <w:bottom w:val="single" w:sz="1" w:space="0" w:color="000000"/>
              <w:right w:val="single" w:sz="1" w:space="0" w:color="000000"/>
            </w:tcBorders>
            <w:shd w:val="clear" w:color="auto" w:fill="auto"/>
          </w:tcPr>
          <w:p w:rsidR="00D6221A" w:rsidRPr="00EC0FE6" w:rsidRDefault="00D6221A" w:rsidP="00D6221A">
            <w:pPr>
              <w:pStyle w:val="Zawartotabeli"/>
              <w:rPr>
                <w:sz w:val="18"/>
                <w:szCs w:val="18"/>
              </w:rPr>
            </w:pPr>
            <w:r w:rsidRPr="00EC0FE6">
              <w:rPr>
                <w:sz w:val="18"/>
                <w:szCs w:val="18"/>
              </w:rPr>
              <w:t>Zaopatrzeniowcy i dostawcy</w:t>
            </w:r>
          </w:p>
        </w:tc>
      </w:tr>
    </w:tbl>
    <w:p w:rsidR="00D6221A" w:rsidRDefault="00D6221A" w:rsidP="00D6221A">
      <w:pPr>
        <w:jc w:val="both"/>
        <w:rPr>
          <w:rFonts w:ascii="Times New Roman" w:hAnsi="Times New Roman"/>
          <w:i/>
          <w:iCs/>
        </w:rPr>
      </w:pPr>
      <w:r>
        <w:rPr>
          <w:rFonts w:ascii="Times New Roman" w:hAnsi="Times New Roman"/>
        </w:rPr>
        <w:t xml:space="preserve">Źródło: </w:t>
      </w:r>
      <w:r>
        <w:rPr>
          <w:rFonts w:ascii="Times New Roman" w:hAnsi="Times New Roman"/>
          <w:i/>
          <w:iCs/>
        </w:rPr>
        <w:t>Barometr zawodów 2016 powiat starachowicki</w:t>
      </w:r>
    </w:p>
    <w:p w:rsidR="00D6221A" w:rsidRDefault="00D6221A" w:rsidP="00D6221A">
      <w:pPr>
        <w:jc w:val="both"/>
        <w:rPr>
          <w:rFonts w:ascii="Times New Roman" w:hAnsi="Times New Roman"/>
          <w:b/>
          <w:bCs/>
        </w:rPr>
      </w:pPr>
    </w:p>
    <w:p w:rsidR="00D6221A" w:rsidRPr="00831538" w:rsidRDefault="00D6221A" w:rsidP="00D6221A">
      <w:pPr>
        <w:jc w:val="both"/>
        <w:rPr>
          <w:rFonts w:ascii="Times New Roman" w:hAnsi="Times New Roman"/>
          <w:sz w:val="24"/>
          <w:szCs w:val="24"/>
        </w:rPr>
      </w:pPr>
      <w:r>
        <w:rPr>
          <w:rFonts w:ascii="Times New Roman" w:hAnsi="Times New Roman"/>
        </w:rPr>
        <w:lastRenderedPageBreak/>
        <w:tab/>
      </w:r>
      <w:r w:rsidRPr="00831538">
        <w:rPr>
          <w:rFonts w:ascii="Times New Roman" w:hAnsi="Times New Roman"/>
          <w:sz w:val="24"/>
          <w:szCs w:val="24"/>
        </w:rPr>
        <w:t xml:space="preserve">Na poziomie regionu wyodrębniono siedem zawodów deficytowych. W grupie najbardziej pożądanych profesji znajdują się:  </w:t>
      </w:r>
    </w:p>
    <w:p w:rsidR="00D6221A" w:rsidRPr="00831538" w:rsidRDefault="00D6221A" w:rsidP="00D6221A">
      <w:pPr>
        <w:jc w:val="both"/>
        <w:rPr>
          <w:rFonts w:ascii="Times New Roman" w:hAnsi="Times New Roman"/>
          <w:sz w:val="24"/>
          <w:szCs w:val="24"/>
        </w:rPr>
      </w:pPr>
      <w:r w:rsidRPr="00831538">
        <w:rPr>
          <w:rFonts w:ascii="Times New Roman" w:hAnsi="Times New Roman"/>
          <w:i/>
          <w:iCs/>
          <w:sz w:val="24"/>
          <w:szCs w:val="24"/>
        </w:rPr>
        <w:t>-kierowcy ciągnika siodłowego</w:t>
      </w:r>
      <w:r w:rsidR="00EC0FE6">
        <w:rPr>
          <w:rFonts w:ascii="Times New Roman" w:hAnsi="Times New Roman"/>
          <w:sz w:val="24"/>
          <w:szCs w:val="24"/>
        </w:rPr>
        <w:t xml:space="preserve"> (</w:t>
      </w:r>
      <w:r w:rsidRPr="00831538">
        <w:rPr>
          <w:rFonts w:ascii="Times New Roman" w:hAnsi="Times New Roman"/>
          <w:sz w:val="24"/>
          <w:szCs w:val="24"/>
        </w:rPr>
        <w:t xml:space="preserve">prawo jazdy kategorii C+E, uprawnienia na przewóz rzeczy. Znajomość języków obcych w przypadku pracy w transporcie międzynarodowym), </w:t>
      </w:r>
    </w:p>
    <w:p w:rsidR="00D6221A" w:rsidRPr="00831538" w:rsidRDefault="00D6221A" w:rsidP="00D6221A">
      <w:pPr>
        <w:jc w:val="both"/>
        <w:rPr>
          <w:rFonts w:ascii="Times New Roman" w:hAnsi="Times New Roman"/>
          <w:sz w:val="24"/>
          <w:szCs w:val="24"/>
        </w:rPr>
      </w:pPr>
      <w:r w:rsidRPr="00831538">
        <w:rPr>
          <w:rFonts w:ascii="Times New Roman" w:hAnsi="Times New Roman"/>
          <w:i/>
          <w:iCs/>
          <w:sz w:val="24"/>
          <w:szCs w:val="24"/>
        </w:rPr>
        <w:t>- kierowcy samochodów ciężarowych</w:t>
      </w:r>
      <w:r w:rsidRPr="00831538">
        <w:rPr>
          <w:rFonts w:ascii="Times New Roman" w:hAnsi="Times New Roman"/>
          <w:sz w:val="24"/>
          <w:szCs w:val="24"/>
        </w:rPr>
        <w:t xml:space="preserve"> (prawo jazdy kategorii C),</w:t>
      </w:r>
    </w:p>
    <w:p w:rsidR="00D6221A" w:rsidRPr="00831538" w:rsidRDefault="00D6221A" w:rsidP="00D6221A">
      <w:pPr>
        <w:jc w:val="both"/>
        <w:rPr>
          <w:rFonts w:ascii="Times New Roman" w:hAnsi="Times New Roman"/>
          <w:i/>
          <w:iCs/>
          <w:sz w:val="24"/>
          <w:szCs w:val="24"/>
        </w:rPr>
      </w:pPr>
      <w:r w:rsidRPr="00831538">
        <w:rPr>
          <w:rFonts w:ascii="Times New Roman" w:hAnsi="Times New Roman"/>
          <w:sz w:val="24"/>
          <w:szCs w:val="24"/>
        </w:rPr>
        <w:t>-</w:t>
      </w:r>
      <w:r w:rsidRPr="00831538">
        <w:rPr>
          <w:rFonts w:ascii="Times New Roman" w:hAnsi="Times New Roman"/>
          <w:i/>
          <w:iCs/>
          <w:sz w:val="24"/>
          <w:szCs w:val="24"/>
        </w:rPr>
        <w:t xml:space="preserve"> lekarze,</w:t>
      </w:r>
    </w:p>
    <w:p w:rsidR="00D6221A" w:rsidRPr="00831538" w:rsidRDefault="00D6221A" w:rsidP="00D6221A">
      <w:pPr>
        <w:jc w:val="both"/>
        <w:rPr>
          <w:rFonts w:ascii="Times New Roman" w:hAnsi="Times New Roman"/>
          <w:i/>
          <w:iCs/>
          <w:sz w:val="24"/>
          <w:szCs w:val="24"/>
        </w:rPr>
      </w:pPr>
      <w:r w:rsidRPr="00831538">
        <w:rPr>
          <w:rFonts w:ascii="Times New Roman" w:hAnsi="Times New Roman"/>
          <w:i/>
          <w:iCs/>
          <w:sz w:val="24"/>
          <w:szCs w:val="24"/>
        </w:rPr>
        <w:t>-pielęgniarki,</w:t>
      </w:r>
    </w:p>
    <w:p w:rsidR="00D6221A" w:rsidRPr="00831538" w:rsidRDefault="00D6221A" w:rsidP="00D6221A">
      <w:pPr>
        <w:jc w:val="both"/>
        <w:rPr>
          <w:rFonts w:ascii="Times New Roman" w:hAnsi="Times New Roman"/>
          <w:i/>
          <w:iCs/>
          <w:sz w:val="24"/>
          <w:szCs w:val="24"/>
        </w:rPr>
      </w:pPr>
      <w:r w:rsidRPr="00831538">
        <w:rPr>
          <w:rFonts w:ascii="Times New Roman" w:hAnsi="Times New Roman"/>
          <w:i/>
          <w:iCs/>
          <w:sz w:val="24"/>
          <w:szCs w:val="24"/>
        </w:rPr>
        <w:t>-spawacz metodą MIG/MAG oraz spawacz metodą TIG,</w:t>
      </w:r>
    </w:p>
    <w:p w:rsidR="00D6221A" w:rsidRPr="00831538" w:rsidRDefault="00D6221A" w:rsidP="00D6221A">
      <w:pPr>
        <w:jc w:val="both"/>
        <w:rPr>
          <w:rFonts w:ascii="Times New Roman" w:hAnsi="Times New Roman"/>
          <w:i/>
          <w:iCs/>
          <w:sz w:val="24"/>
          <w:szCs w:val="24"/>
        </w:rPr>
      </w:pPr>
      <w:r w:rsidRPr="00831538">
        <w:rPr>
          <w:rFonts w:ascii="Times New Roman" w:hAnsi="Times New Roman"/>
          <w:i/>
          <w:iCs/>
          <w:sz w:val="24"/>
          <w:szCs w:val="24"/>
        </w:rPr>
        <w:t>-fryzjerzy,</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Do najbardziej nadwyżkowych zawodów w województwie świętokrzyskim należą:</w:t>
      </w:r>
      <w:r w:rsidR="00AF5C68">
        <w:rPr>
          <w:rFonts w:ascii="Times New Roman" w:hAnsi="Times New Roman"/>
          <w:sz w:val="24"/>
          <w:szCs w:val="24"/>
        </w:rPr>
        <w:t xml:space="preserve"> </w:t>
      </w:r>
      <w:r w:rsidRPr="00831538">
        <w:rPr>
          <w:rFonts w:ascii="Times New Roman" w:hAnsi="Times New Roman"/>
          <w:i/>
          <w:iCs/>
          <w:sz w:val="24"/>
          <w:szCs w:val="24"/>
        </w:rPr>
        <w:t>ekonomiści, specjaliści technologii żywności i żywienia, technicy budownictwa</w:t>
      </w:r>
      <w:r w:rsidRPr="00831538">
        <w:rPr>
          <w:rFonts w:ascii="Times New Roman" w:hAnsi="Times New Roman"/>
          <w:sz w:val="24"/>
          <w:szCs w:val="24"/>
        </w:rPr>
        <w:t>. W zawodach tych nadwyżka poszukujących pracy występuje we wszystkich powiatach. Ponadto znaczne trudności z podjęciem zatrudnienia będą mieli bezrobotni;</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w:t>
      </w:r>
      <w:r w:rsidRPr="00831538">
        <w:rPr>
          <w:rFonts w:ascii="Times New Roman" w:hAnsi="Times New Roman"/>
          <w:i/>
          <w:iCs/>
          <w:sz w:val="24"/>
          <w:szCs w:val="24"/>
        </w:rPr>
        <w:t>specjaliści z dziedzin społecznych</w:t>
      </w:r>
      <w:r w:rsidRPr="00831538">
        <w:rPr>
          <w:rFonts w:ascii="Times New Roman" w:hAnsi="Times New Roman"/>
          <w:sz w:val="24"/>
          <w:szCs w:val="24"/>
        </w:rPr>
        <w:t xml:space="preserve"> /politolodzy, historycy i filozofowie/,</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w:t>
      </w:r>
      <w:r w:rsidRPr="00831538">
        <w:rPr>
          <w:rFonts w:ascii="Times New Roman" w:hAnsi="Times New Roman"/>
          <w:i/>
          <w:iCs/>
          <w:sz w:val="24"/>
          <w:szCs w:val="24"/>
        </w:rPr>
        <w:t>specjaliści nauczania i wychowania</w:t>
      </w:r>
      <w:r w:rsidRPr="00831538">
        <w:rPr>
          <w:rFonts w:ascii="Times New Roman" w:hAnsi="Times New Roman"/>
          <w:sz w:val="24"/>
          <w:szCs w:val="24"/>
        </w:rPr>
        <w:t xml:space="preserve"> /nauczyciele nauczania początkowego, nauczyciele przedmiotów ogólnokształcących oraz pedagodzy/,</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w:t>
      </w:r>
      <w:r w:rsidRPr="00831538">
        <w:rPr>
          <w:rFonts w:ascii="Times New Roman" w:hAnsi="Times New Roman"/>
          <w:i/>
          <w:iCs/>
          <w:sz w:val="24"/>
          <w:szCs w:val="24"/>
        </w:rPr>
        <w:t>specjaliści z branży mechanicznej</w:t>
      </w:r>
      <w:r w:rsidRPr="00831538">
        <w:rPr>
          <w:rFonts w:ascii="Times New Roman" w:hAnsi="Times New Roman"/>
          <w:sz w:val="24"/>
          <w:szCs w:val="24"/>
        </w:rPr>
        <w:t xml:space="preserve"> / technicy mechanicy, mechanicy maszyn i urządzeń/,</w:t>
      </w:r>
    </w:p>
    <w:p w:rsidR="00D6221A" w:rsidRPr="00831538" w:rsidRDefault="00D6221A" w:rsidP="00D6221A">
      <w:pPr>
        <w:jc w:val="both"/>
        <w:rPr>
          <w:rFonts w:ascii="Times New Roman" w:hAnsi="Times New Roman"/>
          <w:i/>
          <w:iCs/>
          <w:sz w:val="24"/>
          <w:szCs w:val="24"/>
        </w:rPr>
      </w:pPr>
      <w:r w:rsidRPr="00831538">
        <w:rPr>
          <w:rFonts w:ascii="Times New Roman" w:hAnsi="Times New Roman"/>
          <w:sz w:val="24"/>
          <w:szCs w:val="24"/>
        </w:rPr>
        <w:t xml:space="preserve">- </w:t>
      </w:r>
      <w:r w:rsidRPr="00831538">
        <w:rPr>
          <w:rFonts w:ascii="Times New Roman" w:hAnsi="Times New Roman"/>
          <w:i/>
          <w:iCs/>
          <w:sz w:val="24"/>
          <w:szCs w:val="24"/>
        </w:rPr>
        <w:t>branża rolnicza /specjaliści rolnictwa i leśnictwa oraz rolnicy i hodowcy/.</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Do zawodów zrównoważonych w województwie świętokrzyskim należą zawody z branży:</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w:t>
      </w:r>
      <w:r w:rsidRPr="00831538">
        <w:rPr>
          <w:rFonts w:ascii="Times New Roman" w:hAnsi="Times New Roman"/>
          <w:i/>
          <w:iCs/>
          <w:sz w:val="24"/>
          <w:szCs w:val="24"/>
        </w:rPr>
        <w:t>medycznej</w:t>
      </w:r>
      <w:r w:rsidRPr="00831538">
        <w:rPr>
          <w:rFonts w:ascii="Times New Roman" w:hAnsi="Times New Roman"/>
          <w:sz w:val="24"/>
          <w:szCs w:val="24"/>
        </w:rPr>
        <w:t xml:space="preserve"> /asystencji i technicy dentystyczni, fizjoterapeuci i masażyści, opiekunowie osób starszych lub niepełnosprawnych, terapeuci zajęciowi/,</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w:t>
      </w:r>
      <w:r w:rsidRPr="00831538">
        <w:rPr>
          <w:rFonts w:ascii="Times New Roman" w:hAnsi="Times New Roman"/>
          <w:i/>
          <w:iCs/>
          <w:sz w:val="24"/>
          <w:szCs w:val="24"/>
        </w:rPr>
        <w:t>budowlanej</w:t>
      </w:r>
      <w:r w:rsidRPr="00831538">
        <w:rPr>
          <w:rFonts w:ascii="Times New Roman" w:hAnsi="Times New Roman"/>
          <w:sz w:val="24"/>
          <w:szCs w:val="24"/>
        </w:rPr>
        <w:t xml:space="preserve"> / inżynierowie budownictwa, betoniarze  i zbrojarze, cieśle i stolarze budowlani, ceramicy i rzemieślnicy obróbki szkła,  monterzy instalacji budowlanych, robotnicy budowlani/,</w:t>
      </w:r>
    </w:p>
    <w:p w:rsidR="00D6221A" w:rsidRPr="00831538" w:rsidRDefault="00D6221A" w:rsidP="00D6221A">
      <w:pPr>
        <w:jc w:val="both"/>
        <w:rPr>
          <w:rFonts w:ascii="Times New Roman" w:hAnsi="Times New Roman"/>
          <w:sz w:val="24"/>
          <w:szCs w:val="24"/>
        </w:rPr>
      </w:pPr>
      <w:r w:rsidRPr="00831538">
        <w:rPr>
          <w:rFonts w:ascii="Times New Roman" w:hAnsi="Times New Roman"/>
          <w:sz w:val="24"/>
          <w:szCs w:val="24"/>
        </w:rPr>
        <w:t>-</w:t>
      </w:r>
      <w:r w:rsidRPr="00831538">
        <w:rPr>
          <w:rFonts w:ascii="Times New Roman" w:hAnsi="Times New Roman"/>
          <w:i/>
          <w:iCs/>
          <w:sz w:val="24"/>
          <w:szCs w:val="24"/>
        </w:rPr>
        <w:t>mechanicznej i elektrycznej</w:t>
      </w:r>
      <w:r w:rsidRPr="00831538">
        <w:rPr>
          <w:rFonts w:ascii="Times New Roman" w:hAnsi="Times New Roman"/>
          <w:sz w:val="24"/>
          <w:szCs w:val="24"/>
        </w:rPr>
        <w:t xml:space="preserve"> / inżynierowie mechanicy, specjaliści automatyki i robotyki, blacharze samochodowi, monterzy konstrukcji metalowych, operatorzy obrabiarek/,-</w:t>
      </w:r>
      <w:r w:rsidRPr="00831538">
        <w:rPr>
          <w:rFonts w:ascii="Times New Roman" w:hAnsi="Times New Roman"/>
          <w:i/>
          <w:iCs/>
          <w:sz w:val="24"/>
          <w:szCs w:val="24"/>
        </w:rPr>
        <w:t xml:space="preserve">spożywczo - gastronomicznej </w:t>
      </w:r>
      <w:r w:rsidRPr="00831538">
        <w:rPr>
          <w:rFonts w:ascii="Times New Roman" w:hAnsi="Times New Roman"/>
          <w:sz w:val="24"/>
          <w:szCs w:val="24"/>
        </w:rPr>
        <w:t>/piekarze, masarze i przetwórcy ryb, szefowie kuchni i pomoce kuchenne/.</w:t>
      </w:r>
    </w:p>
    <w:p w:rsidR="00D6221A" w:rsidRDefault="00C868C3" w:rsidP="00D6221A">
      <w:pPr>
        <w:pStyle w:val="Nagwek2"/>
        <w:rPr>
          <w:rFonts w:hint="eastAsia"/>
        </w:rPr>
      </w:pPr>
      <w:bookmarkStart w:id="32" w:name="_Toc462823039"/>
      <w:r>
        <w:t xml:space="preserve">3.2 </w:t>
      </w:r>
      <w:r w:rsidR="00D6221A">
        <w:t>Analiza rynku edukacyjnego.</w:t>
      </w:r>
      <w:bookmarkEnd w:id="32"/>
    </w:p>
    <w:p w:rsidR="00D6221A" w:rsidRPr="00831538" w:rsidRDefault="00D6221A" w:rsidP="00D6221A">
      <w:pPr>
        <w:jc w:val="both"/>
        <w:rPr>
          <w:rFonts w:ascii="Times New Roman" w:hAnsi="Times New Roman"/>
          <w:sz w:val="24"/>
          <w:szCs w:val="24"/>
        </w:rPr>
      </w:pPr>
      <w:r>
        <w:rPr>
          <w:rFonts w:ascii="Times New Roman" w:hAnsi="Times New Roman"/>
        </w:rPr>
        <w:tab/>
      </w:r>
      <w:r w:rsidRPr="00831538">
        <w:rPr>
          <w:rFonts w:ascii="Times New Roman" w:hAnsi="Times New Roman"/>
          <w:sz w:val="24"/>
          <w:szCs w:val="24"/>
        </w:rPr>
        <w:t>Posiadanie odpowiedniego wykształcenia może pomóc w znalezieniu odpowiedniego zatrudnienia. Pracodawcy poszukują osób odpowiednio wykształconych, posiadających kwalifikacje zawodowe oraz doświadczenie. Samo wykształcenie nie jest obecnie przepustką do otrzymania pracy. Absolwenci szkół powinni posiadać praktykę i doświadczenie w  wybranym przez siebie zawodzie. W powiecie starachowickim działają szkoły publiczne kształcące młodzież w systemie dziennym, zaocznym i wieczorowym. Młodzież powiatu starachowickiego może kształcić się w liceach ogólnokształcących, technikach, szkołach policealnych oraz zasadniczych szkołach zawodowych. Na terenie powiatu działa także kilka szkół niepublicznych kształcących młodzież oraz dorosłych, którzy chcą podnieść swoje kwalifikacje w systemie zaocznym i wieczorowym. W powiecie starachowickim nie istnieje szkoła wyższa.</w:t>
      </w:r>
    </w:p>
    <w:p w:rsidR="00D6221A" w:rsidRDefault="00D6221A" w:rsidP="00D6221A">
      <w:pPr>
        <w:jc w:val="both"/>
        <w:rPr>
          <w:rFonts w:ascii="Times New Roman" w:hAnsi="Times New Roman"/>
          <w:b/>
          <w:bCs/>
        </w:rPr>
      </w:pPr>
      <w:r>
        <w:rPr>
          <w:rFonts w:ascii="Times New Roman" w:hAnsi="Times New Roman"/>
          <w:b/>
          <w:bCs/>
        </w:rPr>
        <w:t xml:space="preserve">Tabela </w:t>
      </w:r>
      <w:r w:rsidR="00DA3A0E">
        <w:rPr>
          <w:rFonts w:ascii="Times New Roman" w:hAnsi="Times New Roman"/>
          <w:b/>
          <w:bCs/>
        </w:rPr>
        <w:t xml:space="preserve"> </w:t>
      </w:r>
      <w:r>
        <w:rPr>
          <w:rFonts w:ascii="Times New Roman" w:hAnsi="Times New Roman"/>
          <w:b/>
          <w:bCs/>
        </w:rPr>
        <w:t>Poziom wykształcenia osób bezrobotnych zarejestrowanych na koniec grudnia 2015 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43"/>
        <w:gridCol w:w="2141"/>
        <w:gridCol w:w="2265"/>
        <w:gridCol w:w="1989"/>
      </w:tblGrid>
      <w:tr w:rsidR="00D6221A" w:rsidTr="00D6221A">
        <w:trPr>
          <w:trHeight w:hRule="exact" w:val="284"/>
        </w:trPr>
        <w:tc>
          <w:tcPr>
            <w:tcW w:w="3243" w:type="dxa"/>
            <w:vMerge w:val="restart"/>
            <w:tcBorders>
              <w:top w:val="single" w:sz="1" w:space="0" w:color="000000"/>
              <w:left w:val="single" w:sz="1" w:space="0" w:color="000000"/>
              <w:bottom w:val="single" w:sz="1" w:space="0" w:color="000000"/>
            </w:tcBorders>
            <w:shd w:val="clear" w:color="auto" w:fill="E6E6E6"/>
            <w:vAlign w:val="center"/>
          </w:tcPr>
          <w:p w:rsidR="00D6221A" w:rsidRPr="00494952" w:rsidRDefault="00D6221A" w:rsidP="00D6221A">
            <w:pPr>
              <w:pStyle w:val="Zawartotabeli"/>
              <w:jc w:val="center"/>
              <w:rPr>
                <w:bCs/>
                <w:sz w:val="23"/>
                <w:szCs w:val="23"/>
              </w:rPr>
            </w:pPr>
            <w:r w:rsidRPr="00494952">
              <w:rPr>
                <w:bCs/>
                <w:sz w:val="23"/>
                <w:szCs w:val="23"/>
              </w:rPr>
              <w:t>Poziom wykształcenia</w:t>
            </w:r>
          </w:p>
        </w:tc>
        <w:tc>
          <w:tcPr>
            <w:tcW w:w="6395" w:type="dxa"/>
            <w:gridSpan w:val="3"/>
            <w:tcBorders>
              <w:top w:val="single" w:sz="1" w:space="0" w:color="000000"/>
              <w:left w:val="single" w:sz="1" w:space="0" w:color="000000"/>
              <w:bottom w:val="single" w:sz="1" w:space="0" w:color="000000"/>
              <w:right w:val="single" w:sz="1" w:space="0" w:color="000000"/>
            </w:tcBorders>
            <w:shd w:val="clear" w:color="auto" w:fill="E6E6E6"/>
          </w:tcPr>
          <w:p w:rsidR="00D6221A" w:rsidRPr="00494952" w:rsidRDefault="00D6221A" w:rsidP="00D6221A">
            <w:pPr>
              <w:pStyle w:val="Zawartotabeli"/>
              <w:jc w:val="center"/>
              <w:rPr>
                <w:bCs/>
                <w:sz w:val="23"/>
                <w:szCs w:val="23"/>
              </w:rPr>
            </w:pPr>
            <w:r w:rsidRPr="00494952">
              <w:rPr>
                <w:bCs/>
                <w:sz w:val="23"/>
                <w:szCs w:val="23"/>
              </w:rPr>
              <w:t>Ilość osób</w:t>
            </w:r>
          </w:p>
        </w:tc>
      </w:tr>
      <w:tr w:rsidR="00D6221A" w:rsidTr="00D6221A">
        <w:trPr>
          <w:trHeight w:hRule="exact" w:val="284"/>
        </w:trPr>
        <w:tc>
          <w:tcPr>
            <w:tcW w:w="3243" w:type="dxa"/>
            <w:vMerge/>
            <w:tcBorders>
              <w:top w:val="single" w:sz="1" w:space="0" w:color="000000"/>
              <w:left w:val="single" w:sz="1" w:space="0" w:color="000000"/>
              <w:bottom w:val="single" w:sz="1" w:space="0" w:color="000000"/>
            </w:tcBorders>
            <w:shd w:val="clear" w:color="auto" w:fill="E6E6E6"/>
            <w:vAlign w:val="center"/>
          </w:tcPr>
          <w:p w:rsidR="00D6221A" w:rsidRPr="00494952" w:rsidRDefault="00D6221A" w:rsidP="00D6221A"/>
        </w:tc>
        <w:tc>
          <w:tcPr>
            <w:tcW w:w="2141" w:type="dxa"/>
            <w:tcBorders>
              <w:left w:val="single" w:sz="1" w:space="0" w:color="000000"/>
              <w:bottom w:val="single" w:sz="1" w:space="0" w:color="000000"/>
            </w:tcBorders>
            <w:shd w:val="clear" w:color="auto" w:fill="E6E6E6"/>
          </w:tcPr>
          <w:p w:rsidR="00D6221A" w:rsidRPr="00494952" w:rsidRDefault="00D6221A" w:rsidP="00D6221A">
            <w:pPr>
              <w:pStyle w:val="Zawartotabeli"/>
              <w:jc w:val="center"/>
              <w:rPr>
                <w:bCs/>
                <w:sz w:val="23"/>
                <w:szCs w:val="23"/>
              </w:rPr>
            </w:pPr>
            <w:r w:rsidRPr="00494952">
              <w:rPr>
                <w:bCs/>
                <w:sz w:val="23"/>
                <w:szCs w:val="23"/>
              </w:rPr>
              <w:t>Kobiety</w:t>
            </w:r>
          </w:p>
        </w:tc>
        <w:tc>
          <w:tcPr>
            <w:tcW w:w="2265" w:type="dxa"/>
            <w:tcBorders>
              <w:left w:val="single" w:sz="1" w:space="0" w:color="000000"/>
              <w:bottom w:val="single" w:sz="1" w:space="0" w:color="000000"/>
            </w:tcBorders>
            <w:shd w:val="clear" w:color="auto" w:fill="E6E6E6"/>
          </w:tcPr>
          <w:p w:rsidR="00D6221A" w:rsidRPr="00494952" w:rsidRDefault="00D6221A" w:rsidP="00D6221A">
            <w:pPr>
              <w:pStyle w:val="Zawartotabeli"/>
              <w:jc w:val="center"/>
              <w:rPr>
                <w:bCs/>
                <w:sz w:val="23"/>
                <w:szCs w:val="23"/>
              </w:rPr>
            </w:pPr>
            <w:r w:rsidRPr="00494952">
              <w:rPr>
                <w:bCs/>
                <w:sz w:val="23"/>
                <w:szCs w:val="23"/>
              </w:rPr>
              <w:t>Mężczyźni</w:t>
            </w:r>
          </w:p>
        </w:tc>
        <w:tc>
          <w:tcPr>
            <w:tcW w:w="1989" w:type="dxa"/>
            <w:tcBorders>
              <w:left w:val="single" w:sz="1" w:space="0" w:color="000000"/>
              <w:bottom w:val="single" w:sz="1" w:space="0" w:color="000000"/>
              <w:right w:val="single" w:sz="1" w:space="0" w:color="000000"/>
            </w:tcBorders>
            <w:shd w:val="clear" w:color="auto" w:fill="E6E6E6"/>
          </w:tcPr>
          <w:p w:rsidR="00D6221A" w:rsidRPr="00494952" w:rsidRDefault="00D6221A" w:rsidP="00D6221A">
            <w:pPr>
              <w:pStyle w:val="Zawartotabeli"/>
              <w:jc w:val="center"/>
              <w:rPr>
                <w:bCs/>
                <w:sz w:val="23"/>
                <w:szCs w:val="23"/>
              </w:rPr>
            </w:pPr>
            <w:r w:rsidRPr="00494952">
              <w:rPr>
                <w:bCs/>
                <w:sz w:val="23"/>
                <w:szCs w:val="23"/>
              </w:rPr>
              <w:t>Ogółem</w:t>
            </w:r>
          </w:p>
        </w:tc>
      </w:tr>
      <w:tr w:rsidR="00D6221A" w:rsidTr="00D6221A">
        <w:trPr>
          <w:trHeight w:hRule="exact" w:val="284"/>
        </w:trPr>
        <w:tc>
          <w:tcPr>
            <w:tcW w:w="3243" w:type="dxa"/>
            <w:tcBorders>
              <w:left w:val="single" w:sz="1" w:space="0" w:color="000000"/>
              <w:bottom w:val="single" w:sz="1" w:space="0" w:color="000000"/>
            </w:tcBorders>
            <w:shd w:val="clear" w:color="auto" w:fill="auto"/>
          </w:tcPr>
          <w:p w:rsidR="00D6221A" w:rsidRPr="00494952" w:rsidRDefault="00D6221A" w:rsidP="00D6221A">
            <w:pPr>
              <w:pStyle w:val="Zawartotabeli"/>
              <w:rPr>
                <w:bCs/>
                <w:sz w:val="23"/>
                <w:szCs w:val="23"/>
              </w:rPr>
            </w:pPr>
            <w:r w:rsidRPr="00494952">
              <w:rPr>
                <w:bCs/>
                <w:sz w:val="23"/>
                <w:szCs w:val="23"/>
              </w:rPr>
              <w:t xml:space="preserve">Gimnazjalne i poniżej </w:t>
            </w:r>
          </w:p>
        </w:tc>
        <w:tc>
          <w:tcPr>
            <w:tcW w:w="2141" w:type="dxa"/>
            <w:tcBorders>
              <w:left w:val="single" w:sz="1" w:space="0" w:color="000000"/>
              <w:bottom w:val="single" w:sz="1" w:space="0" w:color="000000"/>
            </w:tcBorders>
            <w:shd w:val="clear" w:color="auto" w:fill="auto"/>
          </w:tcPr>
          <w:p w:rsidR="00D6221A" w:rsidRPr="00494952" w:rsidRDefault="00D6221A" w:rsidP="00D6221A">
            <w:pPr>
              <w:pStyle w:val="Zawartotabeli"/>
              <w:jc w:val="center"/>
              <w:rPr>
                <w:sz w:val="23"/>
                <w:szCs w:val="23"/>
              </w:rPr>
            </w:pPr>
            <w:r w:rsidRPr="00494952">
              <w:rPr>
                <w:sz w:val="23"/>
                <w:szCs w:val="23"/>
              </w:rPr>
              <w:t>334</w:t>
            </w:r>
          </w:p>
        </w:tc>
        <w:tc>
          <w:tcPr>
            <w:tcW w:w="2265" w:type="dxa"/>
            <w:tcBorders>
              <w:left w:val="single" w:sz="1" w:space="0" w:color="000000"/>
              <w:bottom w:val="single" w:sz="1" w:space="0" w:color="000000"/>
            </w:tcBorders>
            <w:shd w:val="clear" w:color="auto" w:fill="auto"/>
          </w:tcPr>
          <w:p w:rsidR="00D6221A" w:rsidRPr="00494952" w:rsidRDefault="00D6221A" w:rsidP="00D6221A">
            <w:pPr>
              <w:pStyle w:val="Zawartotabeli"/>
              <w:jc w:val="center"/>
              <w:rPr>
                <w:sz w:val="23"/>
                <w:szCs w:val="23"/>
              </w:rPr>
            </w:pPr>
            <w:r w:rsidRPr="00494952">
              <w:rPr>
                <w:sz w:val="23"/>
                <w:szCs w:val="23"/>
              </w:rPr>
              <w:t>692</w:t>
            </w:r>
          </w:p>
        </w:tc>
        <w:tc>
          <w:tcPr>
            <w:tcW w:w="1989" w:type="dxa"/>
            <w:tcBorders>
              <w:left w:val="single" w:sz="1" w:space="0" w:color="000000"/>
              <w:bottom w:val="single" w:sz="1" w:space="0" w:color="000000"/>
              <w:right w:val="single" w:sz="1" w:space="0" w:color="000000"/>
            </w:tcBorders>
            <w:shd w:val="clear" w:color="auto" w:fill="auto"/>
          </w:tcPr>
          <w:p w:rsidR="00D6221A" w:rsidRPr="00494952" w:rsidRDefault="00D6221A" w:rsidP="00D6221A">
            <w:pPr>
              <w:pStyle w:val="Zawartotabeli"/>
              <w:jc w:val="center"/>
              <w:rPr>
                <w:bCs/>
                <w:sz w:val="23"/>
                <w:szCs w:val="23"/>
              </w:rPr>
            </w:pPr>
            <w:r w:rsidRPr="00494952">
              <w:rPr>
                <w:bCs/>
                <w:sz w:val="23"/>
                <w:szCs w:val="23"/>
              </w:rPr>
              <w:t>1 026</w:t>
            </w:r>
          </w:p>
        </w:tc>
      </w:tr>
      <w:tr w:rsidR="00D6221A" w:rsidTr="00D6221A">
        <w:trPr>
          <w:trHeight w:hRule="exact" w:val="284"/>
        </w:trPr>
        <w:tc>
          <w:tcPr>
            <w:tcW w:w="3243" w:type="dxa"/>
            <w:tcBorders>
              <w:left w:val="single" w:sz="1" w:space="0" w:color="000000"/>
              <w:bottom w:val="single" w:sz="1" w:space="0" w:color="000000"/>
            </w:tcBorders>
            <w:shd w:val="clear" w:color="auto" w:fill="auto"/>
          </w:tcPr>
          <w:p w:rsidR="00D6221A" w:rsidRPr="00494952" w:rsidRDefault="00D6221A" w:rsidP="00D6221A">
            <w:pPr>
              <w:pStyle w:val="Zawartotabeli"/>
              <w:rPr>
                <w:bCs/>
                <w:sz w:val="23"/>
                <w:szCs w:val="23"/>
              </w:rPr>
            </w:pPr>
            <w:r w:rsidRPr="00494952">
              <w:rPr>
                <w:bCs/>
                <w:sz w:val="23"/>
                <w:szCs w:val="23"/>
              </w:rPr>
              <w:t>Zasadnicze zawodowe</w:t>
            </w:r>
          </w:p>
        </w:tc>
        <w:tc>
          <w:tcPr>
            <w:tcW w:w="2141" w:type="dxa"/>
            <w:tcBorders>
              <w:left w:val="single" w:sz="1" w:space="0" w:color="000000"/>
              <w:bottom w:val="single" w:sz="1" w:space="0" w:color="000000"/>
            </w:tcBorders>
            <w:shd w:val="clear" w:color="auto" w:fill="auto"/>
          </w:tcPr>
          <w:p w:rsidR="00D6221A" w:rsidRPr="00494952" w:rsidRDefault="00D6221A" w:rsidP="00D6221A">
            <w:pPr>
              <w:pStyle w:val="Zawartotabeli"/>
              <w:jc w:val="center"/>
              <w:rPr>
                <w:sz w:val="23"/>
                <w:szCs w:val="23"/>
              </w:rPr>
            </w:pPr>
            <w:r w:rsidRPr="00494952">
              <w:rPr>
                <w:sz w:val="23"/>
                <w:szCs w:val="23"/>
              </w:rPr>
              <w:t>468</w:t>
            </w:r>
          </w:p>
        </w:tc>
        <w:tc>
          <w:tcPr>
            <w:tcW w:w="2265" w:type="dxa"/>
            <w:tcBorders>
              <w:left w:val="single" w:sz="1" w:space="0" w:color="000000"/>
              <w:bottom w:val="single" w:sz="1" w:space="0" w:color="000000"/>
            </w:tcBorders>
            <w:shd w:val="clear" w:color="auto" w:fill="auto"/>
          </w:tcPr>
          <w:p w:rsidR="00D6221A" w:rsidRPr="00494952" w:rsidRDefault="00D6221A" w:rsidP="00D6221A">
            <w:pPr>
              <w:pStyle w:val="Zawartotabeli"/>
              <w:jc w:val="center"/>
              <w:rPr>
                <w:sz w:val="23"/>
                <w:szCs w:val="23"/>
              </w:rPr>
            </w:pPr>
            <w:r w:rsidRPr="00494952">
              <w:rPr>
                <w:sz w:val="23"/>
                <w:szCs w:val="23"/>
              </w:rPr>
              <w:t>1 006</w:t>
            </w:r>
          </w:p>
        </w:tc>
        <w:tc>
          <w:tcPr>
            <w:tcW w:w="1989" w:type="dxa"/>
            <w:tcBorders>
              <w:left w:val="single" w:sz="1" w:space="0" w:color="000000"/>
              <w:bottom w:val="single" w:sz="1" w:space="0" w:color="000000"/>
              <w:right w:val="single" w:sz="1" w:space="0" w:color="000000"/>
            </w:tcBorders>
            <w:shd w:val="clear" w:color="auto" w:fill="auto"/>
          </w:tcPr>
          <w:p w:rsidR="00D6221A" w:rsidRPr="00494952" w:rsidRDefault="00D6221A" w:rsidP="00D6221A">
            <w:pPr>
              <w:pStyle w:val="Zawartotabeli"/>
              <w:jc w:val="center"/>
              <w:rPr>
                <w:bCs/>
                <w:sz w:val="23"/>
                <w:szCs w:val="23"/>
              </w:rPr>
            </w:pPr>
            <w:r w:rsidRPr="00494952">
              <w:rPr>
                <w:bCs/>
                <w:sz w:val="23"/>
                <w:szCs w:val="23"/>
              </w:rPr>
              <w:t>1 474</w:t>
            </w:r>
          </w:p>
        </w:tc>
      </w:tr>
      <w:tr w:rsidR="00D6221A" w:rsidTr="00D6221A">
        <w:trPr>
          <w:trHeight w:hRule="exact" w:val="284"/>
        </w:trPr>
        <w:tc>
          <w:tcPr>
            <w:tcW w:w="3243" w:type="dxa"/>
            <w:tcBorders>
              <w:left w:val="single" w:sz="1" w:space="0" w:color="000000"/>
              <w:bottom w:val="single" w:sz="1" w:space="0" w:color="000000"/>
            </w:tcBorders>
            <w:shd w:val="clear" w:color="auto" w:fill="auto"/>
          </w:tcPr>
          <w:p w:rsidR="00D6221A" w:rsidRPr="00494952" w:rsidRDefault="00D6221A" w:rsidP="00D6221A">
            <w:pPr>
              <w:pStyle w:val="Zawartotabeli"/>
              <w:rPr>
                <w:bCs/>
                <w:sz w:val="23"/>
                <w:szCs w:val="23"/>
              </w:rPr>
            </w:pPr>
            <w:r w:rsidRPr="00494952">
              <w:rPr>
                <w:bCs/>
                <w:sz w:val="23"/>
                <w:szCs w:val="23"/>
              </w:rPr>
              <w:t>Średnie ogólnokształcące</w:t>
            </w:r>
          </w:p>
        </w:tc>
        <w:tc>
          <w:tcPr>
            <w:tcW w:w="2141" w:type="dxa"/>
            <w:tcBorders>
              <w:left w:val="single" w:sz="1" w:space="0" w:color="000000"/>
              <w:bottom w:val="single" w:sz="1" w:space="0" w:color="000000"/>
            </w:tcBorders>
            <w:shd w:val="clear" w:color="auto" w:fill="auto"/>
          </w:tcPr>
          <w:p w:rsidR="00D6221A" w:rsidRPr="00494952" w:rsidRDefault="00D6221A" w:rsidP="00D6221A">
            <w:pPr>
              <w:pStyle w:val="Zawartotabeli"/>
              <w:jc w:val="center"/>
              <w:rPr>
                <w:sz w:val="23"/>
                <w:szCs w:val="23"/>
              </w:rPr>
            </w:pPr>
            <w:r w:rsidRPr="00494952">
              <w:rPr>
                <w:sz w:val="23"/>
                <w:szCs w:val="23"/>
              </w:rPr>
              <w:t>292</w:t>
            </w:r>
          </w:p>
        </w:tc>
        <w:tc>
          <w:tcPr>
            <w:tcW w:w="2265" w:type="dxa"/>
            <w:tcBorders>
              <w:left w:val="single" w:sz="1" w:space="0" w:color="000000"/>
              <w:bottom w:val="single" w:sz="1" w:space="0" w:color="000000"/>
            </w:tcBorders>
            <w:shd w:val="clear" w:color="auto" w:fill="auto"/>
          </w:tcPr>
          <w:p w:rsidR="00D6221A" w:rsidRPr="00494952" w:rsidRDefault="00D6221A" w:rsidP="00D6221A">
            <w:pPr>
              <w:pStyle w:val="Zawartotabeli"/>
              <w:jc w:val="center"/>
              <w:rPr>
                <w:sz w:val="23"/>
                <w:szCs w:val="23"/>
              </w:rPr>
            </w:pPr>
            <w:r w:rsidRPr="00494952">
              <w:rPr>
                <w:sz w:val="23"/>
                <w:szCs w:val="23"/>
              </w:rPr>
              <w:t>231</w:t>
            </w:r>
          </w:p>
        </w:tc>
        <w:tc>
          <w:tcPr>
            <w:tcW w:w="1989" w:type="dxa"/>
            <w:tcBorders>
              <w:left w:val="single" w:sz="1" w:space="0" w:color="000000"/>
              <w:bottom w:val="single" w:sz="1" w:space="0" w:color="000000"/>
              <w:right w:val="single" w:sz="1" w:space="0" w:color="000000"/>
            </w:tcBorders>
            <w:shd w:val="clear" w:color="auto" w:fill="auto"/>
          </w:tcPr>
          <w:p w:rsidR="00D6221A" w:rsidRPr="00494952" w:rsidRDefault="00D6221A" w:rsidP="00D6221A">
            <w:pPr>
              <w:pStyle w:val="Zawartotabeli"/>
              <w:jc w:val="center"/>
              <w:rPr>
                <w:bCs/>
                <w:sz w:val="23"/>
                <w:szCs w:val="23"/>
              </w:rPr>
            </w:pPr>
            <w:r w:rsidRPr="00494952">
              <w:rPr>
                <w:bCs/>
                <w:sz w:val="23"/>
                <w:szCs w:val="23"/>
              </w:rPr>
              <w:t>523</w:t>
            </w:r>
          </w:p>
        </w:tc>
      </w:tr>
      <w:tr w:rsidR="00D6221A" w:rsidTr="00D6221A">
        <w:trPr>
          <w:trHeight w:hRule="exact" w:val="284"/>
        </w:trPr>
        <w:tc>
          <w:tcPr>
            <w:tcW w:w="3243" w:type="dxa"/>
            <w:tcBorders>
              <w:left w:val="single" w:sz="1" w:space="0" w:color="000000"/>
              <w:bottom w:val="single" w:sz="1" w:space="0" w:color="000000"/>
            </w:tcBorders>
            <w:shd w:val="clear" w:color="auto" w:fill="auto"/>
          </w:tcPr>
          <w:p w:rsidR="00D6221A" w:rsidRPr="00494952" w:rsidRDefault="00D6221A" w:rsidP="00D6221A">
            <w:pPr>
              <w:pStyle w:val="Zawartotabeli"/>
              <w:rPr>
                <w:bCs/>
                <w:sz w:val="23"/>
                <w:szCs w:val="23"/>
              </w:rPr>
            </w:pPr>
            <w:r w:rsidRPr="00494952">
              <w:rPr>
                <w:bCs/>
                <w:sz w:val="23"/>
                <w:szCs w:val="23"/>
              </w:rPr>
              <w:t>Policealne i średnie zawodowe</w:t>
            </w:r>
          </w:p>
        </w:tc>
        <w:tc>
          <w:tcPr>
            <w:tcW w:w="2141" w:type="dxa"/>
            <w:tcBorders>
              <w:left w:val="single" w:sz="1" w:space="0" w:color="000000"/>
              <w:bottom w:val="single" w:sz="1" w:space="0" w:color="000000"/>
            </w:tcBorders>
            <w:shd w:val="clear" w:color="auto" w:fill="auto"/>
          </w:tcPr>
          <w:p w:rsidR="00D6221A" w:rsidRPr="00494952" w:rsidRDefault="00D6221A" w:rsidP="00D6221A">
            <w:pPr>
              <w:pStyle w:val="Zawartotabeli"/>
              <w:jc w:val="center"/>
              <w:rPr>
                <w:sz w:val="23"/>
                <w:szCs w:val="23"/>
              </w:rPr>
            </w:pPr>
            <w:r w:rsidRPr="00494952">
              <w:rPr>
                <w:sz w:val="23"/>
                <w:szCs w:val="23"/>
              </w:rPr>
              <w:t>529</w:t>
            </w:r>
          </w:p>
        </w:tc>
        <w:tc>
          <w:tcPr>
            <w:tcW w:w="2265" w:type="dxa"/>
            <w:tcBorders>
              <w:left w:val="single" w:sz="1" w:space="0" w:color="000000"/>
              <w:bottom w:val="single" w:sz="1" w:space="0" w:color="000000"/>
            </w:tcBorders>
            <w:shd w:val="clear" w:color="auto" w:fill="auto"/>
          </w:tcPr>
          <w:p w:rsidR="00D6221A" w:rsidRPr="00494952" w:rsidRDefault="00D6221A" w:rsidP="00D6221A">
            <w:pPr>
              <w:pStyle w:val="Zawartotabeli"/>
              <w:jc w:val="center"/>
              <w:rPr>
                <w:sz w:val="23"/>
                <w:szCs w:val="23"/>
              </w:rPr>
            </w:pPr>
            <w:r w:rsidRPr="00494952">
              <w:rPr>
                <w:sz w:val="23"/>
                <w:szCs w:val="23"/>
              </w:rPr>
              <w:t>610</w:t>
            </w:r>
          </w:p>
        </w:tc>
        <w:tc>
          <w:tcPr>
            <w:tcW w:w="1989" w:type="dxa"/>
            <w:tcBorders>
              <w:left w:val="single" w:sz="1" w:space="0" w:color="000000"/>
              <w:bottom w:val="single" w:sz="1" w:space="0" w:color="000000"/>
              <w:right w:val="single" w:sz="1" w:space="0" w:color="000000"/>
            </w:tcBorders>
            <w:shd w:val="clear" w:color="auto" w:fill="auto"/>
          </w:tcPr>
          <w:p w:rsidR="00D6221A" w:rsidRPr="00494952" w:rsidRDefault="00D6221A" w:rsidP="00D6221A">
            <w:pPr>
              <w:pStyle w:val="Zawartotabeli"/>
              <w:jc w:val="center"/>
              <w:rPr>
                <w:bCs/>
                <w:sz w:val="23"/>
                <w:szCs w:val="23"/>
              </w:rPr>
            </w:pPr>
            <w:r w:rsidRPr="00494952">
              <w:rPr>
                <w:bCs/>
                <w:sz w:val="23"/>
                <w:szCs w:val="23"/>
              </w:rPr>
              <w:t>1 139</w:t>
            </w:r>
          </w:p>
        </w:tc>
      </w:tr>
      <w:tr w:rsidR="00D6221A" w:rsidTr="00D6221A">
        <w:trPr>
          <w:trHeight w:hRule="exact" w:val="284"/>
        </w:trPr>
        <w:tc>
          <w:tcPr>
            <w:tcW w:w="3243" w:type="dxa"/>
            <w:tcBorders>
              <w:left w:val="single" w:sz="1" w:space="0" w:color="000000"/>
              <w:bottom w:val="single" w:sz="1" w:space="0" w:color="000000"/>
            </w:tcBorders>
            <w:shd w:val="clear" w:color="auto" w:fill="auto"/>
          </w:tcPr>
          <w:p w:rsidR="00D6221A" w:rsidRPr="00494952" w:rsidRDefault="00D6221A" w:rsidP="00D6221A">
            <w:pPr>
              <w:pStyle w:val="Zawartotabeli"/>
              <w:rPr>
                <w:bCs/>
                <w:sz w:val="23"/>
                <w:szCs w:val="23"/>
              </w:rPr>
            </w:pPr>
            <w:r w:rsidRPr="00494952">
              <w:rPr>
                <w:bCs/>
                <w:sz w:val="23"/>
                <w:szCs w:val="23"/>
              </w:rPr>
              <w:t>Wyższe</w:t>
            </w:r>
          </w:p>
        </w:tc>
        <w:tc>
          <w:tcPr>
            <w:tcW w:w="2141" w:type="dxa"/>
            <w:tcBorders>
              <w:left w:val="single" w:sz="1" w:space="0" w:color="000000"/>
              <w:bottom w:val="single" w:sz="1" w:space="0" w:color="000000"/>
            </w:tcBorders>
            <w:shd w:val="clear" w:color="auto" w:fill="auto"/>
          </w:tcPr>
          <w:p w:rsidR="00D6221A" w:rsidRPr="00494952" w:rsidRDefault="00D6221A" w:rsidP="00D6221A">
            <w:pPr>
              <w:pStyle w:val="Zawartotabeli"/>
              <w:jc w:val="center"/>
              <w:rPr>
                <w:sz w:val="23"/>
                <w:szCs w:val="23"/>
              </w:rPr>
            </w:pPr>
            <w:r w:rsidRPr="00494952">
              <w:rPr>
                <w:sz w:val="23"/>
                <w:szCs w:val="23"/>
              </w:rPr>
              <w:t>400</w:t>
            </w:r>
          </w:p>
        </w:tc>
        <w:tc>
          <w:tcPr>
            <w:tcW w:w="2265" w:type="dxa"/>
            <w:tcBorders>
              <w:left w:val="single" w:sz="1" w:space="0" w:color="000000"/>
              <w:bottom w:val="single" w:sz="1" w:space="0" w:color="000000"/>
            </w:tcBorders>
            <w:shd w:val="clear" w:color="auto" w:fill="auto"/>
          </w:tcPr>
          <w:p w:rsidR="00D6221A" w:rsidRPr="00494952" w:rsidRDefault="00D6221A" w:rsidP="00D6221A">
            <w:pPr>
              <w:pStyle w:val="Zawartotabeli"/>
              <w:jc w:val="center"/>
              <w:rPr>
                <w:sz w:val="23"/>
                <w:szCs w:val="23"/>
              </w:rPr>
            </w:pPr>
            <w:r w:rsidRPr="00494952">
              <w:rPr>
                <w:sz w:val="23"/>
                <w:szCs w:val="23"/>
              </w:rPr>
              <w:t>253</w:t>
            </w:r>
          </w:p>
        </w:tc>
        <w:tc>
          <w:tcPr>
            <w:tcW w:w="1989" w:type="dxa"/>
            <w:tcBorders>
              <w:left w:val="single" w:sz="1" w:space="0" w:color="000000"/>
              <w:bottom w:val="single" w:sz="1" w:space="0" w:color="000000"/>
              <w:right w:val="single" w:sz="1" w:space="0" w:color="000000"/>
            </w:tcBorders>
            <w:shd w:val="clear" w:color="auto" w:fill="auto"/>
          </w:tcPr>
          <w:p w:rsidR="00D6221A" w:rsidRPr="00494952" w:rsidRDefault="00D6221A" w:rsidP="00D6221A">
            <w:pPr>
              <w:pStyle w:val="Zawartotabeli"/>
              <w:jc w:val="center"/>
              <w:rPr>
                <w:bCs/>
                <w:sz w:val="23"/>
                <w:szCs w:val="23"/>
              </w:rPr>
            </w:pPr>
            <w:r w:rsidRPr="00494952">
              <w:rPr>
                <w:bCs/>
                <w:sz w:val="23"/>
                <w:szCs w:val="23"/>
              </w:rPr>
              <w:t>653</w:t>
            </w:r>
          </w:p>
        </w:tc>
      </w:tr>
      <w:tr w:rsidR="00D6221A" w:rsidTr="00D6221A">
        <w:trPr>
          <w:trHeight w:hRule="exact" w:val="284"/>
        </w:trPr>
        <w:tc>
          <w:tcPr>
            <w:tcW w:w="3243" w:type="dxa"/>
            <w:tcBorders>
              <w:left w:val="single" w:sz="1" w:space="0" w:color="000000"/>
              <w:bottom w:val="single" w:sz="1" w:space="0" w:color="000000"/>
            </w:tcBorders>
            <w:shd w:val="clear" w:color="auto" w:fill="E6E6E6"/>
          </w:tcPr>
          <w:p w:rsidR="00D6221A" w:rsidRDefault="00D6221A" w:rsidP="00D6221A">
            <w:pPr>
              <w:pStyle w:val="Zawartotabeli"/>
              <w:rPr>
                <w:b/>
                <w:bCs/>
                <w:sz w:val="23"/>
                <w:szCs w:val="23"/>
              </w:rPr>
            </w:pPr>
            <w:r>
              <w:rPr>
                <w:b/>
                <w:bCs/>
                <w:sz w:val="23"/>
                <w:szCs w:val="23"/>
              </w:rPr>
              <w:t>Razem</w:t>
            </w:r>
          </w:p>
        </w:tc>
        <w:tc>
          <w:tcPr>
            <w:tcW w:w="2141" w:type="dxa"/>
            <w:tcBorders>
              <w:left w:val="single" w:sz="1" w:space="0" w:color="000000"/>
              <w:bottom w:val="single" w:sz="1" w:space="0" w:color="000000"/>
            </w:tcBorders>
            <w:shd w:val="clear" w:color="auto" w:fill="E6E6E6"/>
          </w:tcPr>
          <w:p w:rsidR="00D6221A" w:rsidRDefault="00D6221A" w:rsidP="00D6221A">
            <w:pPr>
              <w:pStyle w:val="Zawartotabeli"/>
              <w:jc w:val="center"/>
              <w:rPr>
                <w:b/>
                <w:bCs/>
                <w:sz w:val="23"/>
                <w:szCs w:val="23"/>
              </w:rPr>
            </w:pPr>
            <w:r>
              <w:rPr>
                <w:b/>
                <w:bCs/>
                <w:sz w:val="23"/>
                <w:szCs w:val="23"/>
              </w:rPr>
              <w:t>2 023</w:t>
            </w:r>
          </w:p>
        </w:tc>
        <w:tc>
          <w:tcPr>
            <w:tcW w:w="2265" w:type="dxa"/>
            <w:tcBorders>
              <w:left w:val="single" w:sz="1" w:space="0" w:color="000000"/>
              <w:bottom w:val="single" w:sz="1" w:space="0" w:color="000000"/>
            </w:tcBorders>
            <w:shd w:val="clear" w:color="auto" w:fill="E6E6E6"/>
          </w:tcPr>
          <w:p w:rsidR="00D6221A" w:rsidRDefault="00D6221A" w:rsidP="00D6221A">
            <w:pPr>
              <w:pStyle w:val="Zawartotabeli"/>
              <w:jc w:val="center"/>
              <w:rPr>
                <w:b/>
                <w:bCs/>
                <w:sz w:val="23"/>
                <w:szCs w:val="23"/>
              </w:rPr>
            </w:pPr>
            <w:r>
              <w:rPr>
                <w:b/>
                <w:bCs/>
                <w:sz w:val="23"/>
                <w:szCs w:val="23"/>
              </w:rPr>
              <w:t>2 792</w:t>
            </w:r>
          </w:p>
        </w:tc>
        <w:tc>
          <w:tcPr>
            <w:tcW w:w="1989" w:type="dxa"/>
            <w:tcBorders>
              <w:left w:val="single" w:sz="1" w:space="0" w:color="000000"/>
              <w:bottom w:val="single" w:sz="1" w:space="0" w:color="000000"/>
              <w:right w:val="single" w:sz="1" w:space="0" w:color="000000"/>
            </w:tcBorders>
            <w:shd w:val="clear" w:color="auto" w:fill="E6E6E6"/>
          </w:tcPr>
          <w:p w:rsidR="00D6221A" w:rsidRDefault="00D6221A" w:rsidP="00D6221A">
            <w:pPr>
              <w:pStyle w:val="Zawartotabeli"/>
              <w:jc w:val="center"/>
              <w:rPr>
                <w:b/>
                <w:bCs/>
                <w:sz w:val="23"/>
                <w:szCs w:val="23"/>
              </w:rPr>
            </w:pPr>
            <w:r>
              <w:rPr>
                <w:b/>
                <w:bCs/>
                <w:sz w:val="23"/>
                <w:szCs w:val="23"/>
              </w:rPr>
              <w:t>4 815</w:t>
            </w:r>
          </w:p>
        </w:tc>
      </w:tr>
    </w:tbl>
    <w:p w:rsidR="00D6221A" w:rsidRDefault="00D6221A" w:rsidP="00D6221A">
      <w:pPr>
        <w:rPr>
          <w:rFonts w:ascii="Times New Roman" w:hAnsi="Times New Roman"/>
        </w:rPr>
      </w:pPr>
      <w:r>
        <w:rPr>
          <w:rFonts w:ascii="Times New Roman" w:hAnsi="Times New Roman"/>
        </w:rPr>
        <w:t xml:space="preserve">Źródło: opracowanie własne na podstawie danych statystycznych PUP Starachowice </w:t>
      </w:r>
    </w:p>
    <w:p w:rsidR="00D6221A" w:rsidRPr="00EC0FE6" w:rsidRDefault="00D6221A" w:rsidP="00D6221A">
      <w:pPr>
        <w:jc w:val="both"/>
        <w:rPr>
          <w:rFonts w:ascii="Times New Roman" w:hAnsi="Times New Roman"/>
          <w:sz w:val="24"/>
          <w:szCs w:val="24"/>
        </w:rPr>
      </w:pPr>
      <w:r>
        <w:rPr>
          <w:rFonts w:ascii="Times New Roman" w:hAnsi="Times New Roman"/>
        </w:rPr>
        <w:lastRenderedPageBreak/>
        <w:tab/>
      </w:r>
      <w:r w:rsidRPr="00EC0FE6">
        <w:rPr>
          <w:rFonts w:ascii="Times New Roman" w:hAnsi="Times New Roman"/>
          <w:sz w:val="24"/>
          <w:szCs w:val="24"/>
        </w:rPr>
        <w:t xml:space="preserve">W powiecie starachowickim najwięcej zarejestrowanych osób bezrobotnych posiada wykształcenie zasadnicze zawodowe. Na drugim miejscu znajdują się osoby, które ukończyły szkoły policealne, na trzecim osoby posiadające wykształcenie gimnazjalne i niższe. Najmniej zarejestrowanych jest osób, które posiadają wykształcenie średnie ogólnokształcące. </w:t>
      </w:r>
    </w:p>
    <w:p w:rsidR="00D6221A" w:rsidRDefault="00D6221A" w:rsidP="00D6221A">
      <w:pPr>
        <w:jc w:val="both"/>
        <w:rPr>
          <w:rFonts w:ascii="Times New Roman" w:hAnsi="Times New Roman"/>
        </w:rPr>
      </w:pPr>
      <w:r w:rsidRPr="00EC0FE6">
        <w:rPr>
          <w:rFonts w:ascii="Times New Roman" w:hAnsi="Times New Roman"/>
          <w:sz w:val="24"/>
          <w:szCs w:val="24"/>
        </w:rPr>
        <w:tab/>
        <w:t>Pomimo, że pracodawcy poszukują pracowników z wykształceniem zasadniczym zawodowym,(z uwagi na brak doświadczenia zawodowego jaki „nieaktualne” kierunki kształcenia)  trudno jest znaleźć odpowiednich kandydatów do pracy. Osoby pozostające w rejestrze Powiatowego Urzędu Pracy w Starachowicach należą do kategorii osób długotrwale bezrobotnych, są to często osoby starsze, nie są zainteresowane przekwalifikowaniem, czy też uzyskaniem nowych umiejętności. Podobnie jest z osobami bezrobotnymi posiadającymi wykształcenie policealne i średnie zawodowe. Szkoły zbyt wolno dostosowują się do potrzeb rynku pracy. Najmniej zarejestrowanych jest osób z wykształceniem wyższym i średnim ogólnokształcącym. Tym osobom najłatwiej jest znaleźć pracę odpowiednią lub refundowaną przez urząd</w:t>
      </w:r>
      <w:r>
        <w:rPr>
          <w:rFonts w:ascii="Times New Roman" w:hAnsi="Times New Roman"/>
        </w:rPr>
        <w:t>.</w:t>
      </w:r>
    </w:p>
    <w:p w:rsidR="00831538" w:rsidRDefault="00831538" w:rsidP="00D6221A">
      <w:pPr>
        <w:jc w:val="both"/>
        <w:rPr>
          <w:rFonts w:ascii="Times New Roman" w:hAnsi="Times New Roman"/>
        </w:rPr>
      </w:pPr>
    </w:p>
    <w:p w:rsidR="00D6221A" w:rsidRDefault="00D6221A" w:rsidP="00D6221A">
      <w:pPr>
        <w:rPr>
          <w:rFonts w:ascii="Times New Roman" w:hAnsi="Times New Roman"/>
          <w:b/>
          <w:bCs/>
        </w:rPr>
      </w:pPr>
      <w:r>
        <w:rPr>
          <w:rFonts w:ascii="Times New Roman" w:hAnsi="Times New Roman"/>
          <w:b/>
          <w:bCs/>
        </w:rPr>
        <w:t>Tabela   Liczba absolwentów oraz bezrobotnych</w:t>
      </w:r>
      <w:r w:rsidR="00EC0FE6">
        <w:rPr>
          <w:rFonts w:ascii="Times New Roman" w:hAnsi="Times New Roman"/>
          <w:b/>
          <w:bCs/>
        </w:rPr>
        <w:t xml:space="preserve"> absolwentów według typu szkoły </w:t>
      </w:r>
      <w:r>
        <w:rPr>
          <w:rFonts w:ascii="Times New Roman" w:hAnsi="Times New Roman"/>
          <w:b/>
          <w:bCs/>
        </w:rPr>
        <w:t>w 2015 r.</w:t>
      </w:r>
    </w:p>
    <w:p w:rsidR="00EC0FE6" w:rsidRDefault="00EC0FE6" w:rsidP="00D6221A">
      <w:pPr>
        <w:rPr>
          <w:rFonts w:ascii="Times New Roman" w:hAnsi="Times New Roman"/>
          <w:b/>
          <w:bCs/>
        </w:rPr>
      </w:pPr>
    </w:p>
    <w:tbl>
      <w:tblPr>
        <w:tblW w:w="9984" w:type="dxa"/>
        <w:tblInd w:w="-119" w:type="dxa"/>
        <w:tblLayout w:type="fixed"/>
        <w:tblCellMar>
          <w:top w:w="55" w:type="dxa"/>
          <w:left w:w="55" w:type="dxa"/>
          <w:bottom w:w="55" w:type="dxa"/>
          <w:right w:w="55" w:type="dxa"/>
        </w:tblCellMar>
        <w:tblLook w:val="0000" w:firstRow="0" w:lastRow="0" w:firstColumn="0" w:lastColumn="0" w:noHBand="0" w:noVBand="0"/>
      </w:tblPr>
      <w:tblGrid>
        <w:gridCol w:w="1770"/>
        <w:gridCol w:w="750"/>
        <w:gridCol w:w="915"/>
        <w:gridCol w:w="810"/>
        <w:gridCol w:w="780"/>
        <w:gridCol w:w="810"/>
        <w:gridCol w:w="765"/>
        <w:gridCol w:w="675"/>
        <w:gridCol w:w="900"/>
        <w:gridCol w:w="810"/>
        <w:gridCol w:w="999"/>
      </w:tblGrid>
      <w:tr w:rsidR="00D6221A" w:rsidTr="00D6221A">
        <w:tc>
          <w:tcPr>
            <w:tcW w:w="1770" w:type="dxa"/>
            <w:vMerge w:val="restart"/>
            <w:tcBorders>
              <w:top w:val="single" w:sz="1" w:space="0" w:color="000000"/>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Typ szkoły</w:t>
            </w:r>
          </w:p>
        </w:tc>
        <w:tc>
          <w:tcPr>
            <w:tcW w:w="1665" w:type="dxa"/>
            <w:gridSpan w:val="2"/>
            <w:tcBorders>
              <w:top w:val="single" w:sz="1" w:space="0" w:color="000000"/>
              <w:left w:val="single" w:sz="1" w:space="0" w:color="000000"/>
              <w:bottom w:val="single" w:sz="1" w:space="0" w:color="000000"/>
            </w:tcBorders>
            <w:shd w:val="clear" w:color="auto" w:fill="auto"/>
            <w:vAlign w:val="center"/>
          </w:tcPr>
          <w:p w:rsidR="00D6221A" w:rsidRDefault="00D6221A" w:rsidP="00D6221A">
            <w:pPr>
              <w:pStyle w:val="Zawartotabeli"/>
              <w:jc w:val="center"/>
              <w:rPr>
                <w:sz w:val="21"/>
                <w:szCs w:val="21"/>
              </w:rPr>
            </w:pPr>
            <w:r>
              <w:rPr>
                <w:sz w:val="21"/>
                <w:szCs w:val="21"/>
              </w:rPr>
              <w:t>Liczba absolwentów w roku szkolnym poprzedzającym rok sprawozdawczy</w:t>
            </w:r>
          </w:p>
        </w:tc>
        <w:tc>
          <w:tcPr>
            <w:tcW w:w="1590" w:type="dxa"/>
            <w:gridSpan w:val="2"/>
            <w:tcBorders>
              <w:top w:val="single" w:sz="1" w:space="0" w:color="000000"/>
              <w:left w:val="single" w:sz="1" w:space="0" w:color="000000"/>
              <w:bottom w:val="single" w:sz="1" w:space="0" w:color="000000"/>
            </w:tcBorders>
            <w:shd w:val="clear" w:color="auto" w:fill="auto"/>
            <w:vAlign w:val="center"/>
          </w:tcPr>
          <w:p w:rsidR="00D6221A" w:rsidRDefault="00D6221A" w:rsidP="00D6221A">
            <w:pPr>
              <w:pStyle w:val="Zawartotabeli"/>
              <w:jc w:val="center"/>
              <w:rPr>
                <w:sz w:val="21"/>
                <w:szCs w:val="21"/>
              </w:rPr>
            </w:pPr>
            <w:r>
              <w:rPr>
                <w:sz w:val="21"/>
                <w:szCs w:val="21"/>
              </w:rPr>
              <w:t>Liczba bezrobotnych absolwentów</w:t>
            </w:r>
          </w:p>
        </w:tc>
        <w:tc>
          <w:tcPr>
            <w:tcW w:w="1575" w:type="dxa"/>
            <w:gridSpan w:val="2"/>
            <w:tcBorders>
              <w:top w:val="single" w:sz="1" w:space="0" w:color="000000"/>
              <w:left w:val="single" w:sz="1" w:space="0" w:color="000000"/>
              <w:bottom w:val="single" w:sz="1" w:space="0" w:color="000000"/>
            </w:tcBorders>
            <w:shd w:val="clear" w:color="auto" w:fill="auto"/>
            <w:vAlign w:val="center"/>
          </w:tcPr>
          <w:p w:rsidR="00D6221A" w:rsidRDefault="00D6221A" w:rsidP="00D6221A">
            <w:pPr>
              <w:pStyle w:val="Zawartotabeli"/>
              <w:jc w:val="center"/>
              <w:rPr>
                <w:sz w:val="21"/>
                <w:szCs w:val="21"/>
              </w:rPr>
            </w:pPr>
            <w:r>
              <w:rPr>
                <w:sz w:val="21"/>
                <w:szCs w:val="21"/>
              </w:rPr>
              <w:t>Wskaźnik frakcji bezrobotnych absolwentów wśród absolwentów (%)</w:t>
            </w:r>
          </w:p>
        </w:tc>
        <w:tc>
          <w:tcPr>
            <w:tcW w:w="1575" w:type="dxa"/>
            <w:gridSpan w:val="2"/>
            <w:tcBorders>
              <w:top w:val="single" w:sz="1" w:space="0" w:color="000000"/>
              <w:left w:val="single" w:sz="1" w:space="0" w:color="000000"/>
              <w:bottom w:val="single" w:sz="1" w:space="0" w:color="000000"/>
            </w:tcBorders>
            <w:shd w:val="clear" w:color="auto" w:fill="auto"/>
            <w:vAlign w:val="center"/>
          </w:tcPr>
          <w:p w:rsidR="00D6221A" w:rsidRDefault="00D6221A" w:rsidP="00D6221A">
            <w:pPr>
              <w:pStyle w:val="Zawartotabeli"/>
              <w:jc w:val="center"/>
              <w:rPr>
                <w:sz w:val="21"/>
                <w:szCs w:val="21"/>
              </w:rPr>
            </w:pPr>
            <w:r>
              <w:rPr>
                <w:sz w:val="21"/>
                <w:szCs w:val="21"/>
              </w:rPr>
              <w:t>Liczba absolwentów w roku szkolnym kończącym rok sprawozdawczy</w:t>
            </w:r>
          </w:p>
        </w:tc>
        <w:tc>
          <w:tcPr>
            <w:tcW w:w="810" w:type="dxa"/>
            <w:tcBorders>
              <w:top w:val="single" w:sz="1" w:space="0" w:color="000000"/>
              <w:left w:val="single" w:sz="1" w:space="0" w:color="000000"/>
              <w:bottom w:val="single" w:sz="1" w:space="0" w:color="000000"/>
            </w:tcBorders>
            <w:shd w:val="clear" w:color="auto" w:fill="auto"/>
            <w:vAlign w:val="center"/>
          </w:tcPr>
          <w:p w:rsidR="00D6221A" w:rsidRDefault="00D6221A" w:rsidP="00D6221A">
            <w:pPr>
              <w:pStyle w:val="Zawartotabeli"/>
              <w:jc w:val="center"/>
              <w:rPr>
                <w:sz w:val="21"/>
                <w:szCs w:val="21"/>
              </w:rPr>
            </w:pPr>
            <w:r>
              <w:rPr>
                <w:sz w:val="21"/>
                <w:szCs w:val="21"/>
              </w:rPr>
              <w:t>Liczba bezrobotnych absolwentów</w:t>
            </w:r>
          </w:p>
        </w:tc>
        <w:tc>
          <w:tcPr>
            <w:tcW w:w="999" w:type="dxa"/>
            <w:tcBorders>
              <w:top w:val="single" w:sz="1" w:space="0" w:color="000000"/>
              <w:left w:val="single" w:sz="1" w:space="0" w:color="000000"/>
              <w:bottom w:val="single" w:sz="1" w:space="0" w:color="000000"/>
              <w:right w:val="single" w:sz="1" w:space="0" w:color="000000"/>
            </w:tcBorders>
            <w:shd w:val="clear" w:color="auto" w:fill="auto"/>
            <w:vAlign w:val="center"/>
          </w:tcPr>
          <w:p w:rsidR="00D6221A" w:rsidRDefault="00D6221A" w:rsidP="00D6221A">
            <w:pPr>
              <w:pStyle w:val="Zawartotabeli"/>
              <w:jc w:val="center"/>
              <w:rPr>
                <w:sz w:val="20"/>
                <w:szCs w:val="20"/>
              </w:rPr>
            </w:pPr>
            <w:r>
              <w:rPr>
                <w:sz w:val="20"/>
                <w:szCs w:val="20"/>
              </w:rPr>
              <w:t>Wskaźnik frakcji bezrobotnych absolwentów wśród absolwentów (%)</w:t>
            </w:r>
          </w:p>
        </w:tc>
      </w:tr>
      <w:tr w:rsidR="00D6221A" w:rsidTr="00D6221A">
        <w:tc>
          <w:tcPr>
            <w:tcW w:w="1770" w:type="dxa"/>
            <w:vMerge/>
            <w:tcBorders>
              <w:top w:val="single" w:sz="1" w:space="0" w:color="000000"/>
              <w:left w:val="single" w:sz="1" w:space="0" w:color="000000"/>
              <w:bottom w:val="single" w:sz="1" w:space="0" w:color="000000"/>
            </w:tcBorders>
            <w:shd w:val="clear" w:color="auto" w:fill="auto"/>
            <w:vAlign w:val="center"/>
          </w:tcPr>
          <w:p w:rsidR="00D6221A" w:rsidRDefault="00D6221A" w:rsidP="00D6221A"/>
        </w:tc>
        <w:tc>
          <w:tcPr>
            <w:tcW w:w="75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0"/>
                <w:szCs w:val="20"/>
              </w:rPr>
            </w:pPr>
            <w:r>
              <w:rPr>
                <w:sz w:val="20"/>
                <w:szCs w:val="20"/>
              </w:rPr>
              <w:t>Ogółem</w:t>
            </w:r>
          </w:p>
        </w:tc>
        <w:tc>
          <w:tcPr>
            <w:tcW w:w="91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0"/>
                <w:szCs w:val="20"/>
              </w:rPr>
            </w:pPr>
            <w:r>
              <w:rPr>
                <w:sz w:val="20"/>
                <w:szCs w:val="20"/>
              </w:rPr>
              <w:t>Posiadający tytuł zawodowy</w:t>
            </w: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0"/>
                <w:szCs w:val="20"/>
              </w:rPr>
            </w:pPr>
            <w:r>
              <w:rPr>
                <w:sz w:val="20"/>
                <w:szCs w:val="20"/>
              </w:rPr>
              <w:t>Stan na koniec XII 2014r.</w:t>
            </w:r>
          </w:p>
        </w:tc>
        <w:tc>
          <w:tcPr>
            <w:tcW w:w="78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0"/>
                <w:szCs w:val="20"/>
              </w:rPr>
            </w:pPr>
            <w:r>
              <w:rPr>
                <w:sz w:val="20"/>
                <w:szCs w:val="20"/>
              </w:rPr>
              <w:t xml:space="preserve">Stan na koniec </w:t>
            </w:r>
            <w:r>
              <w:rPr>
                <w:sz w:val="20"/>
                <w:szCs w:val="20"/>
              </w:rPr>
              <w:br/>
              <w:t>V 2015r.</w:t>
            </w: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0"/>
                <w:szCs w:val="20"/>
              </w:rPr>
            </w:pPr>
            <w:r>
              <w:rPr>
                <w:sz w:val="20"/>
                <w:szCs w:val="20"/>
              </w:rPr>
              <w:t>Stan na koniec XII 2014r.</w:t>
            </w:r>
          </w:p>
        </w:tc>
        <w:tc>
          <w:tcPr>
            <w:tcW w:w="76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0"/>
                <w:szCs w:val="20"/>
              </w:rPr>
            </w:pPr>
            <w:r>
              <w:rPr>
                <w:sz w:val="20"/>
                <w:szCs w:val="20"/>
              </w:rPr>
              <w:t xml:space="preserve">Stan na koniec </w:t>
            </w:r>
            <w:r>
              <w:rPr>
                <w:sz w:val="20"/>
                <w:szCs w:val="20"/>
              </w:rPr>
              <w:br/>
              <w:t>V 2015r.</w:t>
            </w:r>
          </w:p>
        </w:tc>
        <w:tc>
          <w:tcPr>
            <w:tcW w:w="67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0"/>
                <w:szCs w:val="20"/>
              </w:rPr>
            </w:pPr>
            <w:r>
              <w:rPr>
                <w:sz w:val="20"/>
                <w:szCs w:val="20"/>
              </w:rPr>
              <w:t>Ogółem</w:t>
            </w:r>
          </w:p>
        </w:tc>
        <w:tc>
          <w:tcPr>
            <w:tcW w:w="90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0"/>
                <w:szCs w:val="20"/>
              </w:rPr>
            </w:pPr>
            <w:r>
              <w:rPr>
                <w:sz w:val="20"/>
                <w:szCs w:val="20"/>
              </w:rPr>
              <w:t>Posiadający tytuł zawodowy</w:t>
            </w: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0"/>
                <w:szCs w:val="20"/>
              </w:rPr>
            </w:pPr>
            <w:r>
              <w:rPr>
                <w:sz w:val="20"/>
                <w:szCs w:val="20"/>
              </w:rPr>
              <w:t>Stan na koniec XII 2015r.</w:t>
            </w:r>
          </w:p>
        </w:tc>
        <w:tc>
          <w:tcPr>
            <w:tcW w:w="999" w:type="dxa"/>
            <w:tcBorders>
              <w:left w:val="single" w:sz="1" w:space="0" w:color="000000"/>
              <w:bottom w:val="single" w:sz="1" w:space="0" w:color="000000"/>
              <w:right w:val="single" w:sz="1" w:space="0" w:color="000000"/>
            </w:tcBorders>
            <w:shd w:val="clear" w:color="auto" w:fill="auto"/>
            <w:vAlign w:val="center"/>
          </w:tcPr>
          <w:p w:rsidR="00D6221A" w:rsidRDefault="00D6221A" w:rsidP="00D6221A">
            <w:pPr>
              <w:pStyle w:val="Zawartotabeli"/>
              <w:jc w:val="center"/>
              <w:rPr>
                <w:sz w:val="20"/>
                <w:szCs w:val="20"/>
              </w:rPr>
            </w:pPr>
            <w:r>
              <w:rPr>
                <w:sz w:val="20"/>
                <w:szCs w:val="20"/>
              </w:rPr>
              <w:t>Stan na koniec XII 2015r.</w:t>
            </w:r>
          </w:p>
        </w:tc>
      </w:tr>
      <w:tr w:rsidR="00D6221A" w:rsidTr="00D6221A">
        <w:tc>
          <w:tcPr>
            <w:tcW w:w="1770" w:type="dxa"/>
            <w:tcBorders>
              <w:left w:val="single" w:sz="1" w:space="0" w:color="000000"/>
              <w:bottom w:val="single" w:sz="1" w:space="0" w:color="000000"/>
            </w:tcBorders>
            <w:shd w:val="clear" w:color="auto" w:fill="auto"/>
          </w:tcPr>
          <w:p w:rsidR="00D6221A" w:rsidRDefault="00D6221A" w:rsidP="00D6221A">
            <w:pPr>
              <w:pStyle w:val="Zawartotabeli"/>
              <w:rPr>
                <w:sz w:val="22"/>
                <w:szCs w:val="22"/>
              </w:rPr>
            </w:pPr>
            <w:r>
              <w:rPr>
                <w:sz w:val="22"/>
                <w:szCs w:val="22"/>
              </w:rPr>
              <w:t>Zasadnicza zawodowa</w:t>
            </w:r>
          </w:p>
        </w:tc>
        <w:tc>
          <w:tcPr>
            <w:tcW w:w="75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71</w:t>
            </w:r>
          </w:p>
        </w:tc>
        <w:tc>
          <w:tcPr>
            <w:tcW w:w="91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41</w:t>
            </w: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25</w:t>
            </w:r>
          </w:p>
        </w:tc>
        <w:tc>
          <w:tcPr>
            <w:tcW w:w="78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20</w:t>
            </w: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35,21%</w:t>
            </w:r>
          </w:p>
        </w:tc>
        <w:tc>
          <w:tcPr>
            <w:tcW w:w="76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28,17%</w:t>
            </w:r>
          </w:p>
        </w:tc>
        <w:tc>
          <w:tcPr>
            <w:tcW w:w="67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90</w:t>
            </w:r>
          </w:p>
        </w:tc>
        <w:tc>
          <w:tcPr>
            <w:tcW w:w="90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90</w:t>
            </w: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28</w:t>
            </w:r>
          </w:p>
        </w:tc>
        <w:tc>
          <w:tcPr>
            <w:tcW w:w="999" w:type="dxa"/>
            <w:tcBorders>
              <w:left w:val="single" w:sz="1" w:space="0" w:color="000000"/>
              <w:bottom w:val="single" w:sz="1" w:space="0" w:color="000000"/>
              <w:right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31,11%</w:t>
            </w:r>
          </w:p>
        </w:tc>
      </w:tr>
      <w:tr w:rsidR="00D6221A" w:rsidTr="00D6221A">
        <w:tc>
          <w:tcPr>
            <w:tcW w:w="1770" w:type="dxa"/>
            <w:tcBorders>
              <w:left w:val="single" w:sz="1" w:space="0" w:color="000000"/>
              <w:bottom w:val="single" w:sz="1" w:space="0" w:color="000000"/>
            </w:tcBorders>
            <w:shd w:val="clear" w:color="auto" w:fill="auto"/>
          </w:tcPr>
          <w:p w:rsidR="00D6221A" w:rsidRDefault="00D6221A" w:rsidP="00D6221A">
            <w:pPr>
              <w:pStyle w:val="Zawartotabeli"/>
              <w:rPr>
                <w:sz w:val="22"/>
                <w:szCs w:val="22"/>
              </w:rPr>
            </w:pPr>
            <w:r>
              <w:rPr>
                <w:sz w:val="22"/>
                <w:szCs w:val="22"/>
              </w:rPr>
              <w:t>Szkoła przysposabiająca do pracy</w:t>
            </w:r>
          </w:p>
        </w:tc>
        <w:tc>
          <w:tcPr>
            <w:tcW w:w="75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5</w:t>
            </w:r>
          </w:p>
        </w:tc>
        <w:tc>
          <w:tcPr>
            <w:tcW w:w="91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0</w:t>
            </w:r>
          </w:p>
        </w:tc>
        <w:tc>
          <w:tcPr>
            <w:tcW w:w="78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0</w:t>
            </w: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p>
        </w:tc>
        <w:tc>
          <w:tcPr>
            <w:tcW w:w="76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p>
        </w:tc>
        <w:tc>
          <w:tcPr>
            <w:tcW w:w="67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6</w:t>
            </w:r>
          </w:p>
        </w:tc>
        <w:tc>
          <w:tcPr>
            <w:tcW w:w="90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0</w:t>
            </w:r>
          </w:p>
        </w:tc>
        <w:tc>
          <w:tcPr>
            <w:tcW w:w="999" w:type="dxa"/>
            <w:tcBorders>
              <w:left w:val="single" w:sz="1" w:space="0" w:color="000000"/>
              <w:bottom w:val="single" w:sz="1" w:space="0" w:color="000000"/>
              <w:right w:val="single" w:sz="1" w:space="0" w:color="000000"/>
            </w:tcBorders>
            <w:shd w:val="clear" w:color="auto" w:fill="auto"/>
            <w:vAlign w:val="center"/>
          </w:tcPr>
          <w:p w:rsidR="00D6221A" w:rsidRDefault="00D6221A" w:rsidP="00D6221A">
            <w:pPr>
              <w:pStyle w:val="Zawartotabeli"/>
              <w:jc w:val="center"/>
              <w:rPr>
                <w:sz w:val="22"/>
                <w:szCs w:val="22"/>
              </w:rPr>
            </w:pPr>
          </w:p>
        </w:tc>
      </w:tr>
      <w:tr w:rsidR="00D6221A" w:rsidTr="00D6221A">
        <w:tc>
          <w:tcPr>
            <w:tcW w:w="1770" w:type="dxa"/>
            <w:tcBorders>
              <w:left w:val="single" w:sz="1" w:space="0" w:color="000000"/>
              <w:bottom w:val="single" w:sz="1" w:space="0" w:color="000000"/>
            </w:tcBorders>
            <w:shd w:val="clear" w:color="auto" w:fill="auto"/>
          </w:tcPr>
          <w:p w:rsidR="00D6221A" w:rsidRDefault="00D6221A" w:rsidP="00D6221A">
            <w:pPr>
              <w:pStyle w:val="Zawartotabeli"/>
              <w:rPr>
                <w:sz w:val="22"/>
                <w:szCs w:val="22"/>
              </w:rPr>
            </w:pPr>
            <w:r>
              <w:rPr>
                <w:sz w:val="22"/>
                <w:szCs w:val="22"/>
              </w:rPr>
              <w:t>Technikum</w:t>
            </w:r>
          </w:p>
        </w:tc>
        <w:tc>
          <w:tcPr>
            <w:tcW w:w="75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289</w:t>
            </w:r>
          </w:p>
        </w:tc>
        <w:tc>
          <w:tcPr>
            <w:tcW w:w="91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55</w:t>
            </w: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61</w:t>
            </w:r>
          </w:p>
        </w:tc>
        <w:tc>
          <w:tcPr>
            <w:tcW w:w="78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33</w:t>
            </w: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21,11%</w:t>
            </w:r>
          </w:p>
        </w:tc>
        <w:tc>
          <w:tcPr>
            <w:tcW w:w="76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11,42%</w:t>
            </w:r>
          </w:p>
        </w:tc>
        <w:tc>
          <w:tcPr>
            <w:tcW w:w="67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122</w:t>
            </w:r>
          </w:p>
        </w:tc>
        <w:tc>
          <w:tcPr>
            <w:tcW w:w="90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122</w:t>
            </w: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52</w:t>
            </w:r>
          </w:p>
        </w:tc>
        <w:tc>
          <w:tcPr>
            <w:tcW w:w="999" w:type="dxa"/>
            <w:tcBorders>
              <w:left w:val="single" w:sz="1" w:space="0" w:color="000000"/>
              <w:bottom w:val="single" w:sz="1" w:space="0" w:color="000000"/>
              <w:right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42,62%</w:t>
            </w:r>
          </w:p>
        </w:tc>
      </w:tr>
      <w:tr w:rsidR="00D6221A" w:rsidTr="00D6221A">
        <w:tc>
          <w:tcPr>
            <w:tcW w:w="1770" w:type="dxa"/>
            <w:tcBorders>
              <w:left w:val="single" w:sz="1" w:space="0" w:color="000000"/>
              <w:bottom w:val="single" w:sz="1" w:space="0" w:color="000000"/>
            </w:tcBorders>
            <w:shd w:val="clear" w:color="auto" w:fill="auto"/>
          </w:tcPr>
          <w:p w:rsidR="00D6221A" w:rsidRDefault="00D6221A" w:rsidP="00D6221A">
            <w:pPr>
              <w:pStyle w:val="Zawartotabeli"/>
              <w:rPr>
                <w:sz w:val="22"/>
                <w:szCs w:val="22"/>
              </w:rPr>
            </w:pPr>
            <w:r>
              <w:rPr>
                <w:sz w:val="22"/>
                <w:szCs w:val="22"/>
              </w:rPr>
              <w:t>Liceum ogólnokształcące</w:t>
            </w:r>
          </w:p>
        </w:tc>
        <w:tc>
          <w:tcPr>
            <w:tcW w:w="75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571</w:t>
            </w:r>
          </w:p>
        </w:tc>
        <w:tc>
          <w:tcPr>
            <w:tcW w:w="91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37</w:t>
            </w:r>
          </w:p>
        </w:tc>
        <w:tc>
          <w:tcPr>
            <w:tcW w:w="78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23</w:t>
            </w: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6,48%</w:t>
            </w:r>
          </w:p>
        </w:tc>
        <w:tc>
          <w:tcPr>
            <w:tcW w:w="76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4,03%</w:t>
            </w:r>
          </w:p>
        </w:tc>
        <w:tc>
          <w:tcPr>
            <w:tcW w:w="67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549</w:t>
            </w:r>
          </w:p>
        </w:tc>
        <w:tc>
          <w:tcPr>
            <w:tcW w:w="90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41</w:t>
            </w:r>
          </w:p>
        </w:tc>
        <w:tc>
          <w:tcPr>
            <w:tcW w:w="999" w:type="dxa"/>
            <w:tcBorders>
              <w:left w:val="single" w:sz="1" w:space="0" w:color="000000"/>
              <w:bottom w:val="single" w:sz="1" w:space="0" w:color="000000"/>
              <w:right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7,47%</w:t>
            </w:r>
          </w:p>
        </w:tc>
      </w:tr>
      <w:tr w:rsidR="00D6221A" w:rsidTr="00D6221A">
        <w:tc>
          <w:tcPr>
            <w:tcW w:w="1770" w:type="dxa"/>
            <w:tcBorders>
              <w:left w:val="single" w:sz="1" w:space="0" w:color="000000"/>
              <w:bottom w:val="single" w:sz="1" w:space="0" w:color="000000"/>
            </w:tcBorders>
            <w:shd w:val="clear" w:color="auto" w:fill="auto"/>
          </w:tcPr>
          <w:p w:rsidR="00D6221A" w:rsidRDefault="00D6221A" w:rsidP="00D6221A">
            <w:pPr>
              <w:pStyle w:val="Zawartotabeli"/>
              <w:rPr>
                <w:sz w:val="22"/>
                <w:szCs w:val="22"/>
              </w:rPr>
            </w:pPr>
            <w:r>
              <w:rPr>
                <w:sz w:val="22"/>
                <w:szCs w:val="22"/>
              </w:rPr>
              <w:t>Liceum profilowane</w:t>
            </w:r>
          </w:p>
        </w:tc>
        <w:tc>
          <w:tcPr>
            <w:tcW w:w="75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6</w:t>
            </w:r>
          </w:p>
        </w:tc>
        <w:tc>
          <w:tcPr>
            <w:tcW w:w="91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4</w:t>
            </w:r>
          </w:p>
        </w:tc>
        <w:tc>
          <w:tcPr>
            <w:tcW w:w="78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3</w:t>
            </w: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66,67%</w:t>
            </w:r>
          </w:p>
        </w:tc>
        <w:tc>
          <w:tcPr>
            <w:tcW w:w="76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50,00%</w:t>
            </w:r>
          </w:p>
        </w:tc>
        <w:tc>
          <w:tcPr>
            <w:tcW w:w="67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p>
        </w:tc>
        <w:tc>
          <w:tcPr>
            <w:tcW w:w="90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3</w:t>
            </w:r>
          </w:p>
        </w:tc>
        <w:tc>
          <w:tcPr>
            <w:tcW w:w="999" w:type="dxa"/>
            <w:tcBorders>
              <w:left w:val="single" w:sz="1" w:space="0" w:color="000000"/>
              <w:bottom w:val="single" w:sz="1" w:space="0" w:color="000000"/>
              <w:right w:val="single" w:sz="1" w:space="0" w:color="000000"/>
            </w:tcBorders>
            <w:shd w:val="clear" w:color="auto" w:fill="auto"/>
            <w:vAlign w:val="center"/>
          </w:tcPr>
          <w:p w:rsidR="00D6221A" w:rsidRDefault="00D6221A" w:rsidP="00D6221A">
            <w:pPr>
              <w:pStyle w:val="Zawartotabeli"/>
              <w:jc w:val="center"/>
              <w:rPr>
                <w:sz w:val="22"/>
                <w:szCs w:val="22"/>
              </w:rPr>
            </w:pPr>
          </w:p>
        </w:tc>
      </w:tr>
      <w:tr w:rsidR="00D6221A" w:rsidTr="00D6221A">
        <w:tc>
          <w:tcPr>
            <w:tcW w:w="1770" w:type="dxa"/>
            <w:tcBorders>
              <w:left w:val="single" w:sz="1" w:space="0" w:color="000000"/>
              <w:bottom w:val="single" w:sz="1" w:space="0" w:color="000000"/>
            </w:tcBorders>
            <w:shd w:val="clear" w:color="auto" w:fill="auto"/>
          </w:tcPr>
          <w:p w:rsidR="00D6221A" w:rsidRDefault="00D6221A" w:rsidP="00D6221A">
            <w:pPr>
              <w:pStyle w:val="Zawartotabeli"/>
              <w:rPr>
                <w:sz w:val="22"/>
                <w:szCs w:val="22"/>
              </w:rPr>
            </w:pPr>
            <w:r>
              <w:rPr>
                <w:sz w:val="22"/>
                <w:szCs w:val="22"/>
              </w:rPr>
              <w:t>Liceum uzupełniające</w:t>
            </w:r>
          </w:p>
        </w:tc>
        <w:tc>
          <w:tcPr>
            <w:tcW w:w="75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p>
        </w:tc>
        <w:tc>
          <w:tcPr>
            <w:tcW w:w="91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0</w:t>
            </w:r>
          </w:p>
        </w:tc>
        <w:tc>
          <w:tcPr>
            <w:tcW w:w="78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0</w:t>
            </w: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p>
        </w:tc>
        <w:tc>
          <w:tcPr>
            <w:tcW w:w="76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p>
        </w:tc>
        <w:tc>
          <w:tcPr>
            <w:tcW w:w="67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p>
        </w:tc>
        <w:tc>
          <w:tcPr>
            <w:tcW w:w="90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0</w:t>
            </w:r>
          </w:p>
        </w:tc>
        <w:tc>
          <w:tcPr>
            <w:tcW w:w="999" w:type="dxa"/>
            <w:tcBorders>
              <w:left w:val="single" w:sz="1" w:space="0" w:color="000000"/>
              <w:bottom w:val="single" w:sz="1" w:space="0" w:color="000000"/>
              <w:right w:val="single" w:sz="1" w:space="0" w:color="000000"/>
            </w:tcBorders>
            <w:shd w:val="clear" w:color="auto" w:fill="auto"/>
            <w:vAlign w:val="center"/>
          </w:tcPr>
          <w:p w:rsidR="00D6221A" w:rsidRDefault="00D6221A" w:rsidP="00D6221A">
            <w:pPr>
              <w:pStyle w:val="Zawartotabeli"/>
              <w:jc w:val="center"/>
              <w:rPr>
                <w:sz w:val="22"/>
                <w:szCs w:val="22"/>
              </w:rPr>
            </w:pPr>
          </w:p>
        </w:tc>
      </w:tr>
      <w:tr w:rsidR="00D6221A" w:rsidTr="00D6221A">
        <w:tc>
          <w:tcPr>
            <w:tcW w:w="1770" w:type="dxa"/>
            <w:tcBorders>
              <w:left w:val="single" w:sz="1" w:space="0" w:color="000000"/>
              <w:bottom w:val="single" w:sz="1" w:space="0" w:color="000000"/>
            </w:tcBorders>
            <w:shd w:val="clear" w:color="auto" w:fill="auto"/>
          </w:tcPr>
          <w:p w:rsidR="00D6221A" w:rsidRDefault="00D6221A" w:rsidP="00D6221A">
            <w:pPr>
              <w:pStyle w:val="Zawartotabeli"/>
              <w:rPr>
                <w:sz w:val="22"/>
                <w:szCs w:val="22"/>
              </w:rPr>
            </w:pPr>
            <w:r>
              <w:rPr>
                <w:sz w:val="22"/>
                <w:szCs w:val="22"/>
              </w:rPr>
              <w:t>Szkoła policealna</w:t>
            </w:r>
          </w:p>
        </w:tc>
        <w:tc>
          <w:tcPr>
            <w:tcW w:w="75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142</w:t>
            </w:r>
          </w:p>
        </w:tc>
        <w:tc>
          <w:tcPr>
            <w:tcW w:w="91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40</w:t>
            </w: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3</w:t>
            </w:r>
          </w:p>
        </w:tc>
        <w:tc>
          <w:tcPr>
            <w:tcW w:w="78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5</w:t>
            </w: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2,11%</w:t>
            </w:r>
          </w:p>
        </w:tc>
        <w:tc>
          <w:tcPr>
            <w:tcW w:w="76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3,52%</w:t>
            </w:r>
          </w:p>
        </w:tc>
        <w:tc>
          <w:tcPr>
            <w:tcW w:w="67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11</w:t>
            </w:r>
          </w:p>
        </w:tc>
        <w:tc>
          <w:tcPr>
            <w:tcW w:w="90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11</w:t>
            </w:r>
          </w:p>
        </w:tc>
        <w:tc>
          <w:tcPr>
            <w:tcW w:w="8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10</w:t>
            </w:r>
          </w:p>
        </w:tc>
        <w:tc>
          <w:tcPr>
            <w:tcW w:w="999" w:type="dxa"/>
            <w:tcBorders>
              <w:left w:val="single" w:sz="1" w:space="0" w:color="000000"/>
              <w:bottom w:val="single" w:sz="1" w:space="0" w:color="000000"/>
              <w:right w:val="single" w:sz="1" w:space="0" w:color="000000"/>
            </w:tcBorders>
            <w:shd w:val="clear" w:color="auto" w:fill="auto"/>
            <w:vAlign w:val="center"/>
          </w:tcPr>
          <w:p w:rsidR="00D6221A" w:rsidRDefault="00D6221A" w:rsidP="00D6221A">
            <w:pPr>
              <w:pStyle w:val="Zawartotabeli"/>
              <w:jc w:val="center"/>
              <w:rPr>
                <w:sz w:val="22"/>
                <w:szCs w:val="22"/>
              </w:rPr>
            </w:pPr>
            <w:r>
              <w:rPr>
                <w:sz w:val="22"/>
                <w:szCs w:val="22"/>
              </w:rPr>
              <w:t>90,91%</w:t>
            </w:r>
          </w:p>
        </w:tc>
      </w:tr>
    </w:tbl>
    <w:p w:rsidR="00D6221A" w:rsidRDefault="00D6221A" w:rsidP="00D6221A">
      <w:pPr>
        <w:jc w:val="both"/>
        <w:rPr>
          <w:rFonts w:ascii="Times New Roman" w:hAnsi="Times New Roman"/>
          <w:i/>
          <w:iCs/>
        </w:rPr>
      </w:pPr>
      <w:r>
        <w:rPr>
          <w:rFonts w:ascii="Times New Roman" w:hAnsi="Times New Roman"/>
        </w:rPr>
        <w:t xml:space="preserve">Źródło: </w:t>
      </w:r>
      <w:r>
        <w:rPr>
          <w:rFonts w:ascii="Times New Roman" w:hAnsi="Times New Roman"/>
          <w:i/>
          <w:iCs/>
        </w:rPr>
        <w:t>Opracowanie Ministerstwa Rodziny, Pracy i Polityki Społecznej dla PUP w Starachowicach.</w:t>
      </w:r>
    </w:p>
    <w:p w:rsidR="00D6221A" w:rsidRDefault="00D6221A" w:rsidP="00D6221A">
      <w:pPr>
        <w:jc w:val="both"/>
        <w:rPr>
          <w:rFonts w:ascii="Times New Roman" w:hAnsi="Times New Roman"/>
          <w:b/>
          <w:bCs/>
        </w:rPr>
      </w:pPr>
    </w:p>
    <w:p w:rsidR="00D6221A" w:rsidRPr="00D6221A" w:rsidRDefault="00D6221A" w:rsidP="00D6221A">
      <w:pPr>
        <w:jc w:val="both"/>
        <w:rPr>
          <w:rFonts w:ascii="Times New Roman" w:hAnsi="Times New Roman"/>
          <w:sz w:val="24"/>
          <w:szCs w:val="24"/>
        </w:rPr>
      </w:pPr>
      <w:r>
        <w:rPr>
          <w:rFonts w:ascii="Times New Roman" w:hAnsi="Times New Roman"/>
        </w:rPr>
        <w:tab/>
      </w:r>
      <w:r w:rsidRPr="00D6221A">
        <w:rPr>
          <w:rFonts w:ascii="Times New Roman" w:hAnsi="Times New Roman"/>
          <w:sz w:val="24"/>
          <w:szCs w:val="24"/>
        </w:rPr>
        <w:t>Najwięcej absolwentów ukończyło licea ogólnokształcące (549), następnie technika (122) oraz szkoły zawodowe (90). W stosunku do kończących szkoły na koniec 2015 r. najmniej absolwentów, którzy pozostali w rejestrze urzędu było absolwentami liceów ogólnokształcących. Absolwenci ci, najczęściej rozpoczynali dalszą naukę w szkołach pomaturalnych lub wyższych.</w:t>
      </w:r>
    </w:p>
    <w:p w:rsidR="00D6221A" w:rsidRDefault="00D6221A" w:rsidP="00D6221A">
      <w:pPr>
        <w:jc w:val="both"/>
        <w:rPr>
          <w:rFonts w:ascii="Times New Roman" w:hAnsi="Times New Roman"/>
          <w:b/>
          <w:bCs/>
          <w:sz w:val="24"/>
          <w:szCs w:val="24"/>
        </w:rPr>
      </w:pPr>
    </w:p>
    <w:p w:rsidR="00831538" w:rsidRPr="00D6221A" w:rsidRDefault="00831538" w:rsidP="00D6221A">
      <w:pPr>
        <w:jc w:val="both"/>
        <w:rPr>
          <w:rFonts w:ascii="Times New Roman" w:hAnsi="Times New Roman"/>
          <w:b/>
          <w:bCs/>
          <w:sz w:val="24"/>
          <w:szCs w:val="24"/>
        </w:rPr>
      </w:pPr>
    </w:p>
    <w:p w:rsidR="00D6221A" w:rsidRDefault="00D6221A" w:rsidP="00D6221A">
      <w:pPr>
        <w:rPr>
          <w:rFonts w:ascii="Times New Roman" w:hAnsi="Times New Roman"/>
          <w:b/>
          <w:bCs/>
        </w:rPr>
      </w:pPr>
      <w:r>
        <w:rPr>
          <w:rFonts w:ascii="Times New Roman" w:hAnsi="Times New Roman"/>
          <w:b/>
          <w:bCs/>
        </w:rPr>
        <w:lastRenderedPageBreak/>
        <w:t xml:space="preserve">Tabela </w:t>
      </w:r>
      <w:r w:rsidR="00DA3A0E">
        <w:rPr>
          <w:rFonts w:ascii="Times New Roman" w:hAnsi="Times New Roman"/>
          <w:b/>
          <w:bCs/>
        </w:rPr>
        <w:t xml:space="preserve"> </w:t>
      </w:r>
      <w:r>
        <w:rPr>
          <w:rFonts w:ascii="Times New Roman" w:hAnsi="Times New Roman"/>
          <w:b/>
          <w:bCs/>
        </w:rPr>
        <w:t xml:space="preserve"> Bezrobotni bez zawodu w 2015 r.</w:t>
      </w:r>
    </w:p>
    <w:tbl>
      <w:tblPr>
        <w:tblW w:w="0" w:type="auto"/>
        <w:tblInd w:w="-59" w:type="dxa"/>
        <w:tblLayout w:type="fixed"/>
        <w:tblCellMar>
          <w:top w:w="55" w:type="dxa"/>
          <w:left w:w="55" w:type="dxa"/>
          <w:bottom w:w="55" w:type="dxa"/>
          <w:right w:w="55" w:type="dxa"/>
        </w:tblCellMar>
        <w:tblLook w:val="0000" w:firstRow="0" w:lastRow="0" w:firstColumn="0" w:lastColumn="0" w:noHBand="0" w:noVBand="0"/>
      </w:tblPr>
      <w:tblGrid>
        <w:gridCol w:w="2949"/>
        <w:gridCol w:w="1866"/>
        <w:gridCol w:w="2445"/>
        <w:gridCol w:w="2499"/>
      </w:tblGrid>
      <w:tr w:rsidR="00D6221A" w:rsidTr="008D65C0">
        <w:tc>
          <w:tcPr>
            <w:tcW w:w="2949" w:type="dxa"/>
            <w:tcBorders>
              <w:top w:val="single" w:sz="1" w:space="0" w:color="000000"/>
              <w:left w:val="single" w:sz="1" w:space="0" w:color="000000"/>
              <w:bottom w:val="single" w:sz="1" w:space="0" w:color="000000"/>
            </w:tcBorders>
            <w:shd w:val="clear" w:color="auto" w:fill="auto"/>
            <w:vAlign w:val="center"/>
          </w:tcPr>
          <w:p w:rsidR="00D6221A" w:rsidRDefault="00D6221A" w:rsidP="00D6221A">
            <w:pPr>
              <w:pStyle w:val="Zawartotabeli"/>
              <w:jc w:val="center"/>
              <w:rPr>
                <w:b/>
                <w:bCs/>
              </w:rPr>
            </w:pPr>
            <w:r>
              <w:rPr>
                <w:b/>
                <w:bCs/>
              </w:rPr>
              <w:t>Wyszczególnienie</w:t>
            </w:r>
          </w:p>
        </w:tc>
        <w:tc>
          <w:tcPr>
            <w:tcW w:w="1866" w:type="dxa"/>
            <w:tcBorders>
              <w:top w:val="single" w:sz="1" w:space="0" w:color="000000"/>
              <w:left w:val="single" w:sz="1" w:space="0" w:color="000000"/>
              <w:bottom w:val="single" w:sz="1" w:space="0" w:color="000000"/>
            </w:tcBorders>
            <w:shd w:val="clear" w:color="auto" w:fill="auto"/>
            <w:vAlign w:val="center"/>
          </w:tcPr>
          <w:p w:rsidR="00D6221A" w:rsidRDefault="00D6221A" w:rsidP="00D6221A">
            <w:pPr>
              <w:pStyle w:val="Zawartotabeli"/>
              <w:jc w:val="center"/>
              <w:rPr>
                <w:b/>
                <w:bCs/>
              </w:rPr>
            </w:pPr>
            <w:r>
              <w:rPr>
                <w:b/>
                <w:bCs/>
              </w:rPr>
              <w:t>Bezrobotni ogółem</w:t>
            </w:r>
          </w:p>
        </w:tc>
        <w:tc>
          <w:tcPr>
            <w:tcW w:w="2445" w:type="dxa"/>
            <w:tcBorders>
              <w:top w:val="single" w:sz="1" w:space="0" w:color="000000"/>
              <w:left w:val="single" w:sz="1" w:space="0" w:color="000000"/>
              <w:bottom w:val="single" w:sz="1" w:space="0" w:color="000000"/>
            </w:tcBorders>
            <w:shd w:val="clear" w:color="auto" w:fill="auto"/>
            <w:vAlign w:val="center"/>
          </w:tcPr>
          <w:p w:rsidR="00D6221A" w:rsidRDefault="00D6221A" w:rsidP="00D6221A">
            <w:pPr>
              <w:pStyle w:val="Zawartotabeli"/>
              <w:jc w:val="center"/>
              <w:rPr>
                <w:b/>
                <w:bCs/>
              </w:rPr>
            </w:pPr>
            <w:r>
              <w:rPr>
                <w:b/>
                <w:bCs/>
              </w:rPr>
              <w:t>W tym bezrobotni</w:t>
            </w:r>
            <w:r>
              <w:rPr>
                <w:b/>
                <w:bCs/>
              </w:rPr>
              <w:br/>
              <w:t>bez zawodu</w:t>
            </w:r>
          </w:p>
        </w:tc>
        <w:tc>
          <w:tcPr>
            <w:tcW w:w="2499" w:type="dxa"/>
            <w:tcBorders>
              <w:top w:val="single" w:sz="1" w:space="0" w:color="000000"/>
              <w:left w:val="single" w:sz="1" w:space="0" w:color="000000"/>
              <w:bottom w:val="single" w:sz="1" w:space="0" w:color="000000"/>
              <w:right w:val="single" w:sz="1" w:space="0" w:color="000000"/>
            </w:tcBorders>
            <w:shd w:val="clear" w:color="auto" w:fill="auto"/>
            <w:vAlign w:val="center"/>
          </w:tcPr>
          <w:p w:rsidR="00D6221A" w:rsidRDefault="00D6221A" w:rsidP="00D6221A">
            <w:pPr>
              <w:pStyle w:val="Zawartotabeli"/>
              <w:jc w:val="center"/>
              <w:rPr>
                <w:b/>
                <w:bCs/>
              </w:rPr>
            </w:pPr>
            <w:r>
              <w:rPr>
                <w:b/>
                <w:bCs/>
              </w:rPr>
              <w:t>Odsetek bezrobotnych bez zawodu (%)*</w:t>
            </w:r>
          </w:p>
        </w:tc>
      </w:tr>
      <w:tr w:rsidR="00D6221A" w:rsidTr="008D65C0">
        <w:tc>
          <w:tcPr>
            <w:tcW w:w="2949" w:type="dxa"/>
            <w:tcBorders>
              <w:left w:val="single" w:sz="1" w:space="0" w:color="000000"/>
              <w:bottom w:val="single" w:sz="1" w:space="0" w:color="000000"/>
            </w:tcBorders>
            <w:shd w:val="clear" w:color="auto" w:fill="auto"/>
          </w:tcPr>
          <w:p w:rsidR="00D6221A" w:rsidRDefault="00D6221A" w:rsidP="00D6221A">
            <w:pPr>
              <w:pStyle w:val="Zawartotabeli"/>
            </w:pPr>
            <w:r>
              <w:t>Ogółem</w:t>
            </w:r>
          </w:p>
        </w:tc>
        <w:tc>
          <w:tcPr>
            <w:tcW w:w="1866" w:type="dxa"/>
            <w:tcBorders>
              <w:left w:val="single" w:sz="1" w:space="0" w:color="000000"/>
              <w:bottom w:val="single" w:sz="1" w:space="0" w:color="000000"/>
            </w:tcBorders>
            <w:shd w:val="clear" w:color="auto" w:fill="auto"/>
          </w:tcPr>
          <w:p w:rsidR="00D6221A" w:rsidRDefault="00D6221A" w:rsidP="00D6221A">
            <w:pPr>
              <w:pStyle w:val="Zawartotabeli"/>
              <w:jc w:val="center"/>
            </w:pPr>
            <w:r>
              <w:t>4 842</w:t>
            </w:r>
          </w:p>
        </w:tc>
        <w:tc>
          <w:tcPr>
            <w:tcW w:w="2445" w:type="dxa"/>
            <w:tcBorders>
              <w:left w:val="single" w:sz="1" w:space="0" w:color="000000"/>
              <w:bottom w:val="single" w:sz="1" w:space="0" w:color="000000"/>
            </w:tcBorders>
            <w:shd w:val="clear" w:color="auto" w:fill="auto"/>
          </w:tcPr>
          <w:p w:rsidR="00D6221A" w:rsidRDefault="00D6221A" w:rsidP="00D6221A">
            <w:pPr>
              <w:pStyle w:val="Zawartotabeli"/>
              <w:jc w:val="center"/>
            </w:pPr>
            <w:r>
              <w:t>537</w:t>
            </w:r>
          </w:p>
        </w:tc>
        <w:tc>
          <w:tcPr>
            <w:tcW w:w="2499"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11,9%</w:t>
            </w:r>
          </w:p>
        </w:tc>
      </w:tr>
      <w:tr w:rsidR="00D6221A" w:rsidTr="00D6221A">
        <w:tc>
          <w:tcPr>
            <w:tcW w:w="9759" w:type="dxa"/>
            <w:gridSpan w:val="4"/>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Wg poziomu wykształcenia:</w:t>
            </w:r>
          </w:p>
        </w:tc>
      </w:tr>
      <w:tr w:rsidR="00D6221A" w:rsidTr="008D65C0">
        <w:tc>
          <w:tcPr>
            <w:tcW w:w="2949" w:type="dxa"/>
            <w:tcBorders>
              <w:left w:val="single" w:sz="1" w:space="0" w:color="000000"/>
              <w:bottom w:val="single" w:sz="1" w:space="0" w:color="000000"/>
            </w:tcBorders>
            <w:shd w:val="clear" w:color="auto" w:fill="auto"/>
          </w:tcPr>
          <w:p w:rsidR="00D6221A" w:rsidRDefault="00D6221A" w:rsidP="00D6221A">
            <w:pPr>
              <w:pStyle w:val="Zawartotabeli"/>
            </w:pPr>
            <w:r>
              <w:t>Gimnazjalne i poniżej</w:t>
            </w:r>
          </w:p>
        </w:tc>
        <w:tc>
          <w:tcPr>
            <w:tcW w:w="1866" w:type="dxa"/>
            <w:tcBorders>
              <w:left w:val="single" w:sz="1" w:space="0" w:color="000000"/>
              <w:bottom w:val="single" w:sz="1" w:space="0" w:color="000000"/>
            </w:tcBorders>
            <w:shd w:val="clear" w:color="auto" w:fill="auto"/>
          </w:tcPr>
          <w:p w:rsidR="00D6221A" w:rsidRDefault="00D6221A" w:rsidP="00D6221A">
            <w:pPr>
              <w:pStyle w:val="Zawartotabeli"/>
              <w:jc w:val="center"/>
            </w:pPr>
            <w:r>
              <w:t>1 013</w:t>
            </w:r>
          </w:p>
        </w:tc>
        <w:tc>
          <w:tcPr>
            <w:tcW w:w="2445" w:type="dxa"/>
            <w:tcBorders>
              <w:left w:val="single" w:sz="1" w:space="0" w:color="000000"/>
              <w:bottom w:val="single" w:sz="1" w:space="0" w:color="000000"/>
            </w:tcBorders>
            <w:shd w:val="clear" w:color="auto" w:fill="auto"/>
          </w:tcPr>
          <w:p w:rsidR="00D6221A" w:rsidRDefault="00D6221A" w:rsidP="00D6221A">
            <w:pPr>
              <w:pStyle w:val="Zawartotabeli"/>
              <w:jc w:val="center"/>
            </w:pPr>
            <w:r>
              <w:t>206</w:t>
            </w:r>
          </w:p>
        </w:tc>
        <w:tc>
          <w:tcPr>
            <w:tcW w:w="2499"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20,34%</w:t>
            </w:r>
          </w:p>
        </w:tc>
      </w:tr>
      <w:tr w:rsidR="00D6221A" w:rsidTr="008D65C0">
        <w:tc>
          <w:tcPr>
            <w:tcW w:w="2949" w:type="dxa"/>
            <w:tcBorders>
              <w:left w:val="single" w:sz="1" w:space="0" w:color="000000"/>
              <w:bottom w:val="single" w:sz="1" w:space="0" w:color="000000"/>
            </w:tcBorders>
            <w:shd w:val="clear" w:color="auto" w:fill="auto"/>
          </w:tcPr>
          <w:p w:rsidR="00D6221A" w:rsidRDefault="00D6221A" w:rsidP="00D6221A">
            <w:pPr>
              <w:pStyle w:val="Zawartotabeli"/>
            </w:pPr>
            <w:r>
              <w:t>Zasadnicze zawodowe</w:t>
            </w:r>
          </w:p>
        </w:tc>
        <w:tc>
          <w:tcPr>
            <w:tcW w:w="1866" w:type="dxa"/>
            <w:tcBorders>
              <w:left w:val="single" w:sz="1" w:space="0" w:color="000000"/>
              <w:bottom w:val="single" w:sz="1" w:space="0" w:color="000000"/>
            </w:tcBorders>
            <w:shd w:val="clear" w:color="auto" w:fill="auto"/>
          </w:tcPr>
          <w:p w:rsidR="00D6221A" w:rsidRDefault="00D6221A" w:rsidP="00D6221A">
            <w:pPr>
              <w:pStyle w:val="Zawartotabeli"/>
              <w:jc w:val="center"/>
            </w:pPr>
            <w:r>
              <w:t>1 485</w:t>
            </w:r>
          </w:p>
        </w:tc>
        <w:tc>
          <w:tcPr>
            <w:tcW w:w="2445" w:type="dxa"/>
            <w:tcBorders>
              <w:left w:val="single" w:sz="1" w:space="0" w:color="000000"/>
              <w:bottom w:val="single" w:sz="1" w:space="0" w:color="000000"/>
            </w:tcBorders>
            <w:shd w:val="clear" w:color="auto" w:fill="auto"/>
          </w:tcPr>
          <w:p w:rsidR="00D6221A" w:rsidRDefault="00D6221A" w:rsidP="00D6221A">
            <w:pPr>
              <w:pStyle w:val="Zawartotabeli"/>
              <w:jc w:val="center"/>
            </w:pPr>
            <w:r>
              <w:t>27</w:t>
            </w:r>
          </w:p>
        </w:tc>
        <w:tc>
          <w:tcPr>
            <w:tcW w:w="2499"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1,82%</w:t>
            </w:r>
          </w:p>
        </w:tc>
      </w:tr>
      <w:tr w:rsidR="00D6221A" w:rsidTr="008D65C0">
        <w:tc>
          <w:tcPr>
            <w:tcW w:w="2949" w:type="dxa"/>
            <w:tcBorders>
              <w:left w:val="single" w:sz="1" w:space="0" w:color="000000"/>
              <w:bottom w:val="single" w:sz="1" w:space="0" w:color="000000"/>
            </w:tcBorders>
            <w:shd w:val="clear" w:color="auto" w:fill="auto"/>
          </w:tcPr>
          <w:p w:rsidR="00D6221A" w:rsidRDefault="00D6221A" w:rsidP="00D6221A">
            <w:pPr>
              <w:pStyle w:val="Zawartotabeli"/>
            </w:pPr>
            <w:r>
              <w:t>Średnie ogólnokształcące</w:t>
            </w:r>
          </w:p>
        </w:tc>
        <w:tc>
          <w:tcPr>
            <w:tcW w:w="1866" w:type="dxa"/>
            <w:tcBorders>
              <w:left w:val="single" w:sz="1" w:space="0" w:color="000000"/>
              <w:bottom w:val="single" w:sz="1" w:space="0" w:color="000000"/>
            </w:tcBorders>
            <w:shd w:val="clear" w:color="auto" w:fill="auto"/>
          </w:tcPr>
          <w:p w:rsidR="00D6221A" w:rsidRDefault="00D6221A" w:rsidP="00D6221A">
            <w:pPr>
              <w:pStyle w:val="Zawartotabeli"/>
              <w:jc w:val="center"/>
            </w:pPr>
            <w:r>
              <w:t>526</w:t>
            </w:r>
          </w:p>
        </w:tc>
        <w:tc>
          <w:tcPr>
            <w:tcW w:w="2445" w:type="dxa"/>
            <w:tcBorders>
              <w:left w:val="single" w:sz="1" w:space="0" w:color="000000"/>
              <w:bottom w:val="single" w:sz="1" w:space="0" w:color="000000"/>
            </w:tcBorders>
            <w:shd w:val="clear" w:color="auto" w:fill="auto"/>
          </w:tcPr>
          <w:p w:rsidR="00D6221A" w:rsidRDefault="00D6221A" w:rsidP="00D6221A">
            <w:pPr>
              <w:pStyle w:val="Zawartotabeli"/>
              <w:jc w:val="center"/>
            </w:pPr>
            <w:r>
              <w:t>147</w:t>
            </w:r>
          </w:p>
        </w:tc>
        <w:tc>
          <w:tcPr>
            <w:tcW w:w="2499"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27,95%</w:t>
            </w:r>
          </w:p>
        </w:tc>
      </w:tr>
      <w:tr w:rsidR="00D6221A" w:rsidTr="008D65C0">
        <w:tc>
          <w:tcPr>
            <w:tcW w:w="2949" w:type="dxa"/>
            <w:tcBorders>
              <w:left w:val="single" w:sz="1" w:space="0" w:color="000000"/>
              <w:bottom w:val="single" w:sz="1" w:space="0" w:color="000000"/>
            </w:tcBorders>
            <w:shd w:val="clear" w:color="auto" w:fill="auto"/>
          </w:tcPr>
          <w:p w:rsidR="00D6221A" w:rsidRPr="008D65C0" w:rsidRDefault="00D6221A" w:rsidP="00D6221A">
            <w:pPr>
              <w:pStyle w:val="Zawartotabeli"/>
              <w:rPr>
                <w:sz w:val="22"/>
                <w:szCs w:val="22"/>
              </w:rPr>
            </w:pPr>
            <w:r w:rsidRPr="008D65C0">
              <w:rPr>
                <w:sz w:val="22"/>
                <w:szCs w:val="22"/>
              </w:rPr>
              <w:t>Policealne i średnie zawodowe</w:t>
            </w:r>
          </w:p>
        </w:tc>
        <w:tc>
          <w:tcPr>
            <w:tcW w:w="1866" w:type="dxa"/>
            <w:tcBorders>
              <w:left w:val="single" w:sz="1" w:space="0" w:color="000000"/>
              <w:bottom w:val="single" w:sz="1" w:space="0" w:color="000000"/>
            </w:tcBorders>
            <w:shd w:val="clear" w:color="auto" w:fill="auto"/>
          </w:tcPr>
          <w:p w:rsidR="00D6221A" w:rsidRDefault="00D6221A" w:rsidP="00D6221A">
            <w:pPr>
              <w:pStyle w:val="Zawartotabeli"/>
              <w:jc w:val="center"/>
            </w:pPr>
            <w:r>
              <w:t>1 142</w:t>
            </w:r>
          </w:p>
        </w:tc>
        <w:tc>
          <w:tcPr>
            <w:tcW w:w="2445" w:type="dxa"/>
            <w:tcBorders>
              <w:left w:val="single" w:sz="1" w:space="0" w:color="000000"/>
              <w:bottom w:val="single" w:sz="1" w:space="0" w:color="000000"/>
            </w:tcBorders>
            <w:shd w:val="clear" w:color="auto" w:fill="auto"/>
          </w:tcPr>
          <w:p w:rsidR="00D6221A" w:rsidRDefault="00D6221A" w:rsidP="00D6221A">
            <w:pPr>
              <w:pStyle w:val="Zawartotabeli"/>
              <w:jc w:val="center"/>
            </w:pPr>
            <w:r>
              <w:t>103</w:t>
            </w:r>
          </w:p>
        </w:tc>
        <w:tc>
          <w:tcPr>
            <w:tcW w:w="2499"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9,02%</w:t>
            </w:r>
          </w:p>
        </w:tc>
      </w:tr>
      <w:tr w:rsidR="00D6221A" w:rsidTr="008D65C0">
        <w:tc>
          <w:tcPr>
            <w:tcW w:w="2949" w:type="dxa"/>
            <w:tcBorders>
              <w:left w:val="single" w:sz="1" w:space="0" w:color="000000"/>
              <w:bottom w:val="single" w:sz="1" w:space="0" w:color="000000"/>
            </w:tcBorders>
            <w:shd w:val="clear" w:color="auto" w:fill="auto"/>
          </w:tcPr>
          <w:p w:rsidR="00D6221A" w:rsidRDefault="00D6221A" w:rsidP="00D6221A">
            <w:pPr>
              <w:pStyle w:val="Zawartotabeli"/>
            </w:pPr>
            <w:r>
              <w:t>Wyższe</w:t>
            </w:r>
          </w:p>
        </w:tc>
        <w:tc>
          <w:tcPr>
            <w:tcW w:w="1866" w:type="dxa"/>
            <w:tcBorders>
              <w:left w:val="single" w:sz="1" w:space="0" w:color="000000"/>
              <w:bottom w:val="single" w:sz="1" w:space="0" w:color="000000"/>
            </w:tcBorders>
            <w:shd w:val="clear" w:color="auto" w:fill="auto"/>
          </w:tcPr>
          <w:p w:rsidR="00D6221A" w:rsidRDefault="00D6221A" w:rsidP="00D6221A">
            <w:pPr>
              <w:pStyle w:val="Zawartotabeli"/>
              <w:jc w:val="center"/>
            </w:pPr>
            <w:r>
              <w:t>661</w:t>
            </w:r>
          </w:p>
        </w:tc>
        <w:tc>
          <w:tcPr>
            <w:tcW w:w="2445" w:type="dxa"/>
            <w:tcBorders>
              <w:left w:val="single" w:sz="1" w:space="0" w:color="000000"/>
              <w:bottom w:val="single" w:sz="1" w:space="0" w:color="000000"/>
            </w:tcBorders>
            <w:shd w:val="clear" w:color="auto" w:fill="auto"/>
          </w:tcPr>
          <w:p w:rsidR="00D6221A" w:rsidRDefault="00D6221A" w:rsidP="00D6221A">
            <w:pPr>
              <w:pStyle w:val="Zawartotabeli"/>
              <w:jc w:val="center"/>
            </w:pPr>
            <w:r>
              <w:t>50</w:t>
            </w:r>
          </w:p>
        </w:tc>
        <w:tc>
          <w:tcPr>
            <w:tcW w:w="2499"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7,56%</w:t>
            </w:r>
          </w:p>
        </w:tc>
      </w:tr>
      <w:tr w:rsidR="00D6221A" w:rsidTr="00D6221A">
        <w:tc>
          <w:tcPr>
            <w:tcW w:w="9759" w:type="dxa"/>
            <w:gridSpan w:val="4"/>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Wg typu ukończonej szkoły:</w:t>
            </w:r>
          </w:p>
        </w:tc>
      </w:tr>
      <w:tr w:rsidR="00D6221A" w:rsidTr="008D65C0">
        <w:tc>
          <w:tcPr>
            <w:tcW w:w="2949" w:type="dxa"/>
            <w:tcBorders>
              <w:left w:val="single" w:sz="1" w:space="0" w:color="000000"/>
              <w:bottom w:val="single" w:sz="1" w:space="0" w:color="000000"/>
            </w:tcBorders>
            <w:shd w:val="clear" w:color="auto" w:fill="auto"/>
          </w:tcPr>
          <w:p w:rsidR="00D6221A" w:rsidRDefault="00D6221A" w:rsidP="00D6221A">
            <w:pPr>
              <w:pStyle w:val="Zawartotabeli"/>
            </w:pPr>
            <w:r>
              <w:t>Zasadnicza szkoła zawodowa</w:t>
            </w:r>
          </w:p>
        </w:tc>
        <w:tc>
          <w:tcPr>
            <w:tcW w:w="1866" w:type="dxa"/>
            <w:tcBorders>
              <w:left w:val="single" w:sz="1" w:space="0" w:color="000000"/>
              <w:bottom w:val="single" w:sz="1" w:space="0" w:color="000000"/>
            </w:tcBorders>
            <w:shd w:val="clear" w:color="auto" w:fill="auto"/>
          </w:tcPr>
          <w:p w:rsidR="00D6221A" w:rsidRDefault="00D6221A" w:rsidP="00D6221A">
            <w:pPr>
              <w:pStyle w:val="Zawartotabeli"/>
              <w:jc w:val="center"/>
            </w:pPr>
            <w:r>
              <w:t>222</w:t>
            </w:r>
          </w:p>
        </w:tc>
        <w:tc>
          <w:tcPr>
            <w:tcW w:w="2445" w:type="dxa"/>
            <w:tcBorders>
              <w:left w:val="single" w:sz="1" w:space="0" w:color="000000"/>
              <w:bottom w:val="single" w:sz="1" w:space="0" w:color="000000"/>
            </w:tcBorders>
            <w:shd w:val="clear" w:color="auto" w:fill="auto"/>
          </w:tcPr>
          <w:p w:rsidR="00D6221A" w:rsidRDefault="00D6221A" w:rsidP="00D6221A">
            <w:pPr>
              <w:pStyle w:val="Zawartotabeli"/>
              <w:jc w:val="center"/>
            </w:pPr>
            <w:r>
              <w:t>19</w:t>
            </w:r>
          </w:p>
        </w:tc>
        <w:tc>
          <w:tcPr>
            <w:tcW w:w="2499"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8,56%</w:t>
            </w:r>
          </w:p>
        </w:tc>
      </w:tr>
      <w:tr w:rsidR="00D6221A" w:rsidTr="008D65C0">
        <w:tc>
          <w:tcPr>
            <w:tcW w:w="2949" w:type="dxa"/>
            <w:tcBorders>
              <w:left w:val="single" w:sz="1" w:space="0" w:color="000000"/>
              <w:bottom w:val="single" w:sz="1" w:space="0" w:color="000000"/>
            </w:tcBorders>
            <w:shd w:val="clear" w:color="auto" w:fill="auto"/>
          </w:tcPr>
          <w:p w:rsidR="00D6221A" w:rsidRPr="008D65C0" w:rsidRDefault="00D6221A" w:rsidP="00D6221A">
            <w:pPr>
              <w:pStyle w:val="Zawartotabeli"/>
              <w:rPr>
                <w:sz w:val="20"/>
                <w:szCs w:val="20"/>
              </w:rPr>
            </w:pPr>
            <w:r w:rsidRPr="008D65C0">
              <w:rPr>
                <w:sz w:val="20"/>
                <w:szCs w:val="20"/>
              </w:rPr>
              <w:t>Szkoła przysposabiająca do pracy</w:t>
            </w:r>
          </w:p>
        </w:tc>
        <w:tc>
          <w:tcPr>
            <w:tcW w:w="1866" w:type="dxa"/>
            <w:tcBorders>
              <w:left w:val="single" w:sz="1" w:space="0" w:color="000000"/>
              <w:bottom w:val="single" w:sz="1" w:space="0" w:color="000000"/>
            </w:tcBorders>
            <w:shd w:val="clear" w:color="auto" w:fill="auto"/>
          </w:tcPr>
          <w:p w:rsidR="00D6221A" w:rsidRDefault="00D6221A" w:rsidP="00D6221A">
            <w:pPr>
              <w:pStyle w:val="Zawartotabeli"/>
              <w:jc w:val="center"/>
            </w:pPr>
          </w:p>
        </w:tc>
        <w:tc>
          <w:tcPr>
            <w:tcW w:w="2445" w:type="dxa"/>
            <w:tcBorders>
              <w:left w:val="single" w:sz="1" w:space="0" w:color="000000"/>
              <w:bottom w:val="single" w:sz="1" w:space="0" w:color="000000"/>
            </w:tcBorders>
            <w:shd w:val="clear" w:color="auto" w:fill="auto"/>
          </w:tcPr>
          <w:p w:rsidR="00D6221A" w:rsidRDefault="00D6221A" w:rsidP="00D6221A">
            <w:pPr>
              <w:pStyle w:val="Zawartotabeli"/>
              <w:jc w:val="center"/>
            </w:pPr>
          </w:p>
        </w:tc>
        <w:tc>
          <w:tcPr>
            <w:tcW w:w="2499"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p>
        </w:tc>
      </w:tr>
      <w:tr w:rsidR="00D6221A" w:rsidTr="008D65C0">
        <w:tc>
          <w:tcPr>
            <w:tcW w:w="2949" w:type="dxa"/>
            <w:tcBorders>
              <w:left w:val="single" w:sz="1" w:space="0" w:color="000000"/>
              <w:bottom w:val="single" w:sz="1" w:space="0" w:color="000000"/>
            </w:tcBorders>
            <w:shd w:val="clear" w:color="auto" w:fill="auto"/>
          </w:tcPr>
          <w:p w:rsidR="00D6221A" w:rsidRDefault="00D6221A" w:rsidP="00D6221A">
            <w:pPr>
              <w:pStyle w:val="Zawartotabeli"/>
            </w:pPr>
            <w:r>
              <w:t>Technikum</w:t>
            </w:r>
          </w:p>
        </w:tc>
        <w:tc>
          <w:tcPr>
            <w:tcW w:w="1866" w:type="dxa"/>
            <w:tcBorders>
              <w:left w:val="single" w:sz="1" w:space="0" w:color="000000"/>
              <w:bottom w:val="single" w:sz="1" w:space="0" w:color="000000"/>
            </w:tcBorders>
            <w:shd w:val="clear" w:color="auto" w:fill="auto"/>
          </w:tcPr>
          <w:p w:rsidR="00D6221A" w:rsidRDefault="00D6221A" w:rsidP="00D6221A">
            <w:pPr>
              <w:pStyle w:val="Zawartotabeli"/>
              <w:jc w:val="center"/>
            </w:pPr>
            <w:r>
              <w:t>249</w:t>
            </w:r>
          </w:p>
        </w:tc>
        <w:tc>
          <w:tcPr>
            <w:tcW w:w="2445" w:type="dxa"/>
            <w:tcBorders>
              <w:left w:val="single" w:sz="1" w:space="0" w:color="000000"/>
              <w:bottom w:val="single" w:sz="1" w:space="0" w:color="000000"/>
            </w:tcBorders>
            <w:shd w:val="clear" w:color="auto" w:fill="auto"/>
          </w:tcPr>
          <w:p w:rsidR="00D6221A" w:rsidRDefault="00D6221A" w:rsidP="00D6221A">
            <w:pPr>
              <w:pStyle w:val="Zawartotabeli"/>
              <w:jc w:val="center"/>
            </w:pPr>
            <w:r>
              <w:t>74</w:t>
            </w:r>
          </w:p>
        </w:tc>
        <w:tc>
          <w:tcPr>
            <w:tcW w:w="2499"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29,72%</w:t>
            </w:r>
          </w:p>
        </w:tc>
      </w:tr>
      <w:tr w:rsidR="00D6221A" w:rsidTr="008D65C0">
        <w:tc>
          <w:tcPr>
            <w:tcW w:w="2949" w:type="dxa"/>
            <w:tcBorders>
              <w:left w:val="single" w:sz="1" w:space="0" w:color="000000"/>
              <w:bottom w:val="single" w:sz="1" w:space="0" w:color="000000"/>
            </w:tcBorders>
            <w:shd w:val="clear" w:color="auto" w:fill="auto"/>
          </w:tcPr>
          <w:p w:rsidR="00D6221A" w:rsidRDefault="00D6221A" w:rsidP="00D6221A">
            <w:pPr>
              <w:pStyle w:val="Zawartotabeli"/>
            </w:pPr>
            <w:r>
              <w:t>Liceum ogólnokształcące</w:t>
            </w:r>
          </w:p>
        </w:tc>
        <w:tc>
          <w:tcPr>
            <w:tcW w:w="1866" w:type="dxa"/>
            <w:tcBorders>
              <w:left w:val="single" w:sz="1" w:space="0" w:color="000000"/>
              <w:bottom w:val="single" w:sz="1" w:space="0" w:color="000000"/>
            </w:tcBorders>
            <w:shd w:val="clear" w:color="auto" w:fill="auto"/>
          </w:tcPr>
          <w:p w:rsidR="00D6221A" w:rsidRDefault="00D6221A" w:rsidP="00D6221A">
            <w:pPr>
              <w:pStyle w:val="Zawartotabeli"/>
              <w:jc w:val="center"/>
            </w:pPr>
            <w:r>
              <w:t>441</w:t>
            </w:r>
          </w:p>
        </w:tc>
        <w:tc>
          <w:tcPr>
            <w:tcW w:w="2445" w:type="dxa"/>
            <w:tcBorders>
              <w:left w:val="single" w:sz="1" w:space="0" w:color="000000"/>
              <w:bottom w:val="single" w:sz="1" w:space="0" w:color="000000"/>
            </w:tcBorders>
            <w:shd w:val="clear" w:color="auto" w:fill="auto"/>
          </w:tcPr>
          <w:p w:rsidR="00D6221A" w:rsidRDefault="00D6221A" w:rsidP="00D6221A">
            <w:pPr>
              <w:pStyle w:val="Zawartotabeli"/>
              <w:jc w:val="center"/>
            </w:pPr>
            <w:r>
              <w:t>124</w:t>
            </w:r>
          </w:p>
        </w:tc>
        <w:tc>
          <w:tcPr>
            <w:tcW w:w="2499"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28,12%</w:t>
            </w:r>
          </w:p>
        </w:tc>
      </w:tr>
      <w:tr w:rsidR="00D6221A" w:rsidTr="008D65C0">
        <w:tc>
          <w:tcPr>
            <w:tcW w:w="2949" w:type="dxa"/>
            <w:tcBorders>
              <w:left w:val="single" w:sz="1" w:space="0" w:color="000000"/>
              <w:bottom w:val="single" w:sz="1" w:space="0" w:color="000000"/>
            </w:tcBorders>
            <w:shd w:val="clear" w:color="auto" w:fill="auto"/>
          </w:tcPr>
          <w:p w:rsidR="00D6221A" w:rsidRDefault="00D6221A" w:rsidP="00D6221A">
            <w:pPr>
              <w:pStyle w:val="Zawartotabeli"/>
            </w:pPr>
            <w:r>
              <w:t>Liceum profilowane</w:t>
            </w:r>
          </w:p>
        </w:tc>
        <w:tc>
          <w:tcPr>
            <w:tcW w:w="1866" w:type="dxa"/>
            <w:tcBorders>
              <w:left w:val="single" w:sz="1" w:space="0" w:color="000000"/>
              <w:bottom w:val="single" w:sz="1" w:space="0" w:color="000000"/>
            </w:tcBorders>
            <w:shd w:val="clear" w:color="auto" w:fill="auto"/>
          </w:tcPr>
          <w:p w:rsidR="00D6221A" w:rsidRDefault="00D6221A" w:rsidP="00D6221A">
            <w:pPr>
              <w:pStyle w:val="Zawartotabeli"/>
              <w:jc w:val="center"/>
            </w:pPr>
            <w:r>
              <w:t>46</w:t>
            </w:r>
          </w:p>
        </w:tc>
        <w:tc>
          <w:tcPr>
            <w:tcW w:w="2445" w:type="dxa"/>
            <w:tcBorders>
              <w:left w:val="single" w:sz="1" w:space="0" w:color="000000"/>
              <w:bottom w:val="single" w:sz="1" w:space="0" w:color="000000"/>
            </w:tcBorders>
            <w:shd w:val="clear" w:color="auto" w:fill="auto"/>
          </w:tcPr>
          <w:p w:rsidR="00D6221A" w:rsidRDefault="00D6221A" w:rsidP="00D6221A">
            <w:pPr>
              <w:pStyle w:val="Zawartotabeli"/>
              <w:jc w:val="center"/>
            </w:pPr>
            <w:r>
              <w:t>19</w:t>
            </w:r>
          </w:p>
        </w:tc>
        <w:tc>
          <w:tcPr>
            <w:tcW w:w="2499"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41,30%</w:t>
            </w:r>
          </w:p>
        </w:tc>
      </w:tr>
      <w:tr w:rsidR="00D6221A" w:rsidTr="008D65C0">
        <w:tc>
          <w:tcPr>
            <w:tcW w:w="2949" w:type="dxa"/>
            <w:tcBorders>
              <w:left w:val="single" w:sz="1" w:space="0" w:color="000000"/>
              <w:bottom w:val="single" w:sz="1" w:space="0" w:color="000000"/>
            </w:tcBorders>
            <w:shd w:val="clear" w:color="auto" w:fill="auto"/>
          </w:tcPr>
          <w:p w:rsidR="00D6221A" w:rsidRDefault="00D6221A" w:rsidP="00D6221A">
            <w:pPr>
              <w:pStyle w:val="Zawartotabeli"/>
            </w:pPr>
            <w:r>
              <w:t>Technikum uzupełniające</w:t>
            </w:r>
          </w:p>
        </w:tc>
        <w:tc>
          <w:tcPr>
            <w:tcW w:w="1866" w:type="dxa"/>
            <w:tcBorders>
              <w:left w:val="single" w:sz="1" w:space="0" w:color="000000"/>
              <w:bottom w:val="single" w:sz="1" w:space="0" w:color="000000"/>
            </w:tcBorders>
            <w:shd w:val="clear" w:color="auto" w:fill="auto"/>
          </w:tcPr>
          <w:p w:rsidR="00D6221A" w:rsidRDefault="00D6221A" w:rsidP="00D6221A">
            <w:pPr>
              <w:pStyle w:val="Zawartotabeli"/>
              <w:jc w:val="center"/>
            </w:pPr>
            <w:r>
              <w:t>27</w:t>
            </w:r>
          </w:p>
        </w:tc>
        <w:tc>
          <w:tcPr>
            <w:tcW w:w="2445" w:type="dxa"/>
            <w:tcBorders>
              <w:left w:val="single" w:sz="1" w:space="0" w:color="000000"/>
              <w:bottom w:val="single" w:sz="1" w:space="0" w:color="000000"/>
            </w:tcBorders>
            <w:shd w:val="clear" w:color="auto" w:fill="auto"/>
          </w:tcPr>
          <w:p w:rsidR="00D6221A" w:rsidRDefault="00D6221A" w:rsidP="00D6221A">
            <w:pPr>
              <w:pStyle w:val="Zawartotabeli"/>
              <w:jc w:val="center"/>
            </w:pPr>
            <w:r>
              <w:t>11</w:t>
            </w:r>
          </w:p>
        </w:tc>
        <w:tc>
          <w:tcPr>
            <w:tcW w:w="2499"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40,74%</w:t>
            </w:r>
          </w:p>
        </w:tc>
      </w:tr>
      <w:tr w:rsidR="00D6221A" w:rsidTr="008D65C0">
        <w:tc>
          <w:tcPr>
            <w:tcW w:w="2949" w:type="dxa"/>
            <w:tcBorders>
              <w:left w:val="single" w:sz="1" w:space="0" w:color="000000"/>
              <w:bottom w:val="single" w:sz="1" w:space="0" w:color="000000"/>
            </w:tcBorders>
            <w:shd w:val="clear" w:color="auto" w:fill="auto"/>
          </w:tcPr>
          <w:p w:rsidR="00D6221A" w:rsidRDefault="00D6221A" w:rsidP="00D6221A">
            <w:pPr>
              <w:pStyle w:val="Zawartotabeli"/>
            </w:pPr>
            <w:r>
              <w:t>Liceum uzupełniające</w:t>
            </w:r>
          </w:p>
        </w:tc>
        <w:tc>
          <w:tcPr>
            <w:tcW w:w="1866" w:type="dxa"/>
            <w:tcBorders>
              <w:left w:val="single" w:sz="1" w:space="0" w:color="000000"/>
              <w:bottom w:val="single" w:sz="1" w:space="0" w:color="000000"/>
            </w:tcBorders>
            <w:shd w:val="clear" w:color="auto" w:fill="auto"/>
          </w:tcPr>
          <w:p w:rsidR="00D6221A" w:rsidRDefault="00D6221A" w:rsidP="00D6221A">
            <w:pPr>
              <w:pStyle w:val="Zawartotabeli"/>
              <w:jc w:val="center"/>
            </w:pPr>
            <w:r>
              <w:t>1</w:t>
            </w:r>
          </w:p>
        </w:tc>
        <w:tc>
          <w:tcPr>
            <w:tcW w:w="2445" w:type="dxa"/>
            <w:tcBorders>
              <w:left w:val="single" w:sz="1" w:space="0" w:color="000000"/>
              <w:bottom w:val="single" w:sz="1" w:space="0" w:color="000000"/>
            </w:tcBorders>
            <w:shd w:val="clear" w:color="auto" w:fill="auto"/>
          </w:tcPr>
          <w:p w:rsidR="00D6221A" w:rsidRDefault="00D6221A" w:rsidP="00D6221A">
            <w:pPr>
              <w:pStyle w:val="Zawartotabeli"/>
              <w:jc w:val="center"/>
            </w:pPr>
            <w:r>
              <w:t>0</w:t>
            </w:r>
          </w:p>
        </w:tc>
        <w:tc>
          <w:tcPr>
            <w:tcW w:w="2499"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0,00%</w:t>
            </w:r>
          </w:p>
        </w:tc>
      </w:tr>
      <w:tr w:rsidR="00D6221A" w:rsidTr="008D65C0">
        <w:tc>
          <w:tcPr>
            <w:tcW w:w="2949" w:type="dxa"/>
            <w:tcBorders>
              <w:left w:val="single" w:sz="1" w:space="0" w:color="000000"/>
              <w:bottom w:val="single" w:sz="1" w:space="0" w:color="000000"/>
            </w:tcBorders>
            <w:shd w:val="clear" w:color="auto" w:fill="auto"/>
          </w:tcPr>
          <w:p w:rsidR="00D6221A" w:rsidRDefault="00D6221A" w:rsidP="00D6221A">
            <w:pPr>
              <w:pStyle w:val="Zawartotabeli"/>
            </w:pPr>
            <w:r>
              <w:t>Szkoła policealna</w:t>
            </w:r>
          </w:p>
        </w:tc>
        <w:tc>
          <w:tcPr>
            <w:tcW w:w="1866" w:type="dxa"/>
            <w:tcBorders>
              <w:left w:val="single" w:sz="1" w:space="0" w:color="000000"/>
              <w:bottom w:val="single" w:sz="1" w:space="0" w:color="000000"/>
            </w:tcBorders>
            <w:shd w:val="clear" w:color="auto" w:fill="auto"/>
          </w:tcPr>
          <w:p w:rsidR="00D6221A" w:rsidRDefault="00D6221A" w:rsidP="00D6221A">
            <w:pPr>
              <w:pStyle w:val="Zawartotabeli"/>
              <w:jc w:val="center"/>
            </w:pPr>
            <w:r>
              <w:t>50</w:t>
            </w:r>
          </w:p>
        </w:tc>
        <w:tc>
          <w:tcPr>
            <w:tcW w:w="2445" w:type="dxa"/>
            <w:tcBorders>
              <w:left w:val="single" w:sz="1" w:space="0" w:color="000000"/>
              <w:bottom w:val="single" w:sz="1" w:space="0" w:color="000000"/>
            </w:tcBorders>
            <w:shd w:val="clear" w:color="auto" w:fill="auto"/>
          </w:tcPr>
          <w:p w:rsidR="00D6221A" w:rsidRDefault="00D6221A" w:rsidP="00D6221A">
            <w:pPr>
              <w:pStyle w:val="Zawartotabeli"/>
              <w:jc w:val="center"/>
            </w:pPr>
            <w:r>
              <w:t>1</w:t>
            </w:r>
          </w:p>
        </w:tc>
        <w:tc>
          <w:tcPr>
            <w:tcW w:w="2499"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2,00%</w:t>
            </w:r>
          </w:p>
        </w:tc>
      </w:tr>
      <w:tr w:rsidR="00D6221A" w:rsidTr="008D65C0">
        <w:tc>
          <w:tcPr>
            <w:tcW w:w="2949" w:type="dxa"/>
            <w:tcBorders>
              <w:left w:val="single" w:sz="1" w:space="0" w:color="000000"/>
              <w:bottom w:val="single" w:sz="1" w:space="0" w:color="000000"/>
            </w:tcBorders>
            <w:shd w:val="clear" w:color="auto" w:fill="auto"/>
          </w:tcPr>
          <w:p w:rsidR="00D6221A" w:rsidRDefault="00D6221A" w:rsidP="00D6221A">
            <w:pPr>
              <w:pStyle w:val="Zawartotabeli"/>
            </w:pPr>
            <w:r>
              <w:t>Wyższa</w:t>
            </w:r>
          </w:p>
        </w:tc>
        <w:tc>
          <w:tcPr>
            <w:tcW w:w="1866" w:type="dxa"/>
            <w:tcBorders>
              <w:left w:val="single" w:sz="1" w:space="0" w:color="000000"/>
              <w:bottom w:val="single" w:sz="1" w:space="0" w:color="000000"/>
            </w:tcBorders>
            <w:shd w:val="clear" w:color="auto" w:fill="auto"/>
          </w:tcPr>
          <w:p w:rsidR="00D6221A" w:rsidRDefault="00D6221A" w:rsidP="00D6221A">
            <w:pPr>
              <w:pStyle w:val="Zawartotabeli"/>
              <w:jc w:val="center"/>
            </w:pPr>
            <w:r>
              <w:t>178</w:t>
            </w:r>
          </w:p>
        </w:tc>
        <w:tc>
          <w:tcPr>
            <w:tcW w:w="2445" w:type="dxa"/>
            <w:tcBorders>
              <w:left w:val="single" w:sz="1" w:space="0" w:color="000000"/>
              <w:bottom w:val="single" w:sz="1" w:space="0" w:color="000000"/>
            </w:tcBorders>
            <w:shd w:val="clear" w:color="auto" w:fill="auto"/>
          </w:tcPr>
          <w:p w:rsidR="00D6221A" w:rsidRDefault="00D6221A" w:rsidP="00D6221A">
            <w:pPr>
              <w:pStyle w:val="Zawartotabeli"/>
              <w:jc w:val="center"/>
            </w:pPr>
            <w:r>
              <w:t>16</w:t>
            </w:r>
          </w:p>
        </w:tc>
        <w:tc>
          <w:tcPr>
            <w:tcW w:w="2499"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8,99%</w:t>
            </w:r>
          </w:p>
        </w:tc>
      </w:tr>
    </w:tbl>
    <w:p w:rsidR="00D6221A" w:rsidRDefault="00D6221A" w:rsidP="00D6221A">
      <w:pPr>
        <w:rPr>
          <w:rFonts w:ascii="Times New Roman" w:hAnsi="Times New Roman"/>
        </w:rPr>
      </w:pPr>
      <w:r>
        <w:rPr>
          <w:rFonts w:ascii="Times New Roman" w:hAnsi="Times New Roman"/>
        </w:rPr>
        <w:t>* Odsetek bezrobotnych wyliczany jest jako stosunek bezrobotnych bez zawodu wg stanu w końcu okresu sprawozdawczego do ogółu bezrobotnych w ramach danej analizowanej kategorii</w:t>
      </w:r>
    </w:p>
    <w:p w:rsidR="00D6221A" w:rsidRDefault="00D6221A" w:rsidP="00D6221A">
      <w:pPr>
        <w:jc w:val="both"/>
        <w:rPr>
          <w:rFonts w:ascii="Times New Roman" w:hAnsi="Times New Roman"/>
          <w:i/>
          <w:iCs/>
        </w:rPr>
      </w:pPr>
      <w:r>
        <w:rPr>
          <w:rFonts w:ascii="Times New Roman" w:hAnsi="Times New Roman"/>
        </w:rPr>
        <w:t xml:space="preserve">Źródło: </w:t>
      </w:r>
      <w:r>
        <w:rPr>
          <w:rFonts w:ascii="Times New Roman" w:hAnsi="Times New Roman"/>
          <w:i/>
          <w:iCs/>
        </w:rPr>
        <w:t>Opracowanie Ministerstwa Rodziny, Pracy i Polityki Społecznej dla PUP w Starachowicach.</w:t>
      </w:r>
    </w:p>
    <w:p w:rsidR="00D6221A" w:rsidRDefault="00C868C3" w:rsidP="00D6221A">
      <w:pPr>
        <w:pStyle w:val="Nagwek2"/>
        <w:rPr>
          <w:rFonts w:hint="eastAsia"/>
        </w:rPr>
      </w:pPr>
      <w:bookmarkStart w:id="33" w:name="_Toc462823040"/>
      <w:r>
        <w:t xml:space="preserve">3.3 </w:t>
      </w:r>
      <w:r w:rsidR="00D6221A">
        <w:t>Analiza lokalnego rynku pracy na podstawie badań kwestionariuszowych przedsiębiorstw.</w:t>
      </w:r>
      <w:bookmarkEnd w:id="33"/>
    </w:p>
    <w:p w:rsidR="00D6221A" w:rsidRPr="00D6221A" w:rsidRDefault="00D6221A" w:rsidP="00D6221A">
      <w:pPr>
        <w:jc w:val="both"/>
        <w:rPr>
          <w:rFonts w:ascii="Times New Roman" w:hAnsi="Times New Roman"/>
          <w:sz w:val="24"/>
          <w:szCs w:val="24"/>
        </w:rPr>
      </w:pPr>
      <w:r w:rsidRPr="00D6221A">
        <w:rPr>
          <w:rFonts w:ascii="Times New Roman" w:hAnsi="Times New Roman"/>
          <w:sz w:val="24"/>
          <w:szCs w:val="24"/>
        </w:rPr>
        <w:t>Przeprowadzone przez PUP badania   kwestionariuszowe w 88 zakładach pracy z powiatu starachowickiego /lista przedsiębiorstw wybranych do badania została wygenerowana losowo i automatycznie spośród wszystkich przedsiębiorstw kiedykolwiek współpracujących z Powiatowym Urzędem Pracy/ wykazała jakie zawody i umiejętności winni posiadać potencjalni kandydaci do zatrudnienia.</w:t>
      </w:r>
    </w:p>
    <w:p w:rsidR="00D6221A" w:rsidRDefault="00D6221A" w:rsidP="00D6221A">
      <w:pPr>
        <w:rPr>
          <w:rFonts w:ascii="Times New Roman" w:hAnsi="Times New Roman"/>
          <w:b/>
          <w:bCs/>
        </w:rPr>
      </w:pPr>
      <w:r>
        <w:rPr>
          <w:rFonts w:ascii="Times New Roman" w:hAnsi="Times New Roman"/>
          <w:b/>
          <w:bCs/>
        </w:rPr>
        <w:t xml:space="preserve">Tabela </w:t>
      </w:r>
      <w:r w:rsidR="00DA3A0E">
        <w:rPr>
          <w:rFonts w:ascii="Times New Roman" w:hAnsi="Times New Roman"/>
          <w:b/>
          <w:bCs/>
        </w:rPr>
        <w:t xml:space="preserve"> </w:t>
      </w:r>
      <w:r>
        <w:rPr>
          <w:rFonts w:ascii="Times New Roman" w:hAnsi="Times New Roman"/>
          <w:b/>
          <w:bCs/>
        </w:rPr>
        <w:t xml:space="preserve"> Zawody, w jakich firmy mają zamiar zatrudniać pracowników  nadchodzącym roku.</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20"/>
        <w:gridCol w:w="3525"/>
      </w:tblGrid>
      <w:tr w:rsidR="00D6221A" w:rsidTr="00D6221A">
        <w:trPr>
          <w:trHeight w:hRule="exact" w:val="312"/>
        </w:trPr>
        <w:tc>
          <w:tcPr>
            <w:tcW w:w="6120" w:type="dxa"/>
            <w:tcBorders>
              <w:top w:val="single" w:sz="1" w:space="0" w:color="000000"/>
              <w:left w:val="single" w:sz="1" w:space="0" w:color="000000"/>
              <w:bottom w:val="single" w:sz="1" w:space="0" w:color="000000"/>
            </w:tcBorders>
            <w:shd w:val="clear" w:color="auto" w:fill="CCCCCC"/>
          </w:tcPr>
          <w:p w:rsidR="00D6221A" w:rsidRDefault="00D6221A" w:rsidP="00D6221A">
            <w:pPr>
              <w:pStyle w:val="Zawartotabeli"/>
              <w:jc w:val="center"/>
              <w:rPr>
                <w:b/>
                <w:bCs/>
              </w:rPr>
            </w:pPr>
            <w:r>
              <w:rPr>
                <w:b/>
                <w:bCs/>
              </w:rPr>
              <w:t>Zawód</w:t>
            </w:r>
          </w:p>
        </w:tc>
        <w:tc>
          <w:tcPr>
            <w:tcW w:w="3525" w:type="dxa"/>
            <w:tcBorders>
              <w:top w:val="single" w:sz="1" w:space="0" w:color="000000"/>
              <w:left w:val="single" w:sz="1" w:space="0" w:color="000000"/>
              <w:bottom w:val="single" w:sz="1" w:space="0" w:color="000000"/>
              <w:right w:val="single" w:sz="1" w:space="0" w:color="000000"/>
            </w:tcBorders>
            <w:shd w:val="clear" w:color="auto" w:fill="CCCCCC"/>
          </w:tcPr>
          <w:p w:rsidR="00D6221A" w:rsidRDefault="00D6221A" w:rsidP="00D6221A">
            <w:pPr>
              <w:pStyle w:val="Zawartotabeli"/>
              <w:jc w:val="center"/>
              <w:rPr>
                <w:b/>
                <w:bCs/>
              </w:rPr>
            </w:pPr>
            <w:r>
              <w:rPr>
                <w:b/>
                <w:bCs/>
              </w:rPr>
              <w:t>Wskaźnik struktury</w:t>
            </w:r>
          </w:p>
        </w:tc>
      </w:tr>
      <w:tr w:rsidR="00D6221A" w:rsidTr="00D6221A">
        <w:trPr>
          <w:trHeight w:hRule="exact" w:val="312"/>
        </w:trPr>
        <w:tc>
          <w:tcPr>
            <w:tcW w:w="6120" w:type="dxa"/>
            <w:tcBorders>
              <w:left w:val="single" w:sz="1" w:space="0" w:color="000000"/>
              <w:bottom w:val="single" w:sz="1" w:space="0" w:color="000000"/>
            </w:tcBorders>
            <w:shd w:val="clear" w:color="auto" w:fill="auto"/>
          </w:tcPr>
          <w:p w:rsidR="00D6221A" w:rsidRDefault="00D6221A" w:rsidP="00D6221A">
            <w:pPr>
              <w:pStyle w:val="Zawartotabeli"/>
            </w:pPr>
            <w:r>
              <w:t>Sprzedawca</w:t>
            </w:r>
          </w:p>
        </w:tc>
        <w:tc>
          <w:tcPr>
            <w:tcW w:w="3525"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10</w:t>
            </w:r>
          </w:p>
        </w:tc>
      </w:tr>
      <w:tr w:rsidR="00D6221A" w:rsidTr="00D6221A">
        <w:trPr>
          <w:trHeight w:hRule="exact" w:val="312"/>
        </w:trPr>
        <w:tc>
          <w:tcPr>
            <w:tcW w:w="6120" w:type="dxa"/>
            <w:tcBorders>
              <w:left w:val="single" w:sz="1" w:space="0" w:color="000000"/>
              <w:bottom w:val="single" w:sz="1" w:space="0" w:color="000000"/>
            </w:tcBorders>
            <w:shd w:val="clear" w:color="auto" w:fill="auto"/>
          </w:tcPr>
          <w:p w:rsidR="00D6221A" w:rsidRDefault="00D6221A" w:rsidP="00D6221A">
            <w:pPr>
              <w:pStyle w:val="Zawartotabeli"/>
            </w:pPr>
            <w:r>
              <w:t>Inż. budownictwa – budownictwo ogólne</w:t>
            </w:r>
          </w:p>
        </w:tc>
        <w:tc>
          <w:tcPr>
            <w:tcW w:w="3525"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5</w:t>
            </w:r>
          </w:p>
        </w:tc>
      </w:tr>
      <w:tr w:rsidR="00D6221A" w:rsidTr="00D6221A">
        <w:trPr>
          <w:trHeight w:hRule="exact" w:val="312"/>
        </w:trPr>
        <w:tc>
          <w:tcPr>
            <w:tcW w:w="6120" w:type="dxa"/>
            <w:tcBorders>
              <w:left w:val="single" w:sz="1" w:space="0" w:color="000000"/>
              <w:bottom w:val="single" w:sz="1" w:space="0" w:color="000000"/>
            </w:tcBorders>
            <w:shd w:val="clear" w:color="auto" w:fill="auto"/>
          </w:tcPr>
          <w:p w:rsidR="00D6221A" w:rsidRDefault="00D6221A" w:rsidP="00D6221A">
            <w:pPr>
              <w:pStyle w:val="Zawartotabeli"/>
            </w:pPr>
            <w:r>
              <w:t>Kierowca samochodu ciężarowego</w:t>
            </w:r>
          </w:p>
        </w:tc>
        <w:tc>
          <w:tcPr>
            <w:tcW w:w="3525"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5</w:t>
            </w:r>
          </w:p>
        </w:tc>
      </w:tr>
      <w:tr w:rsidR="00D6221A" w:rsidTr="00D6221A">
        <w:trPr>
          <w:trHeight w:hRule="exact" w:val="312"/>
        </w:trPr>
        <w:tc>
          <w:tcPr>
            <w:tcW w:w="6120" w:type="dxa"/>
            <w:tcBorders>
              <w:left w:val="single" w:sz="1" w:space="0" w:color="000000"/>
              <w:bottom w:val="single" w:sz="1" w:space="0" w:color="000000"/>
            </w:tcBorders>
            <w:shd w:val="clear" w:color="auto" w:fill="auto"/>
          </w:tcPr>
          <w:p w:rsidR="00D6221A" w:rsidRDefault="00D6221A" w:rsidP="00D6221A">
            <w:pPr>
              <w:pStyle w:val="Zawartotabeli"/>
            </w:pPr>
            <w:r>
              <w:t>Mechanik samochodów ciężarowych</w:t>
            </w:r>
          </w:p>
        </w:tc>
        <w:tc>
          <w:tcPr>
            <w:tcW w:w="3525"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5</w:t>
            </w:r>
          </w:p>
        </w:tc>
      </w:tr>
      <w:tr w:rsidR="00D6221A" w:rsidTr="00D6221A">
        <w:trPr>
          <w:trHeight w:hRule="exact" w:val="312"/>
        </w:trPr>
        <w:tc>
          <w:tcPr>
            <w:tcW w:w="6120" w:type="dxa"/>
            <w:tcBorders>
              <w:left w:val="single" w:sz="1" w:space="0" w:color="000000"/>
              <w:bottom w:val="single" w:sz="1" w:space="0" w:color="000000"/>
            </w:tcBorders>
            <w:shd w:val="clear" w:color="auto" w:fill="auto"/>
          </w:tcPr>
          <w:p w:rsidR="00D6221A" w:rsidRDefault="00D6221A" w:rsidP="00D6221A">
            <w:pPr>
              <w:pStyle w:val="Zawartotabeli"/>
            </w:pPr>
            <w:r>
              <w:t>Murarz – tynkarz</w:t>
            </w:r>
          </w:p>
        </w:tc>
        <w:tc>
          <w:tcPr>
            <w:tcW w:w="3525"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5</w:t>
            </w:r>
          </w:p>
        </w:tc>
      </w:tr>
      <w:tr w:rsidR="00D6221A" w:rsidTr="00D6221A">
        <w:trPr>
          <w:trHeight w:hRule="exact" w:val="312"/>
        </w:trPr>
        <w:tc>
          <w:tcPr>
            <w:tcW w:w="6120" w:type="dxa"/>
            <w:tcBorders>
              <w:left w:val="single" w:sz="1" w:space="0" w:color="000000"/>
              <w:bottom w:val="single" w:sz="1" w:space="0" w:color="000000"/>
            </w:tcBorders>
            <w:shd w:val="clear" w:color="auto" w:fill="auto"/>
          </w:tcPr>
          <w:p w:rsidR="00D6221A" w:rsidRDefault="00D6221A" w:rsidP="00D6221A">
            <w:pPr>
              <w:pStyle w:val="Zawartotabeli"/>
            </w:pPr>
            <w:r>
              <w:t>Technik administracji</w:t>
            </w:r>
          </w:p>
        </w:tc>
        <w:tc>
          <w:tcPr>
            <w:tcW w:w="3525"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5</w:t>
            </w:r>
          </w:p>
        </w:tc>
      </w:tr>
      <w:tr w:rsidR="00D6221A" w:rsidTr="00D6221A">
        <w:trPr>
          <w:trHeight w:hRule="exact" w:val="312"/>
        </w:trPr>
        <w:tc>
          <w:tcPr>
            <w:tcW w:w="6120" w:type="dxa"/>
            <w:tcBorders>
              <w:left w:val="single" w:sz="1" w:space="0" w:color="000000"/>
              <w:bottom w:val="single" w:sz="1" w:space="0" w:color="000000"/>
            </w:tcBorders>
            <w:shd w:val="clear" w:color="auto" w:fill="auto"/>
          </w:tcPr>
          <w:p w:rsidR="00D6221A" w:rsidRDefault="00D6221A" w:rsidP="00D6221A">
            <w:pPr>
              <w:pStyle w:val="Zawartotabeli"/>
            </w:pPr>
            <w:r>
              <w:t>Kontroler jakości wyrobów przemysłowych</w:t>
            </w:r>
          </w:p>
        </w:tc>
        <w:tc>
          <w:tcPr>
            <w:tcW w:w="3525"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5</w:t>
            </w:r>
          </w:p>
        </w:tc>
      </w:tr>
      <w:tr w:rsidR="00D6221A" w:rsidTr="00D6221A">
        <w:trPr>
          <w:trHeight w:hRule="exact" w:val="312"/>
        </w:trPr>
        <w:tc>
          <w:tcPr>
            <w:tcW w:w="6120" w:type="dxa"/>
            <w:tcBorders>
              <w:left w:val="single" w:sz="1" w:space="0" w:color="000000"/>
              <w:bottom w:val="single" w:sz="1" w:space="0" w:color="000000"/>
            </w:tcBorders>
            <w:shd w:val="clear" w:color="auto" w:fill="auto"/>
          </w:tcPr>
          <w:p w:rsidR="00D6221A" w:rsidRDefault="00D6221A" w:rsidP="00D6221A">
            <w:pPr>
              <w:pStyle w:val="Zawartotabeli"/>
            </w:pPr>
            <w:r>
              <w:lastRenderedPageBreak/>
              <w:t>Nauczyciel upośledzonych umysłowo (</w:t>
            </w:r>
            <w:proofErr w:type="spellStart"/>
            <w:r>
              <w:t>oligofrenopedagog</w:t>
            </w:r>
            <w:proofErr w:type="spellEnd"/>
            <w:r>
              <w:t xml:space="preserve">) </w:t>
            </w:r>
          </w:p>
        </w:tc>
        <w:tc>
          <w:tcPr>
            <w:tcW w:w="3525"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5</w:t>
            </w:r>
          </w:p>
        </w:tc>
      </w:tr>
      <w:tr w:rsidR="00D6221A" w:rsidTr="00D6221A">
        <w:trPr>
          <w:trHeight w:hRule="exact" w:val="312"/>
        </w:trPr>
        <w:tc>
          <w:tcPr>
            <w:tcW w:w="6120" w:type="dxa"/>
            <w:tcBorders>
              <w:left w:val="single" w:sz="1" w:space="0" w:color="000000"/>
              <w:bottom w:val="single" w:sz="1" w:space="0" w:color="000000"/>
            </w:tcBorders>
            <w:shd w:val="clear" w:color="auto" w:fill="auto"/>
          </w:tcPr>
          <w:p w:rsidR="00D6221A" w:rsidRDefault="00D6221A" w:rsidP="00D6221A">
            <w:pPr>
              <w:pStyle w:val="Zawartotabeli"/>
            </w:pPr>
            <w:r>
              <w:t>Operator maszyn do obróbki skrawaniem</w:t>
            </w:r>
          </w:p>
        </w:tc>
        <w:tc>
          <w:tcPr>
            <w:tcW w:w="3525"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5</w:t>
            </w:r>
          </w:p>
        </w:tc>
      </w:tr>
      <w:tr w:rsidR="00D6221A" w:rsidTr="00D6221A">
        <w:trPr>
          <w:trHeight w:hRule="exact" w:val="312"/>
        </w:trPr>
        <w:tc>
          <w:tcPr>
            <w:tcW w:w="6120" w:type="dxa"/>
            <w:tcBorders>
              <w:left w:val="single" w:sz="1" w:space="0" w:color="000000"/>
              <w:bottom w:val="single" w:sz="1" w:space="0" w:color="000000"/>
            </w:tcBorders>
            <w:shd w:val="clear" w:color="auto" w:fill="auto"/>
          </w:tcPr>
          <w:p w:rsidR="00D6221A" w:rsidRDefault="00D6221A" w:rsidP="00D6221A">
            <w:pPr>
              <w:pStyle w:val="Zawartotabeli"/>
            </w:pPr>
            <w:r>
              <w:t>Operator maszyn do produkcji opakowań z papieru i tektury</w:t>
            </w:r>
          </w:p>
        </w:tc>
        <w:tc>
          <w:tcPr>
            <w:tcW w:w="3525"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5</w:t>
            </w:r>
          </w:p>
        </w:tc>
      </w:tr>
      <w:tr w:rsidR="00D6221A" w:rsidTr="00D6221A">
        <w:trPr>
          <w:trHeight w:hRule="exact" w:val="312"/>
        </w:trPr>
        <w:tc>
          <w:tcPr>
            <w:tcW w:w="6120" w:type="dxa"/>
            <w:tcBorders>
              <w:left w:val="single" w:sz="1" w:space="0" w:color="000000"/>
              <w:bottom w:val="single" w:sz="1" w:space="0" w:color="000000"/>
            </w:tcBorders>
            <w:shd w:val="clear" w:color="auto" w:fill="auto"/>
          </w:tcPr>
          <w:p w:rsidR="00D6221A" w:rsidRDefault="00D6221A" w:rsidP="00D6221A">
            <w:pPr>
              <w:pStyle w:val="Zawartotabeli"/>
            </w:pPr>
            <w:r>
              <w:t>Tokarz/frezer obrabiarek sterowanych numerycznie</w:t>
            </w:r>
          </w:p>
        </w:tc>
        <w:tc>
          <w:tcPr>
            <w:tcW w:w="3525"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5</w:t>
            </w:r>
          </w:p>
        </w:tc>
      </w:tr>
      <w:tr w:rsidR="00D6221A" w:rsidTr="00D6221A">
        <w:trPr>
          <w:trHeight w:hRule="exact" w:val="312"/>
        </w:trPr>
        <w:tc>
          <w:tcPr>
            <w:tcW w:w="6120" w:type="dxa"/>
            <w:tcBorders>
              <w:left w:val="single" w:sz="1" w:space="0" w:color="000000"/>
              <w:bottom w:val="single" w:sz="1" w:space="0" w:color="000000"/>
            </w:tcBorders>
            <w:shd w:val="clear" w:color="auto" w:fill="auto"/>
          </w:tcPr>
          <w:p w:rsidR="00D6221A" w:rsidRDefault="00D6221A" w:rsidP="00D6221A">
            <w:pPr>
              <w:pStyle w:val="Zawartotabeli"/>
            </w:pPr>
            <w:r>
              <w:t>Kucharz</w:t>
            </w:r>
          </w:p>
        </w:tc>
        <w:tc>
          <w:tcPr>
            <w:tcW w:w="3525"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4</w:t>
            </w:r>
          </w:p>
        </w:tc>
      </w:tr>
      <w:tr w:rsidR="00D6221A" w:rsidTr="00D6221A">
        <w:trPr>
          <w:trHeight w:hRule="exact" w:val="312"/>
        </w:trPr>
        <w:tc>
          <w:tcPr>
            <w:tcW w:w="6120" w:type="dxa"/>
            <w:tcBorders>
              <w:left w:val="single" w:sz="1" w:space="0" w:color="000000"/>
              <w:bottom w:val="single" w:sz="1" w:space="0" w:color="000000"/>
            </w:tcBorders>
            <w:shd w:val="clear" w:color="auto" w:fill="auto"/>
          </w:tcPr>
          <w:p w:rsidR="00D6221A" w:rsidRDefault="00D6221A" w:rsidP="00D6221A">
            <w:pPr>
              <w:pStyle w:val="Zawartotabeli"/>
            </w:pPr>
            <w:r>
              <w:t>Technik elektronik</w:t>
            </w:r>
          </w:p>
        </w:tc>
        <w:tc>
          <w:tcPr>
            <w:tcW w:w="3525"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3</w:t>
            </w:r>
          </w:p>
        </w:tc>
      </w:tr>
      <w:tr w:rsidR="00D6221A" w:rsidTr="00D6221A">
        <w:trPr>
          <w:trHeight w:hRule="exact" w:val="312"/>
        </w:trPr>
        <w:tc>
          <w:tcPr>
            <w:tcW w:w="6120" w:type="dxa"/>
            <w:tcBorders>
              <w:left w:val="single" w:sz="1" w:space="0" w:color="000000"/>
              <w:bottom w:val="single" w:sz="1" w:space="0" w:color="000000"/>
            </w:tcBorders>
            <w:shd w:val="clear" w:color="auto" w:fill="auto"/>
          </w:tcPr>
          <w:p w:rsidR="00D6221A" w:rsidRDefault="00D6221A" w:rsidP="00D6221A">
            <w:pPr>
              <w:pStyle w:val="Zawartotabeli"/>
            </w:pPr>
            <w:r>
              <w:t>Technik elektryk</w:t>
            </w:r>
          </w:p>
        </w:tc>
        <w:tc>
          <w:tcPr>
            <w:tcW w:w="3525"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3</w:t>
            </w:r>
          </w:p>
        </w:tc>
      </w:tr>
      <w:tr w:rsidR="00D6221A" w:rsidTr="00D6221A">
        <w:trPr>
          <w:trHeight w:hRule="exact" w:val="312"/>
        </w:trPr>
        <w:tc>
          <w:tcPr>
            <w:tcW w:w="6120" w:type="dxa"/>
            <w:tcBorders>
              <w:left w:val="single" w:sz="1" w:space="0" w:color="000000"/>
              <w:bottom w:val="single" w:sz="1" w:space="0" w:color="000000"/>
            </w:tcBorders>
            <w:shd w:val="clear" w:color="auto" w:fill="auto"/>
          </w:tcPr>
          <w:p w:rsidR="00D6221A" w:rsidRDefault="00D6221A" w:rsidP="00D6221A">
            <w:pPr>
              <w:pStyle w:val="Zawartotabeli"/>
            </w:pPr>
            <w:r>
              <w:t>Konserwator części / sprzętu</w:t>
            </w:r>
          </w:p>
        </w:tc>
        <w:tc>
          <w:tcPr>
            <w:tcW w:w="3525"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3</w:t>
            </w:r>
          </w:p>
        </w:tc>
      </w:tr>
    </w:tbl>
    <w:p w:rsidR="00D6221A" w:rsidRDefault="00D6221A" w:rsidP="00D6221A">
      <w:pPr>
        <w:jc w:val="both"/>
        <w:rPr>
          <w:rFonts w:ascii="Times New Roman" w:hAnsi="Times New Roman"/>
          <w:i/>
          <w:iCs/>
        </w:rPr>
      </w:pPr>
      <w:r>
        <w:rPr>
          <w:rFonts w:ascii="Times New Roman" w:hAnsi="Times New Roman"/>
        </w:rPr>
        <w:t xml:space="preserve">Źródło: </w:t>
      </w:r>
      <w:r>
        <w:rPr>
          <w:rFonts w:ascii="Times New Roman" w:hAnsi="Times New Roman"/>
          <w:i/>
          <w:iCs/>
        </w:rPr>
        <w:t>Opracowanie Ministerstwa Rodziny, Pracy i Polityki Społecznej dla PUP w Starachowicach.</w:t>
      </w:r>
    </w:p>
    <w:p w:rsidR="00D6221A" w:rsidRPr="008D65C0" w:rsidRDefault="00D6221A" w:rsidP="00D6221A">
      <w:pPr>
        <w:tabs>
          <w:tab w:val="left" w:pos="-343"/>
        </w:tabs>
        <w:rPr>
          <w:rFonts w:ascii="Times New Roman" w:hAnsi="Times New Roman"/>
          <w:bCs/>
          <w:sz w:val="16"/>
          <w:szCs w:val="16"/>
        </w:rPr>
      </w:pPr>
    </w:p>
    <w:p w:rsidR="00D6221A" w:rsidRDefault="00DA3A0E" w:rsidP="00D6221A">
      <w:pPr>
        <w:tabs>
          <w:tab w:val="left" w:pos="-343"/>
        </w:tabs>
        <w:rPr>
          <w:rFonts w:ascii="Times New Roman" w:hAnsi="Times New Roman"/>
          <w:b/>
          <w:bCs/>
        </w:rPr>
      </w:pPr>
      <w:r>
        <w:rPr>
          <w:rFonts w:ascii="Times New Roman" w:hAnsi="Times New Roman"/>
          <w:b/>
          <w:bCs/>
        </w:rPr>
        <w:t xml:space="preserve">Tabela   </w:t>
      </w:r>
      <w:r w:rsidR="00D6221A">
        <w:rPr>
          <w:rFonts w:ascii="Times New Roman" w:hAnsi="Times New Roman"/>
          <w:b/>
          <w:bCs/>
        </w:rPr>
        <w:t>Umiejętności i cechy szczególnie istotne dla pracodawców u potencjalnych pracowników, których firma planuje zatrudnić.</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81"/>
        <w:gridCol w:w="1104"/>
        <w:gridCol w:w="1530"/>
        <w:gridCol w:w="1410"/>
        <w:gridCol w:w="1009"/>
        <w:gridCol w:w="1211"/>
      </w:tblGrid>
      <w:tr w:rsidR="00D6221A" w:rsidTr="00D6221A">
        <w:tc>
          <w:tcPr>
            <w:tcW w:w="3381" w:type="dxa"/>
            <w:vMerge w:val="restart"/>
            <w:tcBorders>
              <w:top w:val="single" w:sz="1" w:space="0" w:color="000000"/>
              <w:left w:val="single" w:sz="1" w:space="0" w:color="000000"/>
              <w:bottom w:val="single" w:sz="1" w:space="0" w:color="000000"/>
            </w:tcBorders>
            <w:shd w:val="clear" w:color="auto" w:fill="auto"/>
            <w:vAlign w:val="center"/>
          </w:tcPr>
          <w:p w:rsidR="00D6221A" w:rsidRDefault="00D6221A" w:rsidP="00D6221A">
            <w:pPr>
              <w:pStyle w:val="Zawartotabeli"/>
              <w:jc w:val="center"/>
              <w:rPr>
                <w:b/>
                <w:bCs/>
              </w:rPr>
            </w:pPr>
            <w:r>
              <w:rPr>
                <w:b/>
                <w:bCs/>
              </w:rPr>
              <w:t>UMIEJĘTNOŚCI I CECHY</w:t>
            </w:r>
          </w:p>
        </w:tc>
        <w:tc>
          <w:tcPr>
            <w:tcW w:w="6264" w:type="dxa"/>
            <w:gridSpan w:val="5"/>
            <w:tcBorders>
              <w:top w:val="single" w:sz="1" w:space="0" w:color="000000"/>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rPr>
                <w:b/>
                <w:bCs/>
              </w:rPr>
            </w:pPr>
            <w:r>
              <w:rPr>
                <w:b/>
                <w:bCs/>
              </w:rPr>
              <w:t>ZAWÓD</w:t>
            </w:r>
          </w:p>
        </w:tc>
      </w:tr>
      <w:tr w:rsidR="00D6221A" w:rsidTr="00D6221A">
        <w:tc>
          <w:tcPr>
            <w:tcW w:w="3381" w:type="dxa"/>
            <w:vMerge/>
            <w:tcBorders>
              <w:top w:val="single" w:sz="1" w:space="0" w:color="000000"/>
              <w:left w:val="single" w:sz="1" w:space="0" w:color="000000"/>
              <w:bottom w:val="single" w:sz="1" w:space="0" w:color="000000"/>
            </w:tcBorders>
            <w:shd w:val="clear" w:color="auto" w:fill="auto"/>
            <w:vAlign w:val="center"/>
          </w:tcPr>
          <w:p w:rsidR="00D6221A" w:rsidRDefault="00D6221A" w:rsidP="00D6221A"/>
        </w:tc>
        <w:tc>
          <w:tcPr>
            <w:tcW w:w="1104"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b/>
                <w:bCs/>
                <w:sz w:val="23"/>
                <w:szCs w:val="23"/>
              </w:rPr>
            </w:pPr>
            <w:r>
              <w:rPr>
                <w:b/>
                <w:bCs/>
                <w:sz w:val="23"/>
                <w:szCs w:val="23"/>
              </w:rPr>
              <w:t>Księgowy</w:t>
            </w:r>
          </w:p>
        </w:tc>
        <w:tc>
          <w:tcPr>
            <w:tcW w:w="153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b/>
                <w:bCs/>
                <w:sz w:val="23"/>
                <w:szCs w:val="23"/>
              </w:rPr>
            </w:pPr>
            <w:r>
              <w:rPr>
                <w:b/>
                <w:bCs/>
                <w:sz w:val="23"/>
                <w:szCs w:val="23"/>
              </w:rPr>
              <w:t>Mechanik samochodów ciężarowych</w:t>
            </w:r>
          </w:p>
        </w:tc>
        <w:tc>
          <w:tcPr>
            <w:tcW w:w="141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b/>
                <w:bCs/>
                <w:sz w:val="23"/>
                <w:szCs w:val="23"/>
              </w:rPr>
            </w:pPr>
            <w:r>
              <w:rPr>
                <w:b/>
                <w:bCs/>
                <w:sz w:val="23"/>
                <w:szCs w:val="23"/>
              </w:rPr>
              <w:t>Nauczyciel upośledzonych umysłowo (</w:t>
            </w:r>
            <w:proofErr w:type="spellStart"/>
            <w:r>
              <w:rPr>
                <w:b/>
                <w:bCs/>
                <w:sz w:val="23"/>
                <w:szCs w:val="23"/>
              </w:rPr>
              <w:t>oligofreno</w:t>
            </w:r>
            <w:proofErr w:type="spellEnd"/>
            <w:r>
              <w:rPr>
                <w:b/>
                <w:bCs/>
                <w:sz w:val="23"/>
                <w:szCs w:val="23"/>
              </w:rPr>
              <w:t xml:space="preserve">-pedagog) </w:t>
            </w:r>
          </w:p>
        </w:tc>
        <w:tc>
          <w:tcPr>
            <w:tcW w:w="1009"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b/>
                <w:bCs/>
                <w:sz w:val="23"/>
                <w:szCs w:val="23"/>
              </w:rPr>
            </w:pPr>
            <w:r>
              <w:rPr>
                <w:b/>
                <w:bCs/>
                <w:sz w:val="23"/>
                <w:szCs w:val="23"/>
              </w:rPr>
              <w:t xml:space="preserve">Sprzedawca </w:t>
            </w:r>
          </w:p>
        </w:tc>
        <w:tc>
          <w:tcPr>
            <w:tcW w:w="1211" w:type="dxa"/>
            <w:tcBorders>
              <w:left w:val="single" w:sz="1" w:space="0" w:color="000000"/>
              <w:bottom w:val="single" w:sz="1" w:space="0" w:color="000000"/>
              <w:right w:val="single" w:sz="1" w:space="0" w:color="000000"/>
            </w:tcBorders>
            <w:shd w:val="clear" w:color="auto" w:fill="auto"/>
            <w:vAlign w:val="center"/>
          </w:tcPr>
          <w:p w:rsidR="00D6221A" w:rsidRDefault="00D6221A" w:rsidP="00D6221A">
            <w:pPr>
              <w:pStyle w:val="Zawartotabeli"/>
              <w:jc w:val="center"/>
              <w:rPr>
                <w:b/>
                <w:bCs/>
                <w:sz w:val="23"/>
                <w:szCs w:val="23"/>
              </w:rPr>
            </w:pPr>
            <w:r>
              <w:rPr>
                <w:b/>
                <w:bCs/>
                <w:sz w:val="23"/>
                <w:szCs w:val="23"/>
              </w:rPr>
              <w:t>Ogółem (bez względu na zawód)</w:t>
            </w:r>
          </w:p>
        </w:tc>
      </w:tr>
      <w:tr w:rsidR="00D6221A" w:rsidTr="00D6221A">
        <w:tc>
          <w:tcPr>
            <w:tcW w:w="3381" w:type="dxa"/>
            <w:vMerge/>
            <w:tcBorders>
              <w:top w:val="single" w:sz="1" w:space="0" w:color="000000"/>
              <w:left w:val="single" w:sz="1" w:space="0" w:color="000000"/>
              <w:bottom w:val="single" w:sz="1" w:space="0" w:color="000000"/>
            </w:tcBorders>
            <w:shd w:val="clear" w:color="auto" w:fill="auto"/>
            <w:vAlign w:val="center"/>
          </w:tcPr>
          <w:p w:rsidR="00D6221A" w:rsidRDefault="00D6221A" w:rsidP="00D6221A"/>
        </w:tc>
        <w:tc>
          <w:tcPr>
            <w:tcW w:w="6264" w:type="dxa"/>
            <w:gridSpan w:val="5"/>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rPr>
                <w:b/>
                <w:bCs/>
              </w:rPr>
            </w:pPr>
            <w:r>
              <w:rPr>
                <w:b/>
                <w:bCs/>
              </w:rPr>
              <w:t>WSKAŹNIK STRUKTURY ODPOWIEDZI</w:t>
            </w:r>
          </w:p>
        </w:tc>
      </w:tr>
      <w:tr w:rsidR="00D6221A" w:rsidTr="00D6221A">
        <w:tc>
          <w:tcPr>
            <w:tcW w:w="3381" w:type="dxa"/>
            <w:tcBorders>
              <w:left w:val="single" w:sz="1" w:space="0" w:color="000000"/>
              <w:bottom w:val="single" w:sz="1" w:space="0" w:color="000000"/>
            </w:tcBorders>
            <w:shd w:val="clear" w:color="auto" w:fill="auto"/>
          </w:tcPr>
          <w:p w:rsidR="00D6221A" w:rsidRPr="00D6221A" w:rsidRDefault="00D6221A" w:rsidP="00D6221A">
            <w:pPr>
              <w:pStyle w:val="Zawartotabeli"/>
              <w:rPr>
                <w:sz w:val="22"/>
                <w:szCs w:val="22"/>
              </w:rPr>
            </w:pPr>
            <w:r w:rsidRPr="00D6221A">
              <w:rPr>
                <w:sz w:val="22"/>
                <w:szCs w:val="22"/>
              </w:rPr>
              <w:t xml:space="preserve">Czytanie i pisanie ze zrozumieniem </w:t>
            </w:r>
          </w:p>
        </w:tc>
        <w:tc>
          <w:tcPr>
            <w:tcW w:w="1104"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53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41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009"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211"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6</w:t>
            </w:r>
          </w:p>
        </w:tc>
      </w:tr>
      <w:tr w:rsidR="00D6221A" w:rsidTr="00D6221A">
        <w:tc>
          <w:tcPr>
            <w:tcW w:w="3381" w:type="dxa"/>
            <w:tcBorders>
              <w:left w:val="single" w:sz="1" w:space="0" w:color="000000"/>
              <w:bottom w:val="single" w:sz="1" w:space="0" w:color="000000"/>
            </w:tcBorders>
            <w:shd w:val="clear" w:color="auto" w:fill="auto"/>
          </w:tcPr>
          <w:p w:rsidR="00D6221A" w:rsidRPr="00D6221A" w:rsidRDefault="00D6221A" w:rsidP="00D6221A">
            <w:pPr>
              <w:pStyle w:val="Zawartotabeli"/>
              <w:rPr>
                <w:sz w:val="22"/>
                <w:szCs w:val="22"/>
              </w:rPr>
            </w:pPr>
            <w:r w:rsidRPr="00D6221A">
              <w:rPr>
                <w:sz w:val="22"/>
                <w:szCs w:val="22"/>
              </w:rPr>
              <w:t>Dodatkowe uprawnienia</w:t>
            </w:r>
          </w:p>
        </w:tc>
        <w:tc>
          <w:tcPr>
            <w:tcW w:w="1104"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53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410" w:type="dxa"/>
            <w:tcBorders>
              <w:left w:val="single" w:sz="1" w:space="0" w:color="000000"/>
              <w:bottom w:val="single" w:sz="1" w:space="0" w:color="000000"/>
            </w:tcBorders>
            <w:shd w:val="clear" w:color="auto" w:fill="auto"/>
          </w:tcPr>
          <w:p w:rsidR="00D6221A" w:rsidRDefault="00D6221A" w:rsidP="00D6221A">
            <w:pPr>
              <w:pStyle w:val="Zawartotabeli"/>
              <w:jc w:val="center"/>
            </w:pPr>
            <w:r>
              <w:t>0</w:t>
            </w:r>
          </w:p>
        </w:tc>
        <w:tc>
          <w:tcPr>
            <w:tcW w:w="1009"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211"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5</w:t>
            </w:r>
          </w:p>
        </w:tc>
      </w:tr>
      <w:tr w:rsidR="00D6221A" w:rsidTr="00D6221A">
        <w:tc>
          <w:tcPr>
            <w:tcW w:w="3381" w:type="dxa"/>
            <w:tcBorders>
              <w:left w:val="single" w:sz="1" w:space="0" w:color="000000"/>
              <w:bottom w:val="single" w:sz="1" w:space="0" w:color="000000"/>
            </w:tcBorders>
            <w:shd w:val="clear" w:color="auto" w:fill="auto"/>
          </w:tcPr>
          <w:p w:rsidR="00D6221A" w:rsidRPr="00D6221A" w:rsidRDefault="00D6221A" w:rsidP="00D6221A">
            <w:pPr>
              <w:pStyle w:val="Zawartotabeli"/>
              <w:rPr>
                <w:sz w:val="22"/>
                <w:szCs w:val="22"/>
              </w:rPr>
            </w:pPr>
            <w:r w:rsidRPr="00D6221A">
              <w:rPr>
                <w:sz w:val="22"/>
                <w:szCs w:val="22"/>
              </w:rPr>
              <w:t>Doświadczenie zawodowe</w:t>
            </w:r>
          </w:p>
        </w:tc>
        <w:tc>
          <w:tcPr>
            <w:tcW w:w="1104"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53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41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009"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211"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6</w:t>
            </w:r>
          </w:p>
        </w:tc>
      </w:tr>
      <w:tr w:rsidR="00D6221A" w:rsidTr="00D6221A">
        <w:tc>
          <w:tcPr>
            <w:tcW w:w="3381" w:type="dxa"/>
            <w:tcBorders>
              <w:left w:val="single" w:sz="1" w:space="0" w:color="000000"/>
              <w:bottom w:val="single" w:sz="1" w:space="0" w:color="000000"/>
            </w:tcBorders>
            <w:shd w:val="clear" w:color="auto" w:fill="auto"/>
          </w:tcPr>
          <w:p w:rsidR="00D6221A" w:rsidRPr="00D6221A" w:rsidRDefault="00D6221A" w:rsidP="008D65C0">
            <w:pPr>
              <w:pStyle w:val="Zawartotabeli"/>
              <w:rPr>
                <w:sz w:val="22"/>
                <w:szCs w:val="22"/>
              </w:rPr>
            </w:pPr>
            <w:r w:rsidRPr="00D6221A">
              <w:rPr>
                <w:sz w:val="22"/>
                <w:szCs w:val="22"/>
              </w:rPr>
              <w:t>Komunikatywność</w:t>
            </w:r>
          </w:p>
        </w:tc>
        <w:tc>
          <w:tcPr>
            <w:tcW w:w="1104"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53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41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009"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211"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6</w:t>
            </w:r>
          </w:p>
        </w:tc>
      </w:tr>
      <w:tr w:rsidR="00D6221A" w:rsidTr="00D6221A">
        <w:tc>
          <w:tcPr>
            <w:tcW w:w="3381" w:type="dxa"/>
            <w:tcBorders>
              <w:left w:val="single" w:sz="1" w:space="0" w:color="000000"/>
              <w:bottom w:val="single" w:sz="1" w:space="0" w:color="000000"/>
            </w:tcBorders>
            <w:shd w:val="clear" w:color="auto" w:fill="auto"/>
          </w:tcPr>
          <w:p w:rsidR="00D6221A" w:rsidRPr="00D6221A" w:rsidRDefault="00D6221A" w:rsidP="008D65C0">
            <w:pPr>
              <w:pStyle w:val="Zawartotabeli"/>
              <w:rPr>
                <w:sz w:val="22"/>
                <w:szCs w:val="22"/>
              </w:rPr>
            </w:pPr>
            <w:r w:rsidRPr="00D6221A">
              <w:rPr>
                <w:sz w:val="22"/>
                <w:szCs w:val="22"/>
              </w:rPr>
              <w:t xml:space="preserve">Obsługa komputera </w:t>
            </w:r>
          </w:p>
        </w:tc>
        <w:tc>
          <w:tcPr>
            <w:tcW w:w="1104"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53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41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009"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211"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6</w:t>
            </w:r>
          </w:p>
        </w:tc>
      </w:tr>
      <w:tr w:rsidR="00D6221A" w:rsidTr="00D6221A">
        <w:tc>
          <w:tcPr>
            <w:tcW w:w="3381" w:type="dxa"/>
            <w:tcBorders>
              <w:left w:val="single" w:sz="1" w:space="0" w:color="000000"/>
              <w:bottom w:val="single" w:sz="1" w:space="0" w:color="000000"/>
            </w:tcBorders>
            <w:shd w:val="clear" w:color="auto" w:fill="auto"/>
          </w:tcPr>
          <w:p w:rsidR="00D6221A" w:rsidRPr="008D65C0" w:rsidRDefault="00D6221A" w:rsidP="008D65C0">
            <w:pPr>
              <w:pStyle w:val="Zawartotabeli"/>
              <w:rPr>
                <w:spacing w:val="-18"/>
                <w:sz w:val="22"/>
                <w:szCs w:val="22"/>
              </w:rPr>
            </w:pPr>
            <w:r w:rsidRPr="008D65C0">
              <w:rPr>
                <w:spacing w:val="-18"/>
                <w:sz w:val="22"/>
                <w:szCs w:val="22"/>
              </w:rPr>
              <w:t>Obsługa i naprawa urządzeń technicznych</w:t>
            </w:r>
          </w:p>
        </w:tc>
        <w:tc>
          <w:tcPr>
            <w:tcW w:w="1104" w:type="dxa"/>
            <w:tcBorders>
              <w:left w:val="single" w:sz="1" w:space="0" w:color="000000"/>
              <w:bottom w:val="single" w:sz="1" w:space="0" w:color="000000"/>
            </w:tcBorders>
            <w:shd w:val="clear" w:color="auto" w:fill="auto"/>
          </w:tcPr>
          <w:p w:rsidR="00D6221A" w:rsidRDefault="00D6221A" w:rsidP="00D6221A">
            <w:pPr>
              <w:pStyle w:val="Zawartotabeli"/>
              <w:jc w:val="center"/>
            </w:pPr>
            <w:r>
              <w:t>0</w:t>
            </w:r>
          </w:p>
        </w:tc>
        <w:tc>
          <w:tcPr>
            <w:tcW w:w="153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410" w:type="dxa"/>
            <w:tcBorders>
              <w:left w:val="single" w:sz="1" w:space="0" w:color="000000"/>
              <w:bottom w:val="single" w:sz="1" w:space="0" w:color="000000"/>
            </w:tcBorders>
            <w:shd w:val="clear" w:color="auto" w:fill="auto"/>
          </w:tcPr>
          <w:p w:rsidR="00D6221A" w:rsidRDefault="00D6221A" w:rsidP="00D6221A">
            <w:pPr>
              <w:pStyle w:val="Zawartotabeli"/>
              <w:jc w:val="center"/>
            </w:pPr>
            <w:r>
              <w:t>0</w:t>
            </w:r>
          </w:p>
        </w:tc>
        <w:tc>
          <w:tcPr>
            <w:tcW w:w="1009" w:type="dxa"/>
            <w:tcBorders>
              <w:left w:val="single" w:sz="1" w:space="0" w:color="000000"/>
              <w:bottom w:val="single" w:sz="1" w:space="0" w:color="000000"/>
            </w:tcBorders>
            <w:shd w:val="clear" w:color="auto" w:fill="auto"/>
          </w:tcPr>
          <w:p w:rsidR="00D6221A" w:rsidRDefault="00D6221A" w:rsidP="00D6221A">
            <w:pPr>
              <w:pStyle w:val="Zawartotabeli"/>
              <w:jc w:val="center"/>
            </w:pPr>
            <w:r>
              <w:t>0</w:t>
            </w:r>
          </w:p>
        </w:tc>
        <w:tc>
          <w:tcPr>
            <w:tcW w:w="1211"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5</w:t>
            </w:r>
          </w:p>
        </w:tc>
      </w:tr>
      <w:tr w:rsidR="00D6221A" w:rsidTr="00D6221A">
        <w:tc>
          <w:tcPr>
            <w:tcW w:w="3381" w:type="dxa"/>
            <w:tcBorders>
              <w:left w:val="single" w:sz="1" w:space="0" w:color="000000"/>
              <w:bottom w:val="single" w:sz="1" w:space="0" w:color="000000"/>
            </w:tcBorders>
            <w:shd w:val="clear" w:color="auto" w:fill="auto"/>
          </w:tcPr>
          <w:p w:rsidR="00D6221A" w:rsidRPr="00D6221A" w:rsidRDefault="00D6221A" w:rsidP="008D65C0">
            <w:pPr>
              <w:pStyle w:val="Zawartotabeli"/>
              <w:rPr>
                <w:sz w:val="22"/>
                <w:szCs w:val="22"/>
              </w:rPr>
            </w:pPr>
            <w:r w:rsidRPr="00D6221A">
              <w:rPr>
                <w:sz w:val="22"/>
                <w:szCs w:val="22"/>
              </w:rPr>
              <w:t xml:space="preserve">Planowanie i organizacja pracy </w:t>
            </w:r>
          </w:p>
        </w:tc>
        <w:tc>
          <w:tcPr>
            <w:tcW w:w="1104"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53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41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009"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211"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6</w:t>
            </w:r>
          </w:p>
        </w:tc>
      </w:tr>
      <w:tr w:rsidR="00D6221A" w:rsidTr="00D6221A">
        <w:tc>
          <w:tcPr>
            <w:tcW w:w="3381" w:type="dxa"/>
            <w:tcBorders>
              <w:left w:val="single" w:sz="1" w:space="0" w:color="000000"/>
              <w:bottom w:val="single" w:sz="1" w:space="0" w:color="000000"/>
            </w:tcBorders>
            <w:shd w:val="clear" w:color="auto" w:fill="auto"/>
          </w:tcPr>
          <w:p w:rsidR="00D6221A" w:rsidRPr="00D6221A" w:rsidRDefault="00D6221A" w:rsidP="00D6221A">
            <w:pPr>
              <w:pStyle w:val="Zawartotabeli"/>
              <w:rPr>
                <w:sz w:val="22"/>
                <w:szCs w:val="22"/>
              </w:rPr>
            </w:pPr>
            <w:r w:rsidRPr="00D6221A">
              <w:rPr>
                <w:sz w:val="22"/>
                <w:szCs w:val="22"/>
              </w:rPr>
              <w:t>Przedsiębiorczość i kreatywność</w:t>
            </w:r>
          </w:p>
        </w:tc>
        <w:tc>
          <w:tcPr>
            <w:tcW w:w="1104"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53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41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009"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211"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5</w:t>
            </w:r>
          </w:p>
        </w:tc>
      </w:tr>
      <w:tr w:rsidR="00D6221A" w:rsidTr="00D6221A">
        <w:tc>
          <w:tcPr>
            <w:tcW w:w="3381" w:type="dxa"/>
            <w:tcBorders>
              <w:left w:val="single" w:sz="1" w:space="0" w:color="000000"/>
              <w:bottom w:val="single" w:sz="1" w:space="0" w:color="000000"/>
            </w:tcBorders>
            <w:shd w:val="clear" w:color="auto" w:fill="auto"/>
          </w:tcPr>
          <w:p w:rsidR="00D6221A" w:rsidRPr="00D6221A" w:rsidRDefault="00D6221A" w:rsidP="008D65C0">
            <w:pPr>
              <w:pStyle w:val="Zawartotabeli"/>
              <w:rPr>
                <w:sz w:val="22"/>
                <w:szCs w:val="22"/>
              </w:rPr>
            </w:pPr>
            <w:r w:rsidRPr="00D6221A">
              <w:rPr>
                <w:sz w:val="22"/>
                <w:szCs w:val="22"/>
              </w:rPr>
              <w:t xml:space="preserve">Sprawność </w:t>
            </w:r>
            <w:proofErr w:type="spellStart"/>
            <w:r w:rsidRPr="00D6221A">
              <w:rPr>
                <w:sz w:val="22"/>
                <w:szCs w:val="22"/>
              </w:rPr>
              <w:t>psychofiz</w:t>
            </w:r>
            <w:proofErr w:type="spellEnd"/>
            <w:r w:rsidR="008D65C0">
              <w:rPr>
                <w:sz w:val="22"/>
                <w:szCs w:val="22"/>
              </w:rPr>
              <w:t>.</w:t>
            </w:r>
            <w:r w:rsidRPr="00D6221A">
              <w:rPr>
                <w:sz w:val="22"/>
                <w:szCs w:val="22"/>
              </w:rPr>
              <w:t xml:space="preserve"> i </w:t>
            </w:r>
            <w:proofErr w:type="spellStart"/>
            <w:r w:rsidR="008D65C0">
              <w:rPr>
                <w:sz w:val="22"/>
                <w:szCs w:val="22"/>
              </w:rPr>
              <w:t>psychomot</w:t>
            </w:r>
            <w:proofErr w:type="spellEnd"/>
            <w:r w:rsidR="008D65C0">
              <w:rPr>
                <w:sz w:val="22"/>
                <w:szCs w:val="22"/>
              </w:rPr>
              <w:t>.</w:t>
            </w:r>
          </w:p>
        </w:tc>
        <w:tc>
          <w:tcPr>
            <w:tcW w:w="1104" w:type="dxa"/>
            <w:tcBorders>
              <w:left w:val="single" w:sz="1" w:space="0" w:color="000000"/>
              <w:bottom w:val="single" w:sz="1" w:space="0" w:color="000000"/>
            </w:tcBorders>
            <w:shd w:val="clear" w:color="auto" w:fill="auto"/>
          </w:tcPr>
          <w:p w:rsidR="00D6221A" w:rsidRDefault="00D6221A" w:rsidP="00D6221A">
            <w:pPr>
              <w:pStyle w:val="Zawartotabeli"/>
              <w:jc w:val="center"/>
            </w:pPr>
            <w:r>
              <w:t>0</w:t>
            </w:r>
          </w:p>
        </w:tc>
        <w:tc>
          <w:tcPr>
            <w:tcW w:w="153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41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009"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211"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5</w:t>
            </w:r>
          </w:p>
        </w:tc>
      </w:tr>
      <w:tr w:rsidR="00D6221A" w:rsidTr="00D6221A">
        <w:tc>
          <w:tcPr>
            <w:tcW w:w="3381" w:type="dxa"/>
            <w:tcBorders>
              <w:left w:val="single" w:sz="1" w:space="0" w:color="000000"/>
              <w:bottom w:val="single" w:sz="1" w:space="0" w:color="000000"/>
            </w:tcBorders>
            <w:shd w:val="clear" w:color="auto" w:fill="auto"/>
          </w:tcPr>
          <w:p w:rsidR="00D6221A" w:rsidRPr="00D6221A" w:rsidRDefault="00D6221A" w:rsidP="00D6221A">
            <w:pPr>
              <w:pStyle w:val="Zawartotabeli"/>
              <w:rPr>
                <w:sz w:val="22"/>
                <w:szCs w:val="22"/>
              </w:rPr>
            </w:pPr>
            <w:r w:rsidRPr="00D6221A">
              <w:rPr>
                <w:sz w:val="22"/>
                <w:szCs w:val="22"/>
              </w:rPr>
              <w:t>Współpraca w zespole</w:t>
            </w:r>
          </w:p>
        </w:tc>
        <w:tc>
          <w:tcPr>
            <w:tcW w:w="1104"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53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41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009"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211"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6</w:t>
            </w:r>
          </w:p>
        </w:tc>
      </w:tr>
      <w:tr w:rsidR="00D6221A" w:rsidTr="00D6221A">
        <w:tc>
          <w:tcPr>
            <w:tcW w:w="3381" w:type="dxa"/>
            <w:tcBorders>
              <w:left w:val="single" w:sz="1" w:space="0" w:color="000000"/>
              <w:bottom w:val="single" w:sz="1" w:space="0" w:color="000000"/>
            </w:tcBorders>
            <w:shd w:val="clear" w:color="auto" w:fill="auto"/>
          </w:tcPr>
          <w:p w:rsidR="00D6221A" w:rsidRPr="00D6221A" w:rsidRDefault="00D6221A" w:rsidP="00D6221A">
            <w:pPr>
              <w:pStyle w:val="Zawartotabeli"/>
              <w:rPr>
                <w:sz w:val="22"/>
                <w:szCs w:val="22"/>
              </w:rPr>
            </w:pPr>
            <w:r w:rsidRPr="00D6221A">
              <w:rPr>
                <w:sz w:val="22"/>
                <w:szCs w:val="22"/>
              </w:rPr>
              <w:t>Wykonywanie obliczeń</w:t>
            </w:r>
          </w:p>
        </w:tc>
        <w:tc>
          <w:tcPr>
            <w:tcW w:w="1104"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53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410" w:type="dxa"/>
            <w:tcBorders>
              <w:left w:val="single" w:sz="1" w:space="0" w:color="000000"/>
              <w:bottom w:val="single" w:sz="1" w:space="0" w:color="000000"/>
            </w:tcBorders>
            <w:shd w:val="clear" w:color="auto" w:fill="auto"/>
          </w:tcPr>
          <w:p w:rsidR="00D6221A" w:rsidRDefault="00D6221A" w:rsidP="00D6221A">
            <w:pPr>
              <w:pStyle w:val="Zawartotabeli"/>
              <w:jc w:val="center"/>
            </w:pPr>
            <w:r>
              <w:t>0</w:t>
            </w:r>
          </w:p>
        </w:tc>
        <w:tc>
          <w:tcPr>
            <w:tcW w:w="1009"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211"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5</w:t>
            </w:r>
          </w:p>
        </w:tc>
      </w:tr>
      <w:tr w:rsidR="00D6221A" w:rsidTr="00D6221A">
        <w:tc>
          <w:tcPr>
            <w:tcW w:w="3381" w:type="dxa"/>
            <w:tcBorders>
              <w:left w:val="single" w:sz="1" w:space="0" w:color="000000"/>
              <w:bottom w:val="single" w:sz="1" w:space="0" w:color="000000"/>
            </w:tcBorders>
            <w:shd w:val="clear" w:color="auto" w:fill="auto"/>
          </w:tcPr>
          <w:p w:rsidR="00D6221A" w:rsidRPr="00D6221A" w:rsidRDefault="00D6221A" w:rsidP="00D6221A">
            <w:pPr>
              <w:pStyle w:val="Zawartotabeli"/>
              <w:rPr>
                <w:sz w:val="22"/>
                <w:szCs w:val="22"/>
              </w:rPr>
            </w:pPr>
            <w:r w:rsidRPr="00D6221A">
              <w:rPr>
                <w:sz w:val="22"/>
                <w:szCs w:val="22"/>
              </w:rPr>
              <w:t>Wyszukiwanie informacji, analiza i wyciąganie wniosków</w:t>
            </w:r>
          </w:p>
        </w:tc>
        <w:tc>
          <w:tcPr>
            <w:tcW w:w="1104"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53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41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009"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211"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5</w:t>
            </w:r>
          </w:p>
        </w:tc>
      </w:tr>
      <w:tr w:rsidR="00D6221A" w:rsidTr="00D6221A">
        <w:tc>
          <w:tcPr>
            <w:tcW w:w="3381" w:type="dxa"/>
            <w:tcBorders>
              <w:left w:val="single" w:sz="1" w:space="0" w:color="000000"/>
              <w:bottom w:val="single" w:sz="1" w:space="0" w:color="000000"/>
            </w:tcBorders>
            <w:shd w:val="clear" w:color="auto" w:fill="auto"/>
          </w:tcPr>
          <w:p w:rsidR="00D6221A" w:rsidRPr="00D6221A" w:rsidRDefault="00D6221A" w:rsidP="00D6221A">
            <w:pPr>
              <w:pStyle w:val="Zawartotabeli"/>
              <w:rPr>
                <w:sz w:val="22"/>
                <w:szCs w:val="22"/>
              </w:rPr>
            </w:pPr>
            <w:r w:rsidRPr="00D6221A">
              <w:rPr>
                <w:sz w:val="22"/>
                <w:szCs w:val="22"/>
              </w:rPr>
              <w:t>Wyuczony zawód</w:t>
            </w:r>
          </w:p>
        </w:tc>
        <w:tc>
          <w:tcPr>
            <w:tcW w:w="1104"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53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41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009"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211"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5</w:t>
            </w:r>
          </w:p>
        </w:tc>
      </w:tr>
      <w:tr w:rsidR="00D6221A" w:rsidTr="00D6221A">
        <w:tc>
          <w:tcPr>
            <w:tcW w:w="3381" w:type="dxa"/>
            <w:tcBorders>
              <w:left w:val="single" w:sz="1" w:space="0" w:color="000000"/>
              <w:bottom w:val="single" w:sz="1" w:space="0" w:color="000000"/>
            </w:tcBorders>
            <w:shd w:val="clear" w:color="auto" w:fill="auto"/>
          </w:tcPr>
          <w:p w:rsidR="00D6221A" w:rsidRPr="00D6221A" w:rsidRDefault="00D6221A" w:rsidP="00D6221A">
            <w:pPr>
              <w:pStyle w:val="Zawartotabeli"/>
              <w:rPr>
                <w:sz w:val="22"/>
                <w:szCs w:val="22"/>
              </w:rPr>
            </w:pPr>
            <w:r w:rsidRPr="00D6221A">
              <w:rPr>
                <w:sz w:val="22"/>
                <w:szCs w:val="22"/>
              </w:rPr>
              <w:t>Wywieranie wpływu</w:t>
            </w:r>
          </w:p>
        </w:tc>
        <w:tc>
          <w:tcPr>
            <w:tcW w:w="1104"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530" w:type="dxa"/>
            <w:tcBorders>
              <w:left w:val="single" w:sz="1" w:space="0" w:color="000000"/>
              <w:bottom w:val="single" w:sz="1" w:space="0" w:color="000000"/>
            </w:tcBorders>
            <w:shd w:val="clear" w:color="auto" w:fill="auto"/>
          </w:tcPr>
          <w:p w:rsidR="00D6221A" w:rsidRDefault="00D6221A" w:rsidP="00D6221A">
            <w:pPr>
              <w:pStyle w:val="Zawartotabeli"/>
              <w:jc w:val="center"/>
            </w:pPr>
            <w:r>
              <w:t>0</w:t>
            </w:r>
          </w:p>
        </w:tc>
        <w:tc>
          <w:tcPr>
            <w:tcW w:w="141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009"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211"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4</w:t>
            </w:r>
          </w:p>
        </w:tc>
      </w:tr>
      <w:tr w:rsidR="00D6221A" w:rsidTr="00D6221A">
        <w:tc>
          <w:tcPr>
            <w:tcW w:w="3381" w:type="dxa"/>
            <w:tcBorders>
              <w:left w:val="single" w:sz="1" w:space="0" w:color="000000"/>
              <w:bottom w:val="single" w:sz="1" w:space="0" w:color="000000"/>
            </w:tcBorders>
            <w:shd w:val="clear" w:color="auto" w:fill="auto"/>
          </w:tcPr>
          <w:p w:rsidR="00D6221A" w:rsidRPr="00D6221A" w:rsidRDefault="00D6221A" w:rsidP="00D6221A">
            <w:pPr>
              <w:pStyle w:val="Zawartotabeli"/>
              <w:rPr>
                <w:sz w:val="22"/>
                <w:szCs w:val="22"/>
              </w:rPr>
            </w:pPr>
            <w:r w:rsidRPr="00D6221A">
              <w:rPr>
                <w:sz w:val="22"/>
                <w:szCs w:val="22"/>
              </w:rPr>
              <w:t>Zarządzanie ludźmi / przywództwo</w:t>
            </w:r>
          </w:p>
        </w:tc>
        <w:tc>
          <w:tcPr>
            <w:tcW w:w="1104"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53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41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009"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211"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4</w:t>
            </w:r>
          </w:p>
        </w:tc>
      </w:tr>
      <w:tr w:rsidR="00D6221A" w:rsidTr="00D6221A">
        <w:tc>
          <w:tcPr>
            <w:tcW w:w="3381" w:type="dxa"/>
            <w:tcBorders>
              <w:left w:val="single" w:sz="1" w:space="0" w:color="000000"/>
              <w:bottom w:val="single" w:sz="1" w:space="0" w:color="000000"/>
            </w:tcBorders>
            <w:shd w:val="clear" w:color="auto" w:fill="auto"/>
          </w:tcPr>
          <w:p w:rsidR="00D6221A" w:rsidRPr="00D6221A" w:rsidRDefault="00D6221A" w:rsidP="00D6221A">
            <w:pPr>
              <w:pStyle w:val="Zawartotabeli"/>
              <w:rPr>
                <w:sz w:val="22"/>
                <w:szCs w:val="22"/>
              </w:rPr>
            </w:pPr>
            <w:r w:rsidRPr="00D6221A">
              <w:rPr>
                <w:sz w:val="22"/>
                <w:szCs w:val="22"/>
              </w:rPr>
              <w:t>Znajomość języków obcych</w:t>
            </w:r>
          </w:p>
        </w:tc>
        <w:tc>
          <w:tcPr>
            <w:tcW w:w="1104"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530" w:type="dxa"/>
            <w:tcBorders>
              <w:left w:val="single" w:sz="1" w:space="0" w:color="000000"/>
              <w:bottom w:val="single" w:sz="1" w:space="0" w:color="000000"/>
            </w:tcBorders>
            <w:shd w:val="clear" w:color="auto" w:fill="auto"/>
          </w:tcPr>
          <w:p w:rsidR="00D6221A" w:rsidRDefault="00D6221A" w:rsidP="00D6221A">
            <w:pPr>
              <w:pStyle w:val="Zawartotabeli"/>
              <w:jc w:val="center"/>
            </w:pPr>
            <w:r>
              <w:t>6</w:t>
            </w:r>
          </w:p>
        </w:tc>
        <w:tc>
          <w:tcPr>
            <w:tcW w:w="1410" w:type="dxa"/>
            <w:tcBorders>
              <w:left w:val="single" w:sz="1" w:space="0" w:color="000000"/>
              <w:bottom w:val="single" w:sz="1" w:space="0" w:color="000000"/>
            </w:tcBorders>
            <w:shd w:val="clear" w:color="auto" w:fill="auto"/>
          </w:tcPr>
          <w:p w:rsidR="00D6221A" w:rsidRDefault="00D6221A" w:rsidP="00D6221A">
            <w:pPr>
              <w:pStyle w:val="Zawartotabeli"/>
              <w:jc w:val="center"/>
            </w:pPr>
            <w:r>
              <w:t>0</w:t>
            </w:r>
          </w:p>
        </w:tc>
        <w:tc>
          <w:tcPr>
            <w:tcW w:w="1009" w:type="dxa"/>
            <w:tcBorders>
              <w:left w:val="single" w:sz="1" w:space="0" w:color="000000"/>
              <w:bottom w:val="single" w:sz="1" w:space="0" w:color="000000"/>
            </w:tcBorders>
            <w:shd w:val="clear" w:color="auto" w:fill="auto"/>
          </w:tcPr>
          <w:p w:rsidR="00D6221A" w:rsidRDefault="00D6221A" w:rsidP="00D6221A">
            <w:pPr>
              <w:pStyle w:val="Zawartotabeli"/>
              <w:jc w:val="center"/>
            </w:pPr>
            <w:r>
              <w:t>0</w:t>
            </w:r>
          </w:p>
        </w:tc>
        <w:tc>
          <w:tcPr>
            <w:tcW w:w="1211"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3</w:t>
            </w:r>
          </w:p>
        </w:tc>
      </w:tr>
    </w:tbl>
    <w:p w:rsidR="00D6221A" w:rsidRDefault="00D6221A" w:rsidP="00D6221A">
      <w:pPr>
        <w:jc w:val="both"/>
        <w:rPr>
          <w:rFonts w:ascii="Times New Roman" w:hAnsi="Times New Roman"/>
          <w:i/>
          <w:iCs/>
        </w:rPr>
      </w:pPr>
      <w:r>
        <w:rPr>
          <w:rFonts w:ascii="Times New Roman" w:hAnsi="Times New Roman"/>
        </w:rPr>
        <w:t xml:space="preserve">Źródło: </w:t>
      </w:r>
      <w:r>
        <w:rPr>
          <w:rFonts w:ascii="Times New Roman" w:hAnsi="Times New Roman"/>
          <w:i/>
          <w:iCs/>
        </w:rPr>
        <w:t>Opracowanie Ministerstwa Rodziny, Pracy i Polityki Społecznej dla PUP w Starachowicach.</w:t>
      </w:r>
    </w:p>
    <w:p w:rsidR="00D6221A" w:rsidRPr="008D65C0" w:rsidRDefault="00D6221A" w:rsidP="00D6221A">
      <w:pPr>
        <w:jc w:val="both"/>
        <w:rPr>
          <w:rFonts w:ascii="Times New Roman" w:hAnsi="Times New Roman"/>
          <w:iCs/>
          <w:sz w:val="16"/>
          <w:szCs w:val="16"/>
        </w:rPr>
      </w:pPr>
    </w:p>
    <w:p w:rsidR="00D6221A" w:rsidRDefault="00D6221A" w:rsidP="00D6221A">
      <w:pPr>
        <w:jc w:val="both"/>
        <w:rPr>
          <w:rFonts w:ascii="Times New Roman" w:hAnsi="Times New Roman"/>
        </w:rPr>
      </w:pPr>
      <w:r>
        <w:rPr>
          <w:rFonts w:ascii="Times New Roman" w:hAnsi="Times New Roman"/>
        </w:rPr>
        <w:tab/>
      </w:r>
      <w:r w:rsidRPr="00D6221A">
        <w:rPr>
          <w:rFonts w:ascii="Times New Roman" w:hAnsi="Times New Roman"/>
          <w:sz w:val="24"/>
          <w:szCs w:val="24"/>
        </w:rPr>
        <w:t>Pracodawcy</w:t>
      </w:r>
      <w:r w:rsidR="0068081D">
        <w:rPr>
          <w:rFonts w:ascii="Times New Roman" w:hAnsi="Times New Roman"/>
          <w:sz w:val="24"/>
          <w:szCs w:val="24"/>
        </w:rPr>
        <w:t xml:space="preserve"> </w:t>
      </w:r>
      <w:r w:rsidRPr="00D6221A">
        <w:rPr>
          <w:rFonts w:ascii="Times New Roman" w:hAnsi="Times New Roman"/>
          <w:sz w:val="24"/>
          <w:szCs w:val="24"/>
        </w:rPr>
        <w:t xml:space="preserve">zgłaszając oferty pracy przeważnie zwracają uwagę na doświadczenie zawodowe, komunikatywność, planowanie i organizację własnej pracy, przedsiębiorczość, umiejętność współpracy w zespole. </w:t>
      </w:r>
    </w:p>
    <w:p w:rsidR="00D6221A" w:rsidRDefault="00D6221A" w:rsidP="00D6221A">
      <w:pPr>
        <w:sectPr w:rsidR="00D6221A">
          <w:footerReference w:type="default" r:id="rId17"/>
          <w:pgSz w:w="11906" w:h="16838"/>
          <w:pgMar w:top="1134" w:right="1134" w:bottom="1693" w:left="1134" w:header="708" w:footer="1134" w:gutter="0"/>
          <w:cols w:space="708"/>
        </w:sectPr>
      </w:pPr>
    </w:p>
    <w:p w:rsidR="00D6221A" w:rsidRDefault="00D6221A" w:rsidP="00D6221A">
      <w:pPr>
        <w:rPr>
          <w:rFonts w:ascii="Times New Roman" w:hAnsi="Times New Roman"/>
          <w:b/>
          <w:bCs/>
        </w:rPr>
      </w:pPr>
      <w:r>
        <w:rPr>
          <w:rFonts w:ascii="Times New Roman" w:hAnsi="Times New Roman"/>
          <w:b/>
          <w:bCs/>
        </w:rPr>
        <w:lastRenderedPageBreak/>
        <w:t>Tabela  Zawody, w jakich najtrudniej znaleźć odpowiednich kandydatów do pracy.</w:t>
      </w:r>
    </w:p>
    <w:tbl>
      <w:tblPr>
        <w:tblW w:w="0" w:type="auto"/>
        <w:tblInd w:w="-644" w:type="dxa"/>
        <w:tblLayout w:type="fixed"/>
        <w:tblCellMar>
          <w:top w:w="55" w:type="dxa"/>
          <w:left w:w="55" w:type="dxa"/>
          <w:bottom w:w="55" w:type="dxa"/>
          <w:right w:w="55" w:type="dxa"/>
        </w:tblCellMar>
        <w:tblLook w:val="0000" w:firstRow="0" w:lastRow="0" w:firstColumn="0" w:lastColumn="0" w:noHBand="0" w:noVBand="0"/>
      </w:tblPr>
      <w:tblGrid>
        <w:gridCol w:w="4020"/>
        <w:gridCol w:w="1200"/>
        <w:gridCol w:w="1125"/>
        <w:gridCol w:w="1305"/>
        <w:gridCol w:w="1200"/>
        <w:gridCol w:w="1350"/>
        <w:gridCol w:w="1485"/>
        <w:gridCol w:w="1125"/>
        <w:gridCol w:w="915"/>
        <w:gridCol w:w="1185"/>
        <w:gridCol w:w="1140"/>
      </w:tblGrid>
      <w:tr w:rsidR="00D6221A" w:rsidTr="00D6221A">
        <w:trPr>
          <w:trHeight w:val="345"/>
        </w:trPr>
        <w:tc>
          <w:tcPr>
            <w:tcW w:w="4020" w:type="dxa"/>
            <w:vMerge w:val="restart"/>
            <w:tcBorders>
              <w:top w:val="single" w:sz="1" w:space="0" w:color="000000"/>
              <w:left w:val="single" w:sz="1" w:space="0" w:color="000000"/>
              <w:bottom w:val="single" w:sz="1" w:space="0" w:color="000000"/>
            </w:tcBorders>
            <w:shd w:val="clear" w:color="auto" w:fill="auto"/>
          </w:tcPr>
          <w:p w:rsidR="00D6221A" w:rsidRDefault="00D6221A" w:rsidP="00D6221A">
            <w:pPr>
              <w:pStyle w:val="Zawartotabeli"/>
            </w:pPr>
            <w:r>
              <w:t>UMIEJĘTNOŚCI I CECHY</w:t>
            </w:r>
          </w:p>
        </w:tc>
        <w:tc>
          <w:tcPr>
            <w:tcW w:w="12030" w:type="dxa"/>
            <w:gridSpan w:val="10"/>
            <w:tcBorders>
              <w:top w:val="single" w:sz="1" w:space="0" w:color="000000"/>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rPr>
                <w:b/>
                <w:bCs/>
              </w:rPr>
            </w:pPr>
            <w:r>
              <w:rPr>
                <w:b/>
                <w:bCs/>
              </w:rPr>
              <w:t xml:space="preserve">Zawód </w:t>
            </w:r>
          </w:p>
        </w:tc>
      </w:tr>
      <w:tr w:rsidR="00D6221A" w:rsidTr="00D6221A">
        <w:tc>
          <w:tcPr>
            <w:tcW w:w="4020" w:type="dxa"/>
            <w:vMerge/>
            <w:tcBorders>
              <w:top w:val="single" w:sz="1" w:space="0" w:color="000000"/>
              <w:left w:val="single" w:sz="1" w:space="0" w:color="000000"/>
              <w:bottom w:val="single" w:sz="1" w:space="0" w:color="000000"/>
            </w:tcBorders>
            <w:shd w:val="clear" w:color="auto" w:fill="auto"/>
          </w:tcPr>
          <w:p w:rsidR="00D6221A" w:rsidRDefault="00D6221A" w:rsidP="00D6221A"/>
        </w:tc>
        <w:tc>
          <w:tcPr>
            <w:tcW w:w="120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b/>
                <w:bCs/>
                <w:sz w:val="17"/>
                <w:szCs w:val="17"/>
              </w:rPr>
            </w:pPr>
            <w:r>
              <w:rPr>
                <w:b/>
                <w:bCs/>
                <w:sz w:val="17"/>
                <w:szCs w:val="17"/>
              </w:rPr>
              <w:t>Inżynierowie budownictwa</w:t>
            </w:r>
          </w:p>
        </w:tc>
        <w:tc>
          <w:tcPr>
            <w:tcW w:w="112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b/>
                <w:bCs/>
                <w:sz w:val="17"/>
                <w:szCs w:val="17"/>
              </w:rPr>
            </w:pPr>
            <w:r>
              <w:rPr>
                <w:b/>
                <w:bCs/>
                <w:sz w:val="17"/>
                <w:szCs w:val="17"/>
              </w:rPr>
              <w:t>Kierowcy samochodów ciężarowych</w:t>
            </w:r>
          </w:p>
        </w:tc>
        <w:tc>
          <w:tcPr>
            <w:tcW w:w="130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b/>
                <w:bCs/>
                <w:sz w:val="17"/>
                <w:szCs w:val="17"/>
              </w:rPr>
            </w:pPr>
            <w:r>
              <w:rPr>
                <w:b/>
                <w:bCs/>
                <w:sz w:val="17"/>
                <w:szCs w:val="17"/>
              </w:rPr>
              <w:t>Mechanicy pojazdów samochodowych</w:t>
            </w:r>
          </w:p>
        </w:tc>
        <w:tc>
          <w:tcPr>
            <w:tcW w:w="120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b/>
                <w:bCs/>
                <w:sz w:val="17"/>
                <w:szCs w:val="17"/>
              </w:rPr>
            </w:pPr>
            <w:r>
              <w:rPr>
                <w:b/>
                <w:bCs/>
                <w:sz w:val="17"/>
                <w:szCs w:val="17"/>
              </w:rPr>
              <w:t>Operatorzy maszyn do produkcji wyrobów papierniczych</w:t>
            </w:r>
          </w:p>
        </w:tc>
        <w:tc>
          <w:tcPr>
            <w:tcW w:w="1350"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b/>
                <w:bCs/>
                <w:sz w:val="17"/>
                <w:szCs w:val="17"/>
              </w:rPr>
            </w:pPr>
            <w:r>
              <w:rPr>
                <w:b/>
                <w:bCs/>
                <w:sz w:val="17"/>
                <w:szCs w:val="17"/>
              </w:rPr>
              <w:t>Robotnicy wykonujący prace proste w budownictwie drogowym, wodnym i pokrewni</w:t>
            </w:r>
          </w:p>
        </w:tc>
        <w:tc>
          <w:tcPr>
            <w:tcW w:w="148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b/>
                <w:bCs/>
                <w:sz w:val="17"/>
                <w:szCs w:val="17"/>
              </w:rPr>
            </w:pPr>
            <w:r>
              <w:rPr>
                <w:b/>
                <w:bCs/>
                <w:sz w:val="17"/>
                <w:szCs w:val="17"/>
              </w:rPr>
              <w:t>Robotnicy wykonujący prace proste w przemyśle gdzie indziej nie - sklasyfikowani</w:t>
            </w:r>
          </w:p>
        </w:tc>
        <w:tc>
          <w:tcPr>
            <w:tcW w:w="112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b/>
                <w:bCs/>
                <w:sz w:val="17"/>
                <w:szCs w:val="17"/>
              </w:rPr>
            </w:pPr>
            <w:r>
              <w:rPr>
                <w:b/>
                <w:bCs/>
                <w:sz w:val="17"/>
                <w:szCs w:val="17"/>
              </w:rPr>
              <w:t>Technicy elektronicy</w:t>
            </w:r>
            <w:r>
              <w:rPr>
                <w:b/>
                <w:bCs/>
                <w:sz w:val="17"/>
                <w:szCs w:val="17"/>
              </w:rPr>
              <w:br/>
              <w:t>i pokrewni</w:t>
            </w:r>
          </w:p>
        </w:tc>
        <w:tc>
          <w:tcPr>
            <w:tcW w:w="91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b/>
                <w:bCs/>
                <w:sz w:val="17"/>
                <w:szCs w:val="17"/>
              </w:rPr>
            </w:pPr>
            <w:r>
              <w:rPr>
                <w:b/>
                <w:bCs/>
                <w:sz w:val="17"/>
                <w:szCs w:val="17"/>
              </w:rPr>
              <w:t>Technicy elektrycy</w:t>
            </w:r>
          </w:p>
        </w:tc>
        <w:tc>
          <w:tcPr>
            <w:tcW w:w="1185" w:type="dxa"/>
            <w:tcBorders>
              <w:left w:val="single" w:sz="1" w:space="0" w:color="000000"/>
              <w:bottom w:val="single" w:sz="1" w:space="0" w:color="000000"/>
            </w:tcBorders>
            <w:shd w:val="clear" w:color="auto" w:fill="auto"/>
            <w:vAlign w:val="center"/>
          </w:tcPr>
          <w:p w:rsidR="00D6221A" w:rsidRDefault="00D6221A" w:rsidP="00D6221A">
            <w:pPr>
              <w:pStyle w:val="Zawartotabeli"/>
              <w:jc w:val="center"/>
              <w:rPr>
                <w:b/>
                <w:bCs/>
                <w:sz w:val="17"/>
                <w:szCs w:val="17"/>
              </w:rPr>
            </w:pPr>
            <w:r>
              <w:rPr>
                <w:b/>
                <w:bCs/>
                <w:sz w:val="17"/>
                <w:szCs w:val="17"/>
              </w:rPr>
              <w:t>Ustawiacze</w:t>
            </w:r>
            <w:r>
              <w:rPr>
                <w:b/>
                <w:bCs/>
                <w:sz w:val="17"/>
                <w:szCs w:val="17"/>
              </w:rPr>
              <w:br/>
              <w:t>i operatorzy obrabiarek do metali</w:t>
            </w:r>
            <w:r>
              <w:rPr>
                <w:b/>
                <w:bCs/>
                <w:sz w:val="17"/>
                <w:szCs w:val="17"/>
              </w:rPr>
              <w:br/>
              <w:t>i pokrewni</w:t>
            </w:r>
          </w:p>
        </w:tc>
        <w:tc>
          <w:tcPr>
            <w:tcW w:w="1140" w:type="dxa"/>
            <w:tcBorders>
              <w:left w:val="single" w:sz="1" w:space="0" w:color="000000"/>
              <w:bottom w:val="single" w:sz="1" w:space="0" w:color="000000"/>
              <w:right w:val="single" w:sz="1" w:space="0" w:color="000000"/>
            </w:tcBorders>
            <w:shd w:val="clear" w:color="auto" w:fill="auto"/>
            <w:vAlign w:val="center"/>
          </w:tcPr>
          <w:p w:rsidR="00D6221A" w:rsidRDefault="00D6221A" w:rsidP="00D6221A">
            <w:pPr>
              <w:pStyle w:val="Zawartotabeli"/>
              <w:jc w:val="center"/>
              <w:rPr>
                <w:b/>
                <w:bCs/>
                <w:sz w:val="17"/>
                <w:szCs w:val="17"/>
              </w:rPr>
            </w:pPr>
            <w:r>
              <w:rPr>
                <w:b/>
                <w:bCs/>
                <w:sz w:val="17"/>
                <w:szCs w:val="17"/>
              </w:rPr>
              <w:t>Ogółem (bez względu na zawód)</w:t>
            </w:r>
          </w:p>
        </w:tc>
      </w:tr>
      <w:tr w:rsidR="00D6221A" w:rsidTr="00D6221A">
        <w:tc>
          <w:tcPr>
            <w:tcW w:w="4020" w:type="dxa"/>
            <w:vMerge/>
            <w:tcBorders>
              <w:top w:val="single" w:sz="1" w:space="0" w:color="000000"/>
              <w:left w:val="single" w:sz="1" w:space="0" w:color="000000"/>
              <w:bottom w:val="single" w:sz="1" w:space="0" w:color="000000"/>
            </w:tcBorders>
            <w:shd w:val="clear" w:color="auto" w:fill="auto"/>
          </w:tcPr>
          <w:p w:rsidR="00D6221A" w:rsidRDefault="00D6221A" w:rsidP="00D6221A"/>
        </w:tc>
        <w:tc>
          <w:tcPr>
            <w:tcW w:w="12030" w:type="dxa"/>
            <w:gridSpan w:val="10"/>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rPr>
                <w:b/>
                <w:bCs/>
              </w:rPr>
            </w:pPr>
            <w:r>
              <w:rPr>
                <w:b/>
                <w:bCs/>
              </w:rPr>
              <w:t>Wskaźnik struktury odpowiedzi</w:t>
            </w:r>
          </w:p>
        </w:tc>
      </w:tr>
      <w:tr w:rsidR="00D6221A" w:rsidTr="00D6221A">
        <w:tc>
          <w:tcPr>
            <w:tcW w:w="4020" w:type="dxa"/>
            <w:tcBorders>
              <w:left w:val="single" w:sz="1" w:space="0" w:color="000000"/>
              <w:bottom w:val="single" w:sz="1" w:space="0" w:color="000000"/>
            </w:tcBorders>
            <w:shd w:val="clear" w:color="auto" w:fill="auto"/>
          </w:tcPr>
          <w:p w:rsidR="00D6221A" w:rsidRDefault="00D6221A" w:rsidP="00D6221A">
            <w:pPr>
              <w:pStyle w:val="Zawartotabeli"/>
            </w:pPr>
            <w:r>
              <w:t>Czytanie ze zrozumieniem i pisanie tekstów w j. polskim</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30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35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4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91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85" w:type="dxa"/>
            <w:tcBorders>
              <w:left w:val="single" w:sz="1" w:space="0" w:color="000000"/>
              <w:bottom w:val="single" w:sz="1" w:space="0" w:color="000000"/>
            </w:tcBorders>
            <w:shd w:val="clear" w:color="auto" w:fill="auto"/>
          </w:tcPr>
          <w:p w:rsidR="00D6221A" w:rsidRDefault="00D6221A" w:rsidP="00D6221A">
            <w:pPr>
              <w:pStyle w:val="Zawartotabeli"/>
            </w:pPr>
            <w:r>
              <w:t>4</w:t>
            </w:r>
          </w:p>
        </w:tc>
        <w:tc>
          <w:tcPr>
            <w:tcW w:w="114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1</w:t>
            </w:r>
          </w:p>
        </w:tc>
      </w:tr>
      <w:tr w:rsidR="00D6221A" w:rsidTr="00D6221A">
        <w:tc>
          <w:tcPr>
            <w:tcW w:w="4020" w:type="dxa"/>
            <w:tcBorders>
              <w:left w:val="single" w:sz="1" w:space="0" w:color="000000"/>
              <w:bottom w:val="single" w:sz="1" w:space="0" w:color="000000"/>
            </w:tcBorders>
            <w:shd w:val="clear" w:color="auto" w:fill="auto"/>
          </w:tcPr>
          <w:p w:rsidR="00D6221A" w:rsidRDefault="00D6221A" w:rsidP="00D6221A">
            <w:pPr>
              <w:pStyle w:val="Zawartotabeli"/>
            </w:pPr>
            <w:r>
              <w:t>Komunikacja ustna/ komunikatywność</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3</w:t>
            </w:r>
          </w:p>
        </w:tc>
        <w:tc>
          <w:tcPr>
            <w:tcW w:w="130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35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4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91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85" w:type="dxa"/>
            <w:tcBorders>
              <w:left w:val="single" w:sz="1" w:space="0" w:color="000000"/>
              <w:bottom w:val="single" w:sz="1" w:space="0" w:color="000000"/>
            </w:tcBorders>
            <w:shd w:val="clear" w:color="auto" w:fill="auto"/>
          </w:tcPr>
          <w:p w:rsidR="00D6221A" w:rsidRDefault="00D6221A" w:rsidP="00D6221A">
            <w:pPr>
              <w:pStyle w:val="Zawartotabeli"/>
            </w:pPr>
            <w:r>
              <w:t>4</w:t>
            </w:r>
          </w:p>
        </w:tc>
        <w:tc>
          <w:tcPr>
            <w:tcW w:w="114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3</w:t>
            </w:r>
          </w:p>
        </w:tc>
      </w:tr>
      <w:tr w:rsidR="00D6221A" w:rsidTr="00D6221A">
        <w:tc>
          <w:tcPr>
            <w:tcW w:w="4020" w:type="dxa"/>
            <w:tcBorders>
              <w:left w:val="single" w:sz="1" w:space="0" w:color="000000"/>
              <w:bottom w:val="single" w:sz="1" w:space="0" w:color="000000"/>
            </w:tcBorders>
            <w:shd w:val="clear" w:color="auto" w:fill="auto"/>
          </w:tcPr>
          <w:p w:rsidR="00D6221A" w:rsidRDefault="00D6221A" w:rsidP="00D6221A">
            <w:pPr>
              <w:pStyle w:val="Zawartotabeli"/>
            </w:pPr>
            <w:r>
              <w:t xml:space="preserve">Obsługa komp. i wykorzystanie </w:t>
            </w:r>
            <w:proofErr w:type="spellStart"/>
            <w:r>
              <w:t>internetu</w:t>
            </w:r>
            <w:proofErr w:type="spellEnd"/>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3</w:t>
            </w:r>
          </w:p>
        </w:tc>
        <w:tc>
          <w:tcPr>
            <w:tcW w:w="130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35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4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91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4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1</w:t>
            </w:r>
          </w:p>
        </w:tc>
      </w:tr>
      <w:tr w:rsidR="00D6221A" w:rsidTr="00D6221A">
        <w:tc>
          <w:tcPr>
            <w:tcW w:w="4020" w:type="dxa"/>
            <w:tcBorders>
              <w:left w:val="single" w:sz="1" w:space="0" w:color="000000"/>
              <w:bottom w:val="single" w:sz="1" w:space="0" w:color="000000"/>
            </w:tcBorders>
            <w:shd w:val="clear" w:color="auto" w:fill="auto"/>
          </w:tcPr>
          <w:p w:rsidR="00D6221A" w:rsidRDefault="00D6221A" w:rsidP="00D6221A">
            <w:pPr>
              <w:pStyle w:val="Zawartotabeli"/>
            </w:pPr>
            <w:r>
              <w:t>Obsługa montaż i naprawa urządzeń technicznych</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4</w:t>
            </w:r>
          </w:p>
        </w:tc>
        <w:tc>
          <w:tcPr>
            <w:tcW w:w="130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35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4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91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4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2</w:t>
            </w:r>
          </w:p>
        </w:tc>
      </w:tr>
      <w:tr w:rsidR="00D6221A" w:rsidTr="00D6221A">
        <w:tc>
          <w:tcPr>
            <w:tcW w:w="4020" w:type="dxa"/>
            <w:tcBorders>
              <w:left w:val="single" w:sz="1" w:space="0" w:color="000000"/>
              <w:bottom w:val="single" w:sz="1" w:space="0" w:color="000000"/>
            </w:tcBorders>
            <w:shd w:val="clear" w:color="auto" w:fill="auto"/>
          </w:tcPr>
          <w:p w:rsidR="00D6221A" w:rsidRDefault="00D6221A" w:rsidP="00D6221A">
            <w:pPr>
              <w:pStyle w:val="Zawartotabeli"/>
            </w:pPr>
            <w:r>
              <w:t>Planowanie i organizacja pracy własnej</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30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35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4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91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8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4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4</w:t>
            </w:r>
          </w:p>
        </w:tc>
      </w:tr>
      <w:tr w:rsidR="00D6221A" w:rsidTr="00D6221A">
        <w:tc>
          <w:tcPr>
            <w:tcW w:w="4020" w:type="dxa"/>
            <w:tcBorders>
              <w:left w:val="single" w:sz="1" w:space="0" w:color="000000"/>
              <w:bottom w:val="single" w:sz="1" w:space="0" w:color="000000"/>
            </w:tcBorders>
            <w:shd w:val="clear" w:color="auto" w:fill="auto"/>
          </w:tcPr>
          <w:p w:rsidR="00D6221A" w:rsidRDefault="00D6221A" w:rsidP="00D6221A">
            <w:pPr>
              <w:pStyle w:val="Zawartotabeli"/>
            </w:pPr>
            <w:r>
              <w:t>Sprawność psychofizyczna i psychomotoryczna</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4</w:t>
            </w:r>
          </w:p>
        </w:tc>
        <w:tc>
          <w:tcPr>
            <w:tcW w:w="130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35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4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91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85" w:type="dxa"/>
            <w:tcBorders>
              <w:left w:val="single" w:sz="1" w:space="0" w:color="000000"/>
              <w:bottom w:val="single" w:sz="1" w:space="0" w:color="000000"/>
            </w:tcBorders>
            <w:shd w:val="clear" w:color="auto" w:fill="auto"/>
          </w:tcPr>
          <w:p w:rsidR="00D6221A" w:rsidRDefault="00D6221A" w:rsidP="00D6221A">
            <w:pPr>
              <w:pStyle w:val="Zawartotabeli"/>
            </w:pPr>
            <w:r>
              <w:t>4</w:t>
            </w:r>
          </w:p>
        </w:tc>
        <w:tc>
          <w:tcPr>
            <w:tcW w:w="114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4</w:t>
            </w:r>
          </w:p>
        </w:tc>
      </w:tr>
      <w:tr w:rsidR="00D6221A" w:rsidTr="00D6221A">
        <w:tc>
          <w:tcPr>
            <w:tcW w:w="4020" w:type="dxa"/>
            <w:tcBorders>
              <w:left w:val="single" w:sz="1" w:space="0" w:color="000000"/>
              <w:bottom w:val="single" w:sz="1" w:space="0" w:color="000000"/>
            </w:tcBorders>
            <w:shd w:val="clear" w:color="auto" w:fill="auto"/>
          </w:tcPr>
          <w:p w:rsidR="00D6221A" w:rsidRDefault="00D6221A" w:rsidP="00D6221A">
            <w:pPr>
              <w:pStyle w:val="Zawartotabeli"/>
            </w:pPr>
            <w:r>
              <w:t>Współpraca w zespole</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3</w:t>
            </w:r>
          </w:p>
        </w:tc>
        <w:tc>
          <w:tcPr>
            <w:tcW w:w="130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35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4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91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85" w:type="dxa"/>
            <w:tcBorders>
              <w:left w:val="single" w:sz="1" w:space="0" w:color="000000"/>
              <w:bottom w:val="single" w:sz="1" w:space="0" w:color="000000"/>
            </w:tcBorders>
            <w:shd w:val="clear" w:color="auto" w:fill="auto"/>
          </w:tcPr>
          <w:p w:rsidR="00D6221A" w:rsidRDefault="00D6221A" w:rsidP="00D6221A">
            <w:pPr>
              <w:pStyle w:val="Zawartotabeli"/>
            </w:pPr>
            <w:r>
              <w:t>2</w:t>
            </w:r>
          </w:p>
        </w:tc>
        <w:tc>
          <w:tcPr>
            <w:tcW w:w="114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2</w:t>
            </w:r>
          </w:p>
        </w:tc>
      </w:tr>
      <w:tr w:rsidR="00D6221A" w:rsidTr="00D6221A">
        <w:tc>
          <w:tcPr>
            <w:tcW w:w="4020" w:type="dxa"/>
            <w:tcBorders>
              <w:left w:val="single" w:sz="1" w:space="0" w:color="000000"/>
              <w:bottom w:val="single" w:sz="1" w:space="0" w:color="000000"/>
            </w:tcBorders>
            <w:shd w:val="clear" w:color="auto" w:fill="auto"/>
          </w:tcPr>
          <w:p w:rsidR="00D6221A" w:rsidRDefault="00D6221A" w:rsidP="00D6221A">
            <w:pPr>
              <w:pStyle w:val="Zawartotabeli"/>
            </w:pPr>
            <w:r>
              <w:t>Wykonywanie obliczeń</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3</w:t>
            </w:r>
          </w:p>
        </w:tc>
        <w:tc>
          <w:tcPr>
            <w:tcW w:w="130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35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4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91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4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1</w:t>
            </w:r>
          </w:p>
        </w:tc>
      </w:tr>
      <w:tr w:rsidR="00D6221A" w:rsidTr="00D6221A">
        <w:tc>
          <w:tcPr>
            <w:tcW w:w="4020" w:type="dxa"/>
            <w:tcBorders>
              <w:left w:val="single" w:sz="1" w:space="0" w:color="000000"/>
              <w:bottom w:val="single" w:sz="1" w:space="0" w:color="000000"/>
            </w:tcBorders>
            <w:shd w:val="clear" w:color="auto" w:fill="auto"/>
          </w:tcPr>
          <w:p w:rsidR="00D6221A" w:rsidRDefault="00D6221A" w:rsidP="00D6221A">
            <w:pPr>
              <w:pStyle w:val="Zawartotabeli"/>
            </w:pPr>
            <w:r>
              <w:t>Wyszukiwanie inf., analiza i wyciąganie wniosków</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30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35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4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91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8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4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2</w:t>
            </w:r>
          </w:p>
        </w:tc>
      </w:tr>
      <w:tr w:rsidR="00D6221A" w:rsidTr="00D6221A">
        <w:tc>
          <w:tcPr>
            <w:tcW w:w="4020" w:type="dxa"/>
            <w:tcBorders>
              <w:left w:val="single" w:sz="1" w:space="0" w:color="000000"/>
              <w:bottom w:val="single" w:sz="1" w:space="0" w:color="000000"/>
            </w:tcBorders>
            <w:shd w:val="clear" w:color="auto" w:fill="auto"/>
          </w:tcPr>
          <w:p w:rsidR="00D6221A" w:rsidRDefault="00D6221A" w:rsidP="00D6221A">
            <w:pPr>
              <w:pStyle w:val="Zawartotabeli"/>
            </w:pPr>
            <w:r>
              <w:t>Wywieranie wpływu</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30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35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4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91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85" w:type="dxa"/>
            <w:tcBorders>
              <w:left w:val="single" w:sz="1" w:space="0" w:color="000000"/>
              <w:bottom w:val="single" w:sz="1" w:space="0" w:color="000000"/>
            </w:tcBorders>
            <w:shd w:val="clear" w:color="auto" w:fill="auto"/>
          </w:tcPr>
          <w:p w:rsidR="00D6221A" w:rsidRDefault="00D6221A" w:rsidP="00D6221A">
            <w:pPr>
              <w:pStyle w:val="Zawartotabeli"/>
            </w:pPr>
            <w:r>
              <w:t>2</w:t>
            </w:r>
          </w:p>
        </w:tc>
        <w:tc>
          <w:tcPr>
            <w:tcW w:w="114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2</w:t>
            </w:r>
          </w:p>
        </w:tc>
      </w:tr>
      <w:tr w:rsidR="00D6221A" w:rsidTr="00D6221A">
        <w:tc>
          <w:tcPr>
            <w:tcW w:w="4020" w:type="dxa"/>
            <w:tcBorders>
              <w:left w:val="single" w:sz="1" w:space="0" w:color="000000"/>
              <w:bottom w:val="single" w:sz="1" w:space="0" w:color="000000"/>
            </w:tcBorders>
            <w:shd w:val="clear" w:color="auto" w:fill="auto"/>
          </w:tcPr>
          <w:p w:rsidR="00D6221A" w:rsidRDefault="00D6221A" w:rsidP="00D6221A">
            <w:pPr>
              <w:pStyle w:val="Zawartotabeli"/>
            </w:pPr>
            <w:r>
              <w:t>Zarządzanie ludźmi / przywództwo</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30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35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4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91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4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1</w:t>
            </w:r>
          </w:p>
        </w:tc>
      </w:tr>
      <w:tr w:rsidR="00D6221A" w:rsidTr="00D6221A">
        <w:tc>
          <w:tcPr>
            <w:tcW w:w="4020" w:type="dxa"/>
            <w:tcBorders>
              <w:left w:val="single" w:sz="1" w:space="0" w:color="000000"/>
              <w:bottom w:val="single" w:sz="1" w:space="0" w:color="000000"/>
            </w:tcBorders>
            <w:shd w:val="clear" w:color="auto" w:fill="auto"/>
          </w:tcPr>
          <w:p w:rsidR="00D6221A" w:rsidRDefault="00D6221A" w:rsidP="00D6221A">
            <w:pPr>
              <w:pStyle w:val="Zawartotabeli"/>
            </w:pPr>
            <w:r>
              <w:t>Znajomość języków obcych</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1</w:t>
            </w:r>
          </w:p>
        </w:tc>
        <w:tc>
          <w:tcPr>
            <w:tcW w:w="130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35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4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91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4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1</w:t>
            </w:r>
          </w:p>
        </w:tc>
      </w:tr>
      <w:tr w:rsidR="00D6221A" w:rsidTr="00D6221A">
        <w:tc>
          <w:tcPr>
            <w:tcW w:w="4020" w:type="dxa"/>
            <w:tcBorders>
              <w:left w:val="single" w:sz="1" w:space="0" w:color="000000"/>
              <w:bottom w:val="single" w:sz="1" w:space="0" w:color="000000"/>
            </w:tcBorders>
            <w:shd w:val="clear" w:color="auto" w:fill="auto"/>
          </w:tcPr>
          <w:p w:rsidR="00D6221A" w:rsidRDefault="00D6221A" w:rsidP="00D6221A">
            <w:pPr>
              <w:pStyle w:val="Zawartotabeli"/>
            </w:pPr>
            <w:r>
              <w:t xml:space="preserve">Przedsiębiorczość, inicjatywność, kreatywność </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30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200"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350"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485" w:type="dxa"/>
            <w:tcBorders>
              <w:left w:val="single" w:sz="1" w:space="0" w:color="000000"/>
              <w:bottom w:val="single" w:sz="1" w:space="0" w:color="000000"/>
            </w:tcBorders>
            <w:shd w:val="clear" w:color="auto" w:fill="auto"/>
          </w:tcPr>
          <w:p w:rsidR="00D6221A" w:rsidRDefault="00D6221A" w:rsidP="00D6221A">
            <w:pPr>
              <w:pStyle w:val="Zawartotabeli"/>
            </w:pPr>
            <w:r>
              <w:t>0</w:t>
            </w:r>
          </w:p>
        </w:tc>
        <w:tc>
          <w:tcPr>
            <w:tcW w:w="112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91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85" w:type="dxa"/>
            <w:tcBorders>
              <w:left w:val="single" w:sz="1" w:space="0" w:color="000000"/>
              <w:bottom w:val="single" w:sz="1" w:space="0" w:color="000000"/>
            </w:tcBorders>
            <w:shd w:val="clear" w:color="auto" w:fill="auto"/>
          </w:tcPr>
          <w:p w:rsidR="00D6221A" w:rsidRDefault="00D6221A" w:rsidP="00D6221A">
            <w:pPr>
              <w:pStyle w:val="Zawartotabeli"/>
            </w:pPr>
            <w:r>
              <w:t>7</w:t>
            </w:r>
          </w:p>
        </w:tc>
        <w:tc>
          <w:tcPr>
            <w:tcW w:w="1140"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pPr>
            <w:r>
              <w:t>5</w:t>
            </w:r>
          </w:p>
        </w:tc>
      </w:tr>
    </w:tbl>
    <w:p w:rsidR="00D6221A" w:rsidRDefault="00D6221A" w:rsidP="00D6221A">
      <w:pPr>
        <w:jc w:val="both"/>
        <w:rPr>
          <w:rFonts w:ascii="Times New Roman" w:hAnsi="Times New Roman"/>
          <w:i/>
          <w:iCs/>
        </w:rPr>
        <w:sectPr w:rsidR="00D6221A">
          <w:pgSz w:w="16838" w:h="11906" w:orient="landscape"/>
          <w:pgMar w:top="1134" w:right="1134" w:bottom="1134" w:left="1134" w:header="708" w:footer="708" w:gutter="0"/>
          <w:cols w:space="708"/>
        </w:sectPr>
      </w:pPr>
      <w:r>
        <w:rPr>
          <w:rFonts w:ascii="Times New Roman" w:hAnsi="Times New Roman"/>
        </w:rPr>
        <w:t xml:space="preserve">Źródło: </w:t>
      </w:r>
      <w:r>
        <w:rPr>
          <w:rFonts w:ascii="Times New Roman" w:hAnsi="Times New Roman"/>
          <w:i/>
          <w:iCs/>
        </w:rPr>
        <w:t>Opracowanie Ministerstwa Rodziny, Pracy i Polityki Społecznej dla PUP w Starachowicach.</w:t>
      </w:r>
    </w:p>
    <w:p w:rsidR="00D6221A" w:rsidRPr="00D6221A" w:rsidRDefault="00D6221A" w:rsidP="00D6221A">
      <w:pPr>
        <w:jc w:val="both"/>
        <w:rPr>
          <w:rFonts w:ascii="Times New Roman" w:hAnsi="Times New Roman"/>
          <w:sz w:val="24"/>
          <w:szCs w:val="24"/>
        </w:rPr>
      </w:pPr>
      <w:r w:rsidRPr="00D6221A">
        <w:rPr>
          <w:rFonts w:ascii="Times New Roman" w:hAnsi="Times New Roman"/>
          <w:sz w:val="24"/>
          <w:szCs w:val="24"/>
        </w:rPr>
        <w:lastRenderedPageBreak/>
        <w:t xml:space="preserve">Pracodawcy poszukują pracowników na różne sposoby. Najczęstszym sposobem jest indywidualny kontakt z poszukującymi pracy, którzy zgłaszają się do firmy, albo nadsyłają do firmy swoje dokumenty aplikacyjne (25,55%). Pracodawcy korzystają także z ogłoszeń zamieszczanych w </w:t>
      </w:r>
      <w:proofErr w:type="spellStart"/>
      <w:r w:rsidRPr="00D6221A">
        <w:rPr>
          <w:rFonts w:ascii="Times New Roman" w:hAnsi="Times New Roman"/>
          <w:sz w:val="24"/>
          <w:szCs w:val="24"/>
        </w:rPr>
        <w:t>internecie</w:t>
      </w:r>
      <w:proofErr w:type="spellEnd"/>
      <w:r w:rsidRPr="00D6221A">
        <w:rPr>
          <w:rFonts w:ascii="Times New Roman" w:hAnsi="Times New Roman"/>
          <w:sz w:val="24"/>
          <w:szCs w:val="24"/>
        </w:rPr>
        <w:t xml:space="preserve"> (18,27%) oraz zgłaszają oferty pracy w urzędzie pracy (18,01%). Ponad 11% pracodawców podało, że korzysta przy poszukiwaniu pracowników z ogłoszeń zamieszczanych w prasie.  Ale drugim ze sposobów pozyskiwania pracowników jest sposób kontaktu z pracownikiem z polecenia znajomych (21,40%). Bardzo niewielu pracodawców poszukuje pracowników poprzez kontakt ze szkołami (0,55%). Pracodawcy zgłaszając ofertę pracy w urzędzie pracy, często żalą się, że nie mogą znaleźć odpowiedniego kandydata. Urząd  też nie ma takich zarejestrowanych osób bezrobotnych, ponieważ nie ma szkół, które przygotowałyby odpowiednie kadry. Wydaje się więc, że ten sposób pozyskiwania pracowników, przynajmniej w niektórych zawodach, byłby bardzo korzystny zarówno dla pracodawców jaki i potencjalnych pracowników. Wymagałoby to jednak wspólnych kontaktów pracodawców ze szkołami. </w:t>
      </w:r>
    </w:p>
    <w:p w:rsidR="00D6221A" w:rsidRPr="00D6221A" w:rsidRDefault="00D6221A" w:rsidP="00D6221A">
      <w:pPr>
        <w:jc w:val="both"/>
        <w:rPr>
          <w:rFonts w:ascii="Times New Roman" w:hAnsi="Times New Roman"/>
          <w:sz w:val="24"/>
          <w:szCs w:val="24"/>
        </w:rPr>
      </w:pPr>
      <w:r w:rsidRPr="00D6221A">
        <w:rPr>
          <w:rFonts w:ascii="Times New Roman" w:hAnsi="Times New Roman"/>
          <w:sz w:val="24"/>
          <w:szCs w:val="24"/>
        </w:rPr>
        <w:t>Pracodawcy powiatu starachowickiego poszukują pracowników w zawodach, które zostały wymienione w poniższej tabeli.</w:t>
      </w:r>
    </w:p>
    <w:p w:rsidR="00D6221A" w:rsidRDefault="00D6221A" w:rsidP="00D6221A">
      <w:pPr>
        <w:jc w:val="both"/>
        <w:rPr>
          <w:rFonts w:ascii="Times New Roman" w:hAnsi="Times New Roman"/>
        </w:rPr>
      </w:pPr>
    </w:p>
    <w:p w:rsidR="00D6221A" w:rsidRDefault="00D6221A" w:rsidP="00D6221A">
      <w:pPr>
        <w:jc w:val="both"/>
        <w:rPr>
          <w:rFonts w:ascii="Times New Roman" w:hAnsi="Times New Roman"/>
          <w:b/>
          <w:bCs/>
        </w:rPr>
      </w:pPr>
      <w:r>
        <w:rPr>
          <w:rFonts w:ascii="Times New Roman" w:hAnsi="Times New Roman"/>
          <w:b/>
          <w:bCs/>
        </w:rPr>
        <w:t xml:space="preserve">Tabela </w:t>
      </w:r>
      <w:r w:rsidR="00DA3A0E">
        <w:rPr>
          <w:rFonts w:ascii="Times New Roman" w:hAnsi="Times New Roman"/>
          <w:b/>
          <w:bCs/>
        </w:rPr>
        <w:t xml:space="preserve"> </w:t>
      </w:r>
      <w:r>
        <w:rPr>
          <w:rFonts w:ascii="Times New Roman" w:hAnsi="Times New Roman"/>
          <w:b/>
          <w:bCs/>
        </w:rPr>
        <w:t xml:space="preserve"> Zawody, w których pracodawcy najczęściej zgłaszają oferty pracy</w:t>
      </w:r>
      <w:r w:rsidR="00AF5C68">
        <w:rPr>
          <w:rFonts w:ascii="Times New Roman" w:hAnsi="Times New Roman"/>
          <w:b/>
          <w:bCs/>
        </w:rPr>
        <w:t xml:space="preserve"> </w:t>
      </w:r>
      <w:r>
        <w:rPr>
          <w:rFonts w:ascii="Times New Roman" w:hAnsi="Times New Roman"/>
          <w:b/>
          <w:bCs/>
        </w:rPr>
        <w:t>do Powiatowych Urzędów Pracy.</w:t>
      </w:r>
    </w:p>
    <w:p w:rsidR="00D6221A" w:rsidRDefault="00D6221A" w:rsidP="00D6221A">
      <w:pPr>
        <w:jc w:val="both"/>
        <w:rPr>
          <w:rFonts w:ascii="Times New Roman" w:hAnsi="Times New Roman"/>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76"/>
        <w:gridCol w:w="3362"/>
      </w:tblGrid>
      <w:tr w:rsidR="00D6221A" w:rsidTr="00D6221A">
        <w:tc>
          <w:tcPr>
            <w:tcW w:w="6276" w:type="dxa"/>
            <w:tcBorders>
              <w:top w:val="single" w:sz="1" w:space="0" w:color="000000"/>
              <w:left w:val="single" w:sz="1" w:space="0" w:color="000000"/>
              <w:bottom w:val="single" w:sz="1" w:space="0" w:color="000000"/>
            </w:tcBorders>
            <w:shd w:val="clear" w:color="auto" w:fill="CCCCCC"/>
          </w:tcPr>
          <w:p w:rsidR="00D6221A" w:rsidRDefault="00D6221A" w:rsidP="00D6221A">
            <w:pPr>
              <w:pStyle w:val="Zawartotabeli"/>
              <w:jc w:val="center"/>
              <w:rPr>
                <w:b/>
                <w:bCs/>
              </w:rPr>
            </w:pPr>
            <w:r>
              <w:rPr>
                <w:b/>
                <w:bCs/>
              </w:rPr>
              <w:t>Zawód</w:t>
            </w:r>
          </w:p>
        </w:tc>
        <w:tc>
          <w:tcPr>
            <w:tcW w:w="3362" w:type="dxa"/>
            <w:tcBorders>
              <w:top w:val="single" w:sz="1" w:space="0" w:color="000000"/>
              <w:left w:val="single" w:sz="1" w:space="0" w:color="000000"/>
              <w:bottom w:val="single" w:sz="1" w:space="0" w:color="000000"/>
              <w:right w:val="single" w:sz="1" w:space="0" w:color="000000"/>
            </w:tcBorders>
            <w:shd w:val="clear" w:color="auto" w:fill="CCCCCC"/>
          </w:tcPr>
          <w:p w:rsidR="00D6221A" w:rsidRDefault="00D6221A" w:rsidP="00D6221A">
            <w:pPr>
              <w:pStyle w:val="Zawartotabeli"/>
              <w:jc w:val="center"/>
              <w:rPr>
                <w:b/>
                <w:bCs/>
              </w:rPr>
            </w:pPr>
            <w:r>
              <w:rPr>
                <w:b/>
                <w:bCs/>
              </w:rPr>
              <w:t>Wskaźnik struktury</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Kierowca samochodu ciężarowego</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4</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Mechanik samochodów ciężarowych</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3</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Nauczyciel matematyki</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3</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Operator maszyn do produkcji płyt i sklejek</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3</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Operator maszyn do produkcji wyrobów drewnianych</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3</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Pilarz</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3</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Pomoc kuchenna</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3</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Przedstawiciel handlowy</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3</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Robotnik gospodarczy</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3</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Sortowacz</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3</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Intendent</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3</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Nauczyciel upośledzonych umysłowo (</w:t>
            </w:r>
            <w:proofErr w:type="spellStart"/>
            <w:r>
              <w:t>oligofrenopedagog</w:t>
            </w:r>
            <w:proofErr w:type="spellEnd"/>
            <w:r>
              <w:t>)</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3</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Operator maszyn do obróbki skrawaniem</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3</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Operator maszyn do produkcji opakowań z papieru i tektury</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3</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Pomocniczy robotnik budowlany</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3</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Technik elektryk</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2</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Kucharz</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2</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Nauczyciel przedszkola</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2</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Sprzedawca</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2</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Operator maszyn introligatorskich</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2</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Technik elektronik</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2</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lastRenderedPageBreak/>
              <w:t>Bibliotekarz</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1</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Dekarz</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1</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Kelner</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1</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Kierowca samochodu dostawczego</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1</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Księgowy</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1</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Legislator</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1</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Magazynier</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1</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Operator maszyn drogowych</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1</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Pielęgniarka</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1</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Pomocniczy robotnik drogowy</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1</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Szwaczka maszynowa</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1</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Technik administracji</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1</w:t>
            </w:r>
          </w:p>
        </w:tc>
      </w:tr>
      <w:tr w:rsidR="00D6221A" w:rsidTr="00D6221A">
        <w:tc>
          <w:tcPr>
            <w:tcW w:w="6276" w:type="dxa"/>
            <w:tcBorders>
              <w:left w:val="single" w:sz="1" w:space="0" w:color="000000"/>
              <w:bottom w:val="single" w:sz="1" w:space="0" w:color="000000"/>
            </w:tcBorders>
            <w:shd w:val="clear" w:color="auto" w:fill="auto"/>
          </w:tcPr>
          <w:p w:rsidR="00D6221A" w:rsidRDefault="00D6221A" w:rsidP="00D6221A">
            <w:pPr>
              <w:pStyle w:val="Zawartotabeli"/>
              <w:jc w:val="both"/>
            </w:pPr>
            <w:r>
              <w:t>Technik prac biurowych</w:t>
            </w:r>
          </w:p>
        </w:tc>
        <w:tc>
          <w:tcPr>
            <w:tcW w:w="3362" w:type="dxa"/>
            <w:tcBorders>
              <w:left w:val="single" w:sz="1" w:space="0" w:color="000000"/>
              <w:bottom w:val="single" w:sz="1" w:space="0" w:color="000000"/>
              <w:right w:val="single" w:sz="1" w:space="0" w:color="000000"/>
            </w:tcBorders>
            <w:shd w:val="clear" w:color="auto" w:fill="auto"/>
          </w:tcPr>
          <w:p w:rsidR="00D6221A" w:rsidRDefault="00D6221A" w:rsidP="00D6221A">
            <w:pPr>
              <w:pStyle w:val="Zawartotabeli"/>
              <w:jc w:val="center"/>
            </w:pPr>
            <w:r>
              <w:t>1</w:t>
            </w:r>
          </w:p>
        </w:tc>
      </w:tr>
    </w:tbl>
    <w:p w:rsidR="00D6221A" w:rsidRDefault="00D6221A" w:rsidP="00D6221A">
      <w:pPr>
        <w:jc w:val="both"/>
        <w:rPr>
          <w:rFonts w:ascii="Times New Roman" w:hAnsi="Times New Roman"/>
        </w:rPr>
      </w:pPr>
    </w:p>
    <w:p w:rsidR="00D6221A" w:rsidRPr="00D6221A" w:rsidRDefault="00D6221A" w:rsidP="00D6221A">
      <w:pPr>
        <w:jc w:val="both"/>
        <w:rPr>
          <w:rFonts w:ascii="Times New Roman" w:hAnsi="Times New Roman"/>
          <w:sz w:val="24"/>
          <w:szCs w:val="24"/>
        </w:rPr>
      </w:pPr>
      <w:r>
        <w:rPr>
          <w:rFonts w:ascii="Times New Roman" w:hAnsi="Times New Roman"/>
        </w:rPr>
        <w:tab/>
      </w:r>
      <w:r w:rsidRPr="00D6221A">
        <w:rPr>
          <w:rFonts w:ascii="Times New Roman" w:hAnsi="Times New Roman"/>
          <w:sz w:val="24"/>
          <w:szCs w:val="24"/>
        </w:rPr>
        <w:t>W powiecie starachowickim przeważają małe i średnie przedsiębiorstwa zatrudniające od 27 do 51 pracowników. Dużych firm zatrudniających pracowników powyżej 250 osób zalicza się według ankiety jedno przedsiębiorstwo. Firmy prowadzą zróżnicowaną działalność. Przede wszystkim są to firmy prowadzące szeroko pojęte usługi np. budowlane, transportowe, gastronomiczne, hotelowe, ale także oświatowe i zdrowotne. Sytuacja firm w zakresie zatrudnienia jest stabilna. Prawie  60% pracodawców stwierdziło, że sytuacja w sprawach zatrudnienia nie zmieniła się. Więcej, bo 26,20% pracodawców deklarowało zwiększenie zatrudnienia, a 15,62% zmniejszyło stan zatrudnienia.</w:t>
      </w:r>
    </w:p>
    <w:p w:rsidR="00265BE5" w:rsidRPr="00800724" w:rsidRDefault="00D6221A" w:rsidP="00D6221A">
      <w:pPr>
        <w:jc w:val="both"/>
        <w:rPr>
          <w:rFonts w:ascii="Times New Roman" w:hAnsi="Times New Roman" w:cs="Times New Roman"/>
          <w:color w:val="000000"/>
          <w:sz w:val="24"/>
          <w:szCs w:val="24"/>
        </w:rPr>
      </w:pPr>
      <w:r w:rsidRPr="00D6221A">
        <w:rPr>
          <w:rFonts w:ascii="Times New Roman" w:hAnsi="Times New Roman"/>
          <w:sz w:val="24"/>
          <w:szCs w:val="24"/>
        </w:rPr>
        <w:t>Urząd pracy może służyć pomocą  dla pracodawców wyszukując w swoim rejestrze osób bezrobotnych kandydatów o odpowiednich kwalifikacjach, a także  organizując szkolenia i przekwalifikowania tych kandydatów. Dużą rolę powinna odgrywać współpraca pracodawców ze szkołami przygotowującymi uczniów do zawodu. Rozwój szkolnictwa zawodowego na poziomie zasadniczym, ale także na poziomie średnim powinien wpływać na jakość przygotowania zawodowego kandydatów do pracy.</w:t>
      </w:r>
      <w:r w:rsidR="00265BE5" w:rsidRPr="00800724">
        <w:rPr>
          <w:rFonts w:ascii="Times New Roman" w:hAnsi="Times New Roman" w:cs="Times New Roman"/>
          <w:sz w:val="24"/>
          <w:szCs w:val="24"/>
        </w:rPr>
        <w:br w:type="page"/>
      </w:r>
    </w:p>
    <w:p w:rsidR="00265BE5" w:rsidRPr="00800724" w:rsidRDefault="00265BE5" w:rsidP="00621E28">
      <w:pPr>
        <w:pStyle w:val="Default"/>
        <w:rPr>
          <w:rFonts w:ascii="Times New Roman" w:hAnsi="Times New Roman" w:cs="Times New Roman"/>
        </w:rPr>
        <w:sectPr w:rsidR="00265BE5" w:rsidRPr="00800724">
          <w:footerReference w:type="default" r:id="rId18"/>
          <w:pgSz w:w="11906" w:h="16838"/>
          <w:pgMar w:top="1417" w:right="1417" w:bottom="1417" w:left="1417" w:header="708" w:footer="708" w:gutter="0"/>
          <w:cols w:space="708"/>
          <w:docGrid w:linePitch="360"/>
        </w:sectPr>
      </w:pPr>
    </w:p>
    <w:tbl>
      <w:tblPr>
        <w:tblW w:w="15634" w:type="dxa"/>
        <w:tblInd w:w="-567" w:type="dxa"/>
        <w:tblCellMar>
          <w:left w:w="70" w:type="dxa"/>
          <w:right w:w="70" w:type="dxa"/>
        </w:tblCellMar>
        <w:tblLook w:val="04A0" w:firstRow="1" w:lastRow="0" w:firstColumn="1" w:lastColumn="0" w:noHBand="0" w:noVBand="1"/>
      </w:tblPr>
      <w:tblGrid>
        <w:gridCol w:w="1362"/>
        <w:gridCol w:w="579"/>
        <w:gridCol w:w="475"/>
        <w:gridCol w:w="475"/>
        <w:gridCol w:w="475"/>
        <w:gridCol w:w="475"/>
        <w:gridCol w:w="807"/>
        <w:gridCol w:w="475"/>
        <w:gridCol w:w="475"/>
        <w:gridCol w:w="475"/>
        <w:gridCol w:w="475"/>
        <w:gridCol w:w="807"/>
        <w:gridCol w:w="475"/>
        <w:gridCol w:w="481"/>
        <w:gridCol w:w="481"/>
        <w:gridCol w:w="475"/>
        <w:gridCol w:w="807"/>
        <w:gridCol w:w="475"/>
        <w:gridCol w:w="475"/>
        <w:gridCol w:w="481"/>
        <w:gridCol w:w="481"/>
        <w:gridCol w:w="807"/>
        <w:gridCol w:w="641"/>
        <w:gridCol w:w="481"/>
        <w:gridCol w:w="481"/>
        <w:gridCol w:w="481"/>
        <w:gridCol w:w="807"/>
      </w:tblGrid>
      <w:tr w:rsidR="00685995" w:rsidRPr="00800724" w:rsidTr="004F7738">
        <w:trPr>
          <w:trHeight w:val="330"/>
        </w:trPr>
        <w:tc>
          <w:tcPr>
            <w:tcW w:w="14827" w:type="dxa"/>
            <w:gridSpan w:val="26"/>
            <w:tcBorders>
              <w:top w:val="nil"/>
              <w:left w:val="nil"/>
              <w:bottom w:val="nil"/>
              <w:right w:val="nil"/>
            </w:tcBorders>
            <w:shd w:val="clear" w:color="auto" w:fill="auto"/>
            <w:noWrap/>
            <w:vAlign w:val="bottom"/>
            <w:hideMark/>
          </w:tcPr>
          <w:p w:rsidR="00685995" w:rsidRPr="00800724" w:rsidRDefault="00C868C3" w:rsidP="007634B4">
            <w:pPr>
              <w:pStyle w:val="Nagwek1"/>
              <w:rPr>
                <w:rFonts w:hint="eastAsia"/>
              </w:rPr>
            </w:pPr>
            <w:bookmarkStart w:id="34" w:name="_Toc462823041"/>
            <w:r>
              <w:lastRenderedPageBreak/>
              <w:t>4.</w:t>
            </w:r>
            <w:r w:rsidR="00685995" w:rsidRPr="00800724">
              <w:t>Prognoza liczby uczniów i oddziałów w szkołach dla młodzieży</w:t>
            </w:r>
            <w:r w:rsidR="00B92825">
              <w:t>.</w:t>
            </w:r>
            <w:bookmarkEnd w:id="34"/>
          </w:p>
        </w:tc>
        <w:tc>
          <w:tcPr>
            <w:tcW w:w="807" w:type="dxa"/>
            <w:tcBorders>
              <w:top w:val="nil"/>
              <w:left w:val="nil"/>
              <w:bottom w:val="nil"/>
              <w:right w:val="nil"/>
            </w:tcBorders>
            <w:shd w:val="clear" w:color="auto" w:fill="auto"/>
            <w:noWrap/>
            <w:vAlign w:val="bottom"/>
            <w:hideMark/>
          </w:tcPr>
          <w:p w:rsidR="00685995" w:rsidRPr="00800724" w:rsidRDefault="00685995" w:rsidP="00685995">
            <w:pPr>
              <w:rPr>
                <w:rFonts w:ascii="Times New Roman" w:eastAsia="Times New Roman" w:hAnsi="Times New Roman" w:cs="Times New Roman"/>
                <w:color w:val="000000"/>
                <w:sz w:val="20"/>
                <w:szCs w:val="20"/>
                <w:lang w:eastAsia="pl-PL"/>
              </w:rPr>
            </w:pPr>
          </w:p>
        </w:tc>
      </w:tr>
      <w:tr w:rsidR="00685995" w:rsidRPr="00800724" w:rsidTr="004F7738">
        <w:trPr>
          <w:trHeight w:hRule="exact" w:val="255"/>
        </w:trPr>
        <w:tc>
          <w:tcPr>
            <w:tcW w:w="1362"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85995" w:rsidRPr="00800724" w:rsidRDefault="00685995" w:rsidP="00685995">
            <w:pPr>
              <w:rPr>
                <w:rFonts w:ascii="Times New Roman" w:eastAsia="Times New Roman" w:hAnsi="Times New Roman" w:cs="Times New Roman"/>
                <w:b/>
                <w:bCs/>
                <w:color w:val="000000"/>
                <w:sz w:val="20"/>
                <w:szCs w:val="20"/>
                <w:lang w:eastAsia="pl-PL"/>
              </w:rPr>
            </w:pPr>
            <w:r w:rsidRPr="00800724">
              <w:rPr>
                <w:rFonts w:ascii="Times New Roman" w:eastAsia="Times New Roman" w:hAnsi="Times New Roman" w:cs="Times New Roman"/>
                <w:b/>
                <w:bCs/>
                <w:color w:val="000000"/>
                <w:sz w:val="20"/>
                <w:szCs w:val="20"/>
                <w:lang w:eastAsia="pl-PL"/>
              </w:rPr>
              <w:t>Szkoła</w:t>
            </w:r>
          </w:p>
        </w:tc>
        <w:tc>
          <w:tcPr>
            <w:tcW w:w="579" w:type="dxa"/>
            <w:vMerge w:val="restart"/>
            <w:tcBorders>
              <w:top w:val="single" w:sz="8" w:space="0" w:color="000000"/>
              <w:left w:val="single" w:sz="8" w:space="0" w:color="000000"/>
              <w:bottom w:val="single" w:sz="8" w:space="0" w:color="000000"/>
              <w:right w:val="single" w:sz="8" w:space="0" w:color="000000"/>
            </w:tcBorders>
            <w:shd w:val="clear" w:color="auto" w:fill="auto"/>
            <w:noWrap/>
            <w:textDirection w:val="btLr"/>
            <w:vAlign w:val="center"/>
            <w:hideMark/>
          </w:tcPr>
          <w:p w:rsidR="00685995" w:rsidRPr="00C27F53" w:rsidRDefault="00685995" w:rsidP="00C27F53">
            <w:pPr>
              <w:rPr>
                <w:rFonts w:ascii="Times New Roman" w:eastAsia="Times New Roman" w:hAnsi="Times New Roman" w:cs="Times New Roman"/>
                <w:color w:val="000000"/>
                <w:spacing w:val="-10"/>
                <w:sz w:val="20"/>
                <w:szCs w:val="20"/>
                <w:lang w:eastAsia="pl-PL"/>
              </w:rPr>
            </w:pPr>
            <w:r w:rsidRPr="00C27F53">
              <w:rPr>
                <w:rFonts w:ascii="Times New Roman" w:eastAsia="Times New Roman" w:hAnsi="Times New Roman" w:cs="Times New Roman"/>
                <w:color w:val="000000"/>
                <w:spacing w:val="-10"/>
                <w:sz w:val="20"/>
                <w:szCs w:val="20"/>
                <w:lang w:eastAsia="pl-PL"/>
              </w:rPr>
              <w:t>Liczba</w:t>
            </w:r>
          </w:p>
        </w:tc>
        <w:tc>
          <w:tcPr>
            <w:tcW w:w="2707" w:type="dxa"/>
            <w:gridSpan w:val="5"/>
            <w:tcBorders>
              <w:top w:val="single" w:sz="8" w:space="0" w:color="000000"/>
              <w:left w:val="nil"/>
              <w:bottom w:val="single" w:sz="8" w:space="0" w:color="000000"/>
              <w:right w:val="single" w:sz="8" w:space="0" w:color="000000"/>
            </w:tcBorders>
            <w:shd w:val="clear" w:color="000000" w:fill="auto"/>
            <w:hideMark/>
          </w:tcPr>
          <w:p w:rsidR="00685995" w:rsidRPr="00800724" w:rsidRDefault="00685995"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 xml:space="preserve">Rok szkolny 2015/2016 </w:t>
            </w:r>
          </w:p>
        </w:tc>
        <w:tc>
          <w:tcPr>
            <w:tcW w:w="2682"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685995" w:rsidRPr="00800724" w:rsidRDefault="00685995" w:rsidP="00685995">
            <w:pP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Rok szkolny 2016/2017</w:t>
            </w:r>
          </w:p>
        </w:tc>
        <w:tc>
          <w:tcPr>
            <w:tcW w:w="2694"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685995" w:rsidRPr="00800724" w:rsidRDefault="00685995" w:rsidP="00685995">
            <w:pP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Rok szkolny 2017/2018</w:t>
            </w:r>
          </w:p>
        </w:tc>
        <w:tc>
          <w:tcPr>
            <w:tcW w:w="2719"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685995" w:rsidRPr="00800724" w:rsidRDefault="00685995" w:rsidP="00685995">
            <w:pP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Rok szkolny 2018/2019</w:t>
            </w:r>
          </w:p>
        </w:tc>
        <w:tc>
          <w:tcPr>
            <w:tcW w:w="2891"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685995" w:rsidRPr="00800724" w:rsidRDefault="00685995" w:rsidP="00685995">
            <w:pP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Rok szkolny 2019/2020</w:t>
            </w:r>
          </w:p>
        </w:tc>
      </w:tr>
      <w:tr w:rsidR="00685995"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685995" w:rsidRPr="00800724" w:rsidRDefault="00685995" w:rsidP="00685995">
            <w:pPr>
              <w:rPr>
                <w:rFonts w:ascii="Times New Roman" w:eastAsia="Times New Roman" w:hAnsi="Times New Roman" w:cs="Times New Roman"/>
                <w:b/>
                <w:bCs/>
                <w:color w:val="000000"/>
                <w:sz w:val="20"/>
                <w:szCs w:val="20"/>
                <w:lang w:eastAsia="pl-PL"/>
              </w:rPr>
            </w:pPr>
          </w:p>
        </w:tc>
        <w:tc>
          <w:tcPr>
            <w:tcW w:w="579" w:type="dxa"/>
            <w:vMerge/>
            <w:tcBorders>
              <w:top w:val="single" w:sz="8" w:space="0" w:color="000000"/>
              <w:left w:val="single" w:sz="8" w:space="0" w:color="000000"/>
              <w:bottom w:val="single" w:sz="8" w:space="0" w:color="000000"/>
              <w:right w:val="single" w:sz="8" w:space="0" w:color="000000"/>
            </w:tcBorders>
            <w:vAlign w:val="center"/>
            <w:hideMark/>
          </w:tcPr>
          <w:p w:rsidR="00685995" w:rsidRPr="00800724" w:rsidRDefault="00685995" w:rsidP="00685995">
            <w:pPr>
              <w:rPr>
                <w:rFonts w:ascii="Times New Roman" w:eastAsia="Times New Roman" w:hAnsi="Times New Roman" w:cs="Times New Roman"/>
                <w:color w:val="000000"/>
                <w:sz w:val="20"/>
                <w:szCs w:val="20"/>
                <w:lang w:eastAsia="pl-PL"/>
              </w:rPr>
            </w:pPr>
          </w:p>
        </w:tc>
        <w:tc>
          <w:tcPr>
            <w:tcW w:w="475" w:type="dxa"/>
            <w:tcBorders>
              <w:top w:val="nil"/>
              <w:left w:val="nil"/>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w:t>
            </w:r>
          </w:p>
        </w:tc>
        <w:tc>
          <w:tcPr>
            <w:tcW w:w="475"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II</w:t>
            </w:r>
          </w:p>
        </w:tc>
        <w:tc>
          <w:tcPr>
            <w:tcW w:w="475"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III</w:t>
            </w:r>
          </w:p>
        </w:tc>
        <w:tc>
          <w:tcPr>
            <w:tcW w:w="475"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IV</w:t>
            </w:r>
          </w:p>
        </w:tc>
        <w:tc>
          <w:tcPr>
            <w:tcW w:w="807" w:type="dxa"/>
            <w:tcBorders>
              <w:top w:val="nil"/>
              <w:left w:val="single" w:sz="8" w:space="0" w:color="000000"/>
              <w:bottom w:val="single" w:sz="8" w:space="0" w:color="000000"/>
              <w:right w:val="nil"/>
            </w:tcBorders>
            <w:shd w:val="clear" w:color="000000" w:fill="C0C0C0"/>
            <w:noWrap/>
            <w:vAlign w:val="center"/>
            <w:hideMark/>
          </w:tcPr>
          <w:p w:rsidR="00685995" w:rsidRPr="00800724" w:rsidRDefault="00685995" w:rsidP="00685995">
            <w:pPr>
              <w:jc w:val="center"/>
              <w:rPr>
                <w:rFonts w:ascii="Times New Roman" w:eastAsia="Times New Roman" w:hAnsi="Times New Roman" w:cs="Times New Roman"/>
                <w:b/>
                <w:bCs/>
                <w:color w:val="000000"/>
                <w:sz w:val="20"/>
                <w:szCs w:val="20"/>
                <w:lang w:eastAsia="pl-PL"/>
              </w:rPr>
            </w:pPr>
            <w:r w:rsidRPr="00800724">
              <w:rPr>
                <w:rFonts w:ascii="Times New Roman" w:eastAsia="Times New Roman" w:hAnsi="Times New Roman" w:cs="Times New Roman"/>
                <w:b/>
                <w:bCs/>
                <w:color w:val="000000"/>
                <w:sz w:val="20"/>
                <w:szCs w:val="20"/>
                <w:lang w:eastAsia="pl-PL"/>
              </w:rPr>
              <w:t xml:space="preserve">Ogółem </w:t>
            </w:r>
          </w:p>
        </w:tc>
        <w:tc>
          <w:tcPr>
            <w:tcW w:w="475"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w:t>
            </w:r>
          </w:p>
        </w:tc>
        <w:tc>
          <w:tcPr>
            <w:tcW w:w="475"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II</w:t>
            </w:r>
          </w:p>
        </w:tc>
        <w:tc>
          <w:tcPr>
            <w:tcW w:w="475"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III</w:t>
            </w:r>
          </w:p>
        </w:tc>
        <w:tc>
          <w:tcPr>
            <w:tcW w:w="450"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IV</w:t>
            </w:r>
          </w:p>
        </w:tc>
        <w:tc>
          <w:tcPr>
            <w:tcW w:w="807" w:type="dxa"/>
            <w:tcBorders>
              <w:top w:val="nil"/>
              <w:left w:val="single" w:sz="8" w:space="0" w:color="000000"/>
              <w:bottom w:val="single" w:sz="8" w:space="0" w:color="000000"/>
              <w:right w:val="nil"/>
            </w:tcBorders>
            <w:shd w:val="clear" w:color="000000" w:fill="C0C0C0"/>
            <w:noWrap/>
            <w:vAlign w:val="center"/>
            <w:hideMark/>
          </w:tcPr>
          <w:p w:rsidR="00685995" w:rsidRPr="00800724" w:rsidRDefault="00685995" w:rsidP="00685995">
            <w:pPr>
              <w:jc w:val="center"/>
              <w:rPr>
                <w:rFonts w:ascii="Times New Roman" w:eastAsia="Times New Roman" w:hAnsi="Times New Roman" w:cs="Times New Roman"/>
                <w:b/>
                <w:bCs/>
                <w:color w:val="000000"/>
                <w:sz w:val="20"/>
                <w:szCs w:val="20"/>
                <w:lang w:eastAsia="pl-PL"/>
              </w:rPr>
            </w:pPr>
            <w:r w:rsidRPr="00800724">
              <w:rPr>
                <w:rFonts w:ascii="Times New Roman" w:eastAsia="Times New Roman" w:hAnsi="Times New Roman" w:cs="Times New Roman"/>
                <w:b/>
                <w:bCs/>
                <w:color w:val="000000"/>
                <w:sz w:val="20"/>
                <w:szCs w:val="20"/>
                <w:lang w:eastAsia="pl-PL"/>
              </w:rPr>
              <w:t>Ogółem</w:t>
            </w:r>
          </w:p>
        </w:tc>
        <w:tc>
          <w:tcPr>
            <w:tcW w:w="475"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w:t>
            </w:r>
          </w:p>
        </w:tc>
        <w:tc>
          <w:tcPr>
            <w:tcW w:w="481"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II</w:t>
            </w:r>
          </w:p>
        </w:tc>
        <w:tc>
          <w:tcPr>
            <w:tcW w:w="481"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III</w:t>
            </w:r>
          </w:p>
        </w:tc>
        <w:tc>
          <w:tcPr>
            <w:tcW w:w="450"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 xml:space="preserve">IV </w:t>
            </w:r>
          </w:p>
        </w:tc>
        <w:tc>
          <w:tcPr>
            <w:tcW w:w="807" w:type="dxa"/>
            <w:tcBorders>
              <w:top w:val="nil"/>
              <w:left w:val="single" w:sz="8" w:space="0" w:color="000000"/>
              <w:bottom w:val="single" w:sz="8" w:space="0" w:color="000000"/>
              <w:right w:val="nil"/>
            </w:tcBorders>
            <w:shd w:val="clear" w:color="000000" w:fill="C0C0C0"/>
            <w:noWrap/>
            <w:vAlign w:val="center"/>
            <w:hideMark/>
          </w:tcPr>
          <w:p w:rsidR="00685995" w:rsidRPr="00800724" w:rsidRDefault="00685995" w:rsidP="00685995">
            <w:pPr>
              <w:jc w:val="center"/>
              <w:rPr>
                <w:rFonts w:ascii="Times New Roman" w:eastAsia="Times New Roman" w:hAnsi="Times New Roman" w:cs="Times New Roman"/>
                <w:b/>
                <w:bCs/>
                <w:color w:val="000000"/>
                <w:sz w:val="20"/>
                <w:szCs w:val="20"/>
                <w:lang w:eastAsia="pl-PL"/>
              </w:rPr>
            </w:pPr>
            <w:r w:rsidRPr="00800724">
              <w:rPr>
                <w:rFonts w:ascii="Times New Roman" w:eastAsia="Times New Roman" w:hAnsi="Times New Roman" w:cs="Times New Roman"/>
                <w:b/>
                <w:bCs/>
                <w:color w:val="000000"/>
                <w:sz w:val="20"/>
                <w:szCs w:val="20"/>
                <w:lang w:eastAsia="pl-PL"/>
              </w:rPr>
              <w:t>Ogółem</w:t>
            </w:r>
          </w:p>
        </w:tc>
        <w:tc>
          <w:tcPr>
            <w:tcW w:w="475"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w:t>
            </w:r>
          </w:p>
        </w:tc>
        <w:tc>
          <w:tcPr>
            <w:tcW w:w="475"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II</w:t>
            </w:r>
          </w:p>
        </w:tc>
        <w:tc>
          <w:tcPr>
            <w:tcW w:w="481"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III</w:t>
            </w:r>
          </w:p>
        </w:tc>
        <w:tc>
          <w:tcPr>
            <w:tcW w:w="481"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 xml:space="preserve">IV </w:t>
            </w:r>
          </w:p>
        </w:tc>
        <w:tc>
          <w:tcPr>
            <w:tcW w:w="807" w:type="dxa"/>
            <w:tcBorders>
              <w:top w:val="nil"/>
              <w:left w:val="single" w:sz="8" w:space="0" w:color="000000"/>
              <w:bottom w:val="single" w:sz="8" w:space="0" w:color="000000"/>
              <w:right w:val="single" w:sz="8" w:space="0" w:color="auto"/>
            </w:tcBorders>
            <w:shd w:val="clear" w:color="000000" w:fill="BFBFBF"/>
            <w:noWrap/>
            <w:vAlign w:val="center"/>
            <w:hideMark/>
          </w:tcPr>
          <w:p w:rsidR="00685995" w:rsidRPr="00800724" w:rsidRDefault="00685995" w:rsidP="00685995">
            <w:pPr>
              <w:jc w:val="center"/>
              <w:rPr>
                <w:rFonts w:ascii="Times New Roman" w:eastAsia="Times New Roman" w:hAnsi="Times New Roman" w:cs="Times New Roman"/>
                <w:b/>
                <w:bCs/>
                <w:color w:val="000000"/>
                <w:sz w:val="20"/>
                <w:szCs w:val="20"/>
                <w:lang w:eastAsia="pl-PL"/>
              </w:rPr>
            </w:pPr>
            <w:r w:rsidRPr="00800724">
              <w:rPr>
                <w:rFonts w:ascii="Times New Roman" w:eastAsia="Times New Roman" w:hAnsi="Times New Roman" w:cs="Times New Roman"/>
                <w:b/>
                <w:bCs/>
                <w:color w:val="000000"/>
                <w:sz w:val="20"/>
                <w:szCs w:val="20"/>
                <w:lang w:eastAsia="pl-PL"/>
              </w:rPr>
              <w:t>Ogółem</w:t>
            </w:r>
          </w:p>
        </w:tc>
        <w:tc>
          <w:tcPr>
            <w:tcW w:w="641" w:type="dxa"/>
            <w:tcBorders>
              <w:top w:val="nil"/>
              <w:left w:val="nil"/>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w:t>
            </w:r>
          </w:p>
        </w:tc>
        <w:tc>
          <w:tcPr>
            <w:tcW w:w="481"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II</w:t>
            </w:r>
          </w:p>
        </w:tc>
        <w:tc>
          <w:tcPr>
            <w:tcW w:w="481"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III</w:t>
            </w:r>
          </w:p>
        </w:tc>
        <w:tc>
          <w:tcPr>
            <w:tcW w:w="481" w:type="dxa"/>
            <w:tcBorders>
              <w:top w:val="nil"/>
              <w:left w:val="single" w:sz="8" w:space="0" w:color="000000"/>
              <w:bottom w:val="single" w:sz="8" w:space="0" w:color="000000"/>
              <w:right w:val="nil"/>
            </w:tcBorders>
            <w:shd w:val="clear" w:color="auto" w:fill="auto"/>
            <w:noWrap/>
            <w:vAlign w:val="center"/>
            <w:hideMark/>
          </w:tcPr>
          <w:p w:rsidR="00685995" w:rsidRPr="00800724" w:rsidRDefault="00685995" w:rsidP="00685995">
            <w:pPr>
              <w:jc w:val="cente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 xml:space="preserve">IV </w:t>
            </w:r>
          </w:p>
        </w:tc>
        <w:tc>
          <w:tcPr>
            <w:tcW w:w="807" w:type="dxa"/>
            <w:tcBorders>
              <w:top w:val="nil"/>
              <w:left w:val="single" w:sz="8" w:space="0" w:color="000000"/>
              <w:bottom w:val="single" w:sz="8" w:space="0" w:color="000000"/>
              <w:right w:val="single" w:sz="8" w:space="0" w:color="auto"/>
            </w:tcBorders>
            <w:shd w:val="clear" w:color="000000" w:fill="BFBFBF"/>
            <w:noWrap/>
            <w:vAlign w:val="center"/>
            <w:hideMark/>
          </w:tcPr>
          <w:p w:rsidR="00685995" w:rsidRPr="00800724" w:rsidRDefault="00685995" w:rsidP="00685995">
            <w:pPr>
              <w:jc w:val="center"/>
              <w:rPr>
                <w:rFonts w:ascii="Times New Roman" w:eastAsia="Times New Roman" w:hAnsi="Times New Roman" w:cs="Times New Roman"/>
                <w:b/>
                <w:bCs/>
                <w:color w:val="000000"/>
                <w:sz w:val="20"/>
                <w:szCs w:val="20"/>
                <w:lang w:eastAsia="pl-PL"/>
              </w:rPr>
            </w:pPr>
            <w:r w:rsidRPr="00800724">
              <w:rPr>
                <w:rFonts w:ascii="Times New Roman" w:eastAsia="Times New Roman" w:hAnsi="Times New Roman" w:cs="Times New Roman"/>
                <w:b/>
                <w:bCs/>
                <w:color w:val="000000"/>
                <w:sz w:val="20"/>
                <w:szCs w:val="20"/>
                <w:lang w:eastAsia="pl-PL"/>
              </w:rPr>
              <w:t>Ogółem</w:t>
            </w:r>
          </w:p>
        </w:tc>
      </w:tr>
      <w:tr w:rsidR="004F7738" w:rsidRPr="00800724" w:rsidTr="004F7738">
        <w:trPr>
          <w:trHeight w:hRule="exact" w:val="255"/>
        </w:trPr>
        <w:tc>
          <w:tcPr>
            <w:tcW w:w="13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7738" w:rsidRPr="00800724" w:rsidRDefault="00E87066" w:rsidP="00E87066">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I LO</w:t>
            </w: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 xml:space="preserve">ucz.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136</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177</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175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488</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155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136</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177</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468</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166</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155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136</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457</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162</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166</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155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483</w:t>
            </w:r>
          </w:p>
        </w:tc>
        <w:tc>
          <w:tcPr>
            <w:tcW w:w="64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320</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162</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166</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648</w:t>
            </w: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64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oddz.</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5</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4</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15</w:t>
            </w:r>
          </w:p>
        </w:tc>
        <w:tc>
          <w:tcPr>
            <w:tcW w:w="64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9</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19</w:t>
            </w:r>
          </w:p>
        </w:tc>
      </w:tr>
      <w:tr w:rsidR="004F7738" w:rsidRPr="00800724" w:rsidTr="004F7738">
        <w:trPr>
          <w:trHeight w:val="230"/>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64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r>
      <w:tr w:rsidR="004F7738" w:rsidRPr="00800724" w:rsidTr="004F7738">
        <w:trPr>
          <w:trHeight w:hRule="exact" w:val="255"/>
        </w:trPr>
        <w:tc>
          <w:tcPr>
            <w:tcW w:w="13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7738" w:rsidRPr="00800724" w:rsidRDefault="00E87066" w:rsidP="00685995">
            <w:pPr>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II LO</w:t>
            </w: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 xml:space="preserve">ucz.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171</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167</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185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523</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156</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171</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167</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494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168</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156</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171</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495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164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168</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156</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488</w:t>
            </w:r>
          </w:p>
        </w:tc>
        <w:tc>
          <w:tcPr>
            <w:tcW w:w="64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322</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164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168</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654</w:t>
            </w: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64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r>
      <w:tr w:rsidR="004F7738" w:rsidRPr="00800724" w:rsidTr="004F7738">
        <w:trPr>
          <w:trHeight w:val="230"/>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oddz.</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6</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16</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5</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5</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15</w:t>
            </w:r>
          </w:p>
        </w:tc>
        <w:tc>
          <w:tcPr>
            <w:tcW w:w="64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9</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19</w:t>
            </w: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64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r>
      <w:tr w:rsidR="004F7738" w:rsidRPr="00800724" w:rsidTr="004F7738">
        <w:trPr>
          <w:trHeight w:hRule="exact" w:val="255"/>
        </w:trPr>
        <w:tc>
          <w:tcPr>
            <w:tcW w:w="13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7738" w:rsidRPr="00800724" w:rsidRDefault="00E87066" w:rsidP="00685995">
            <w:pPr>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III LO</w:t>
            </w: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 xml:space="preserve">ucz.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27</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38</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48</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113</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24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27</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38</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89</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32</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24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27</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83</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30</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32</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24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85</w:t>
            </w:r>
          </w:p>
        </w:tc>
        <w:tc>
          <w:tcPr>
            <w:tcW w:w="64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60</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30</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32</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122</w:t>
            </w: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64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oddz.</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6</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2</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3</w:t>
            </w:r>
          </w:p>
        </w:tc>
        <w:tc>
          <w:tcPr>
            <w:tcW w:w="64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2</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w:t>
            </w: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64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r>
      <w:tr w:rsidR="004F7738" w:rsidRPr="00800724" w:rsidTr="004F7738">
        <w:trPr>
          <w:trHeight w:hRule="exact" w:val="255"/>
        </w:trPr>
        <w:tc>
          <w:tcPr>
            <w:tcW w:w="13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ZSZ Nr 1 Technikum</w:t>
            </w: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 xml:space="preserve">ucz.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120</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112</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83</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93</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408</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108</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120</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112</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83</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423</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123</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108</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120</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112</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463</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115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123</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108</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120</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466</w:t>
            </w:r>
          </w:p>
        </w:tc>
        <w:tc>
          <w:tcPr>
            <w:tcW w:w="64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235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115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123</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120</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592</w:t>
            </w: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64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oddz.</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3</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3</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3</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4</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16</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4</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16</w:t>
            </w:r>
          </w:p>
        </w:tc>
        <w:tc>
          <w:tcPr>
            <w:tcW w:w="64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7</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4</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19</w:t>
            </w: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64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r>
      <w:tr w:rsidR="004F7738" w:rsidRPr="00800724" w:rsidTr="004F7738">
        <w:trPr>
          <w:trHeight w:hRule="exact" w:val="255"/>
        </w:trPr>
        <w:tc>
          <w:tcPr>
            <w:tcW w:w="13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ZSZ Nr 2 Technikum</w:t>
            </w: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 xml:space="preserve">ucz.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170</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203</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199</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183</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755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167</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170</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203</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199</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739</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175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167</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170</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203</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715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178</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175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167</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170</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690</w:t>
            </w:r>
          </w:p>
        </w:tc>
        <w:tc>
          <w:tcPr>
            <w:tcW w:w="64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351</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178</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175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171</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875</w:t>
            </w: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64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oddz.</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6</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6</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6</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23</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6</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6</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22</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6</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5</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6</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22</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6</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6</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5</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22</w:t>
            </w:r>
          </w:p>
        </w:tc>
        <w:tc>
          <w:tcPr>
            <w:tcW w:w="64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10</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6</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6</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5</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27</w:t>
            </w: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64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r>
      <w:tr w:rsidR="004F7738" w:rsidRPr="00800724" w:rsidTr="004F7738">
        <w:trPr>
          <w:trHeight w:hRule="exact" w:val="255"/>
        </w:trPr>
        <w:tc>
          <w:tcPr>
            <w:tcW w:w="13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ZSZ Nr 3 Szkoła Zawodowa</w:t>
            </w: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 xml:space="preserve">ucz.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131</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140</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137</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408</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146</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131</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140</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417</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134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146</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131</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411</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115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134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146</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395</w:t>
            </w:r>
          </w:p>
        </w:tc>
        <w:tc>
          <w:tcPr>
            <w:tcW w:w="64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245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115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134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494</w:t>
            </w: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64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oddz.</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5</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13</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4</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12</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sz w:val="24"/>
                <w:szCs w:val="24"/>
              </w:rPr>
            </w:pPr>
            <w:r>
              <w:rPr>
                <w:rFonts w:ascii="Calibri" w:hAnsi="Calibri" w:cs="Arial"/>
                <w:color w:val="000000"/>
              </w:rPr>
              <w:t>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12</w:t>
            </w:r>
          </w:p>
        </w:tc>
        <w:tc>
          <w:tcPr>
            <w:tcW w:w="64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7</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15</w:t>
            </w: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64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r>
      <w:tr w:rsidR="004F7738" w:rsidRPr="00800724" w:rsidTr="004F7738">
        <w:trPr>
          <w:trHeight w:hRule="exact" w:val="255"/>
        </w:trPr>
        <w:tc>
          <w:tcPr>
            <w:tcW w:w="13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ZSZ Nr 3 Sportowe LO</w:t>
            </w: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 xml:space="preserve">ucz.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rPr>
            </w:pPr>
            <w:r>
              <w:rPr>
                <w:rFonts w:ascii="Calibri" w:hAnsi="Calibri" w:cs="Arial"/>
                <w:color w:val="000000"/>
              </w:rPr>
              <w:t>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 </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20</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20</w:t>
            </w:r>
          </w:p>
        </w:tc>
        <w:tc>
          <w:tcPr>
            <w:tcW w:w="64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26</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20</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46</w:t>
            </w: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64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oddz.</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rPr>
            </w:pPr>
            <w:r>
              <w:rPr>
                <w:rFonts w:ascii="Calibri" w:hAnsi="Calibri" w:cs="Arial"/>
                <w:color w:val="000000"/>
              </w:rPr>
              <w:t>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 </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1</w:t>
            </w:r>
          </w:p>
        </w:tc>
        <w:tc>
          <w:tcPr>
            <w:tcW w:w="64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color w:val="000000"/>
              </w:rPr>
            </w:pPr>
            <w:r>
              <w:rPr>
                <w:rFonts w:ascii="Calibri" w:hAnsi="Calibri" w:cs="Arial"/>
                <w:color w:val="000000"/>
              </w:rPr>
              <w:t>1</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rPr>
                <w:rFonts w:ascii="Calibri" w:hAnsi="Calibri" w:cs="Arial"/>
                <w:color w:val="000000"/>
                <w:sz w:val="24"/>
                <w:szCs w:val="24"/>
              </w:rPr>
            </w:pPr>
            <w:r>
              <w:rPr>
                <w:rFonts w:ascii="Calibri" w:hAnsi="Calibri" w:cs="Arial"/>
                <w:color w:val="000000"/>
              </w:rPr>
              <w:t> </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Garamond" w:hAnsi="Garamond" w:cs="Arial"/>
                <w:color w:val="000000"/>
                <w:sz w:val="24"/>
                <w:szCs w:val="24"/>
              </w:rPr>
            </w:pPr>
            <w:r>
              <w:rPr>
                <w:rFonts w:ascii="Garamond" w:hAnsi="Garamond" w:cs="Arial"/>
                <w:color w:val="000000"/>
              </w:rPr>
              <w:t>2</w:t>
            </w: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579"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64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color w:val="000000"/>
                <w:sz w:val="20"/>
                <w:szCs w:val="20"/>
                <w:lang w:eastAsia="pl-PL"/>
              </w:rPr>
            </w:pPr>
          </w:p>
        </w:tc>
      </w:tr>
      <w:tr w:rsidR="004F7738" w:rsidRPr="00800724" w:rsidTr="004F7738">
        <w:trPr>
          <w:trHeight w:hRule="exact" w:val="255"/>
        </w:trPr>
        <w:tc>
          <w:tcPr>
            <w:tcW w:w="13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rPr>
                <w:rFonts w:ascii="Times New Roman" w:eastAsia="Times New Roman" w:hAnsi="Times New Roman" w:cs="Times New Roman"/>
                <w:b/>
                <w:bCs/>
                <w:color w:val="000000"/>
                <w:sz w:val="20"/>
                <w:szCs w:val="20"/>
                <w:lang w:eastAsia="pl-PL"/>
              </w:rPr>
            </w:pPr>
            <w:r w:rsidRPr="00800724">
              <w:rPr>
                <w:rFonts w:ascii="Times New Roman" w:eastAsia="Times New Roman" w:hAnsi="Times New Roman" w:cs="Times New Roman"/>
                <w:b/>
                <w:bCs/>
                <w:color w:val="000000"/>
                <w:sz w:val="20"/>
                <w:szCs w:val="20"/>
                <w:lang w:eastAsia="pl-PL"/>
              </w:rPr>
              <w:t>Ogółem</w:t>
            </w: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 xml:space="preserve">ucz. </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755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837</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827</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276</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Calibri" w:hAnsi="Calibri" w:cs="Arial"/>
                <w:b/>
                <w:bCs/>
                <w:color w:val="000000"/>
              </w:rPr>
            </w:pPr>
            <w:r>
              <w:rPr>
                <w:rFonts w:ascii="Calibri" w:hAnsi="Calibri" w:cs="Arial"/>
                <w:b/>
                <w:bCs/>
                <w:color w:val="000000"/>
              </w:rPr>
              <w:t>2 695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756</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755</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837</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282</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Calibri" w:hAnsi="Calibri" w:cs="Arial"/>
                <w:b/>
                <w:bCs/>
                <w:color w:val="000000"/>
              </w:rPr>
            </w:pPr>
            <w:r>
              <w:rPr>
                <w:rFonts w:ascii="Calibri" w:hAnsi="Calibri" w:cs="Arial"/>
                <w:b/>
                <w:bCs/>
                <w:color w:val="000000"/>
              </w:rPr>
              <w:t>2 630</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797</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756</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755</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315</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Calibri" w:hAnsi="Calibri" w:cs="Arial"/>
                <w:b/>
                <w:bCs/>
                <w:color w:val="000000"/>
                <w:sz w:val="24"/>
                <w:szCs w:val="24"/>
              </w:rPr>
            </w:pPr>
            <w:r>
              <w:rPr>
                <w:rFonts w:ascii="Calibri" w:hAnsi="Calibri" w:cs="Arial"/>
                <w:b/>
                <w:bCs/>
                <w:color w:val="000000"/>
              </w:rPr>
              <w:t>2 623</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783</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797</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756</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290</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Calibri" w:hAnsi="Calibri" w:cs="Arial"/>
                <w:b/>
                <w:bCs/>
                <w:color w:val="000000"/>
                <w:sz w:val="24"/>
                <w:szCs w:val="24"/>
              </w:rPr>
            </w:pPr>
            <w:r>
              <w:rPr>
                <w:rFonts w:ascii="Calibri" w:hAnsi="Calibri" w:cs="Arial"/>
                <w:b/>
                <w:bCs/>
                <w:color w:val="000000"/>
              </w:rPr>
              <w:t>2 626</w:t>
            </w:r>
          </w:p>
        </w:tc>
        <w:tc>
          <w:tcPr>
            <w:tcW w:w="64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1 558</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783</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797</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Default="004F7738">
            <w:pPr>
              <w:jc w:val="right"/>
              <w:rPr>
                <w:rFonts w:ascii="Calibri" w:hAnsi="Calibri" w:cs="Arial"/>
                <w:b/>
                <w:bCs/>
                <w:color w:val="000000"/>
              </w:rPr>
            </w:pPr>
            <w:r>
              <w:rPr>
                <w:rFonts w:ascii="Calibri" w:hAnsi="Calibri" w:cs="Arial"/>
                <w:b/>
                <w:bCs/>
                <w:color w:val="000000"/>
              </w:rPr>
              <w:t>291</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Default="004F7738">
            <w:pPr>
              <w:jc w:val="right"/>
              <w:rPr>
                <w:rFonts w:ascii="Calibri" w:hAnsi="Calibri" w:cs="Arial"/>
                <w:b/>
                <w:bCs/>
                <w:color w:val="000000"/>
                <w:sz w:val="24"/>
                <w:szCs w:val="24"/>
              </w:rPr>
            </w:pPr>
            <w:r>
              <w:rPr>
                <w:rFonts w:ascii="Calibri" w:hAnsi="Calibri" w:cs="Arial"/>
                <w:b/>
                <w:bCs/>
                <w:color w:val="000000"/>
              </w:rPr>
              <w:t>3 429</w:t>
            </w:r>
          </w:p>
        </w:tc>
      </w:tr>
      <w:tr w:rsidR="004F7738" w:rsidRPr="00800724"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b/>
                <w:bCs/>
                <w:color w:val="000000"/>
                <w:sz w:val="20"/>
                <w:szCs w:val="20"/>
                <w:lang w:eastAsia="pl-PL"/>
              </w:rPr>
            </w:pPr>
          </w:p>
        </w:tc>
        <w:tc>
          <w:tcPr>
            <w:tcW w:w="579"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64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4F7738" w:rsidRPr="00800724" w:rsidRDefault="004F7738" w:rsidP="004F7738">
            <w:pPr>
              <w:jc w:val="right"/>
              <w:rPr>
                <w:rFonts w:ascii="Times New Roman" w:eastAsia="Times New Roman" w:hAnsi="Times New Roman" w:cs="Times New Roman"/>
                <w:b/>
                <w:bCs/>
                <w:color w:val="000000"/>
                <w:sz w:val="20"/>
                <w:szCs w:val="20"/>
                <w:lang w:eastAsia="pl-PL"/>
              </w:rPr>
            </w:pPr>
          </w:p>
        </w:tc>
      </w:tr>
      <w:tr w:rsidR="004F7738" w:rsidRPr="009D0A3D" w:rsidTr="004F7738">
        <w:trPr>
          <w:trHeight w:hRule="exact" w:val="255"/>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4F7738" w:rsidRPr="00800724" w:rsidRDefault="004F7738" w:rsidP="00685995">
            <w:pPr>
              <w:rPr>
                <w:rFonts w:ascii="Times New Roman" w:eastAsia="Times New Roman" w:hAnsi="Times New Roman" w:cs="Times New Roman"/>
                <w:b/>
                <w:bCs/>
                <w:color w:val="000000"/>
                <w:sz w:val="20"/>
                <w:szCs w:val="20"/>
                <w:lang w:eastAsia="pl-PL"/>
              </w:rPr>
            </w:pPr>
          </w:p>
        </w:tc>
        <w:tc>
          <w:tcPr>
            <w:tcW w:w="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7738" w:rsidRPr="00800724" w:rsidRDefault="004F7738" w:rsidP="00685995">
            <w:pPr>
              <w:jc w:val="both"/>
              <w:rPr>
                <w:rFonts w:ascii="Times New Roman" w:eastAsia="Times New Roman" w:hAnsi="Times New Roman" w:cs="Times New Roman"/>
                <w:color w:val="000000"/>
                <w:sz w:val="20"/>
                <w:szCs w:val="20"/>
                <w:lang w:eastAsia="pl-PL"/>
              </w:rPr>
            </w:pPr>
            <w:r w:rsidRPr="00800724">
              <w:rPr>
                <w:rFonts w:ascii="Times New Roman" w:eastAsia="Times New Roman" w:hAnsi="Times New Roman" w:cs="Times New Roman"/>
                <w:color w:val="000000"/>
                <w:sz w:val="20"/>
                <w:szCs w:val="20"/>
                <w:lang w:eastAsia="pl-PL"/>
              </w:rPr>
              <w:t>oddz.</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24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27</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27</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9</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87</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24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24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27</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9</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84</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25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24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24</w:t>
            </w:r>
          </w:p>
        </w:tc>
        <w:tc>
          <w:tcPr>
            <w:tcW w:w="4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10</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Pr="009D0A3D" w:rsidRDefault="004F7738">
            <w:pPr>
              <w:jc w:val="right"/>
              <w:rPr>
                <w:rFonts w:ascii="Calibri" w:hAnsi="Calibri" w:cs="Arial"/>
                <w:b/>
                <w:color w:val="000000"/>
                <w:sz w:val="24"/>
                <w:szCs w:val="24"/>
              </w:rPr>
            </w:pPr>
            <w:r w:rsidRPr="009D0A3D">
              <w:rPr>
                <w:rFonts w:ascii="Calibri" w:hAnsi="Calibri" w:cs="Arial"/>
                <w:b/>
                <w:color w:val="000000"/>
              </w:rPr>
              <w:t>83</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26</w:t>
            </w:r>
          </w:p>
        </w:tc>
        <w:tc>
          <w:tcPr>
            <w:tcW w:w="47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25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24</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9</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Pr="009D0A3D" w:rsidRDefault="004F7738">
            <w:pPr>
              <w:jc w:val="right"/>
              <w:rPr>
                <w:rFonts w:ascii="Calibri" w:hAnsi="Calibri" w:cs="Arial"/>
                <w:b/>
                <w:color w:val="000000"/>
                <w:sz w:val="24"/>
                <w:szCs w:val="24"/>
              </w:rPr>
            </w:pPr>
            <w:r w:rsidRPr="009D0A3D">
              <w:rPr>
                <w:rFonts w:ascii="Calibri" w:hAnsi="Calibri" w:cs="Arial"/>
                <w:b/>
                <w:color w:val="000000"/>
              </w:rPr>
              <w:t>84</w:t>
            </w:r>
          </w:p>
        </w:tc>
        <w:tc>
          <w:tcPr>
            <w:tcW w:w="64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45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26</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25</w:t>
            </w:r>
          </w:p>
        </w:tc>
        <w:tc>
          <w:tcPr>
            <w:tcW w:w="48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7738" w:rsidRPr="009D0A3D" w:rsidRDefault="004F7738">
            <w:pPr>
              <w:jc w:val="right"/>
              <w:rPr>
                <w:rFonts w:ascii="Calibri" w:hAnsi="Calibri" w:cs="Arial"/>
                <w:b/>
                <w:color w:val="000000"/>
              </w:rPr>
            </w:pPr>
            <w:r w:rsidRPr="009D0A3D">
              <w:rPr>
                <w:rFonts w:ascii="Calibri" w:hAnsi="Calibri" w:cs="Arial"/>
                <w:b/>
                <w:color w:val="000000"/>
              </w:rPr>
              <w:t>9</w:t>
            </w:r>
          </w:p>
        </w:tc>
        <w:tc>
          <w:tcPr>
            <w:tcW w:w="807" w:type="dxa"/>
            <w:vMerge w:val="restart"/>
            <w:tcBorders>
              <w:top w:val="nil"/>
              <w:left w:val="single" w:sz="8" w:space="0" w:color="000000"/>
              <w:bottom w:val="single" w:sz="8" w:space="0" w:color="000000"/>
              <w:right w:val="single" w:sz="8" w:space="0" w:color="000000"/>
            </w:tcBorders>
            <w:shd w:val="clear" w:color="000000" w:fill="C0C0C0"/>
            <w:noWrap/>
            <w:vAlign w:val="center"/>
            <w:hideMark/>
          </w:tcPr>
          <w:p w:rsidR="004F7738" w:rsidRPr="009D0A3D" w:rsidRDefault="004F7738">
            <w:pPr>
              <w:jc w:val="right"/>
              <w:rPr>
                <w:rFonts w:ascii="Calibri" w:hAnsi="Calibri" w:cs="Arial"/>
                <w:b/>
                <w:color w:val="000000"/>
                <w:sz w:val="24"/>
                <w:szCs w:val="24"/>
              </w:rPr>
            </w:pPr>
            <w:r w:rsidRPr="009D0A3D">
              <w:rPr>
                <w:rFonts w:ascii="Calibri" w:hAnsi="Calibri" w:cs="Arial"/>
                <w:b/>
                <w:color w:val="000000"/>
              </w:rPr>
              <w:t>105</w:t>
            </w:r>
          </w:p>
        </w:tc>
      </w:tr>
      <w:tr w:rsidR="00EC5849" w:rsidRPr="00800724" w:rsidTr="004F7738">
        <w:trPr>
          <w:trHeight w:hRule="exact" w:val="227"/>
        </w:trPr>
        <w:tc>
          <w:tcPr>
            <w:tcW w:w="1362" w:type="dxa"/>
            <w:vMerge/>
            <w:tcBorders>
              <w:top w:val="single" w:sz="8" w:space="0" w:color="000000"/>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b/>
                <w:bCs/>
                <w:color w:val="000000"/>
                <w:sz w:val="20"/>
                <w:szCs w:val="20"/>
                <w:lang w:eastAsia="pl-PL"/>
              </w:rPr>
            </w:pPr>
          </w:p>
        </w:tc>
        <w:tc>
          <w:tcPr>
            <w:tcW w:w="579"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50"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75"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641"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481"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c>
          <w:tcPr>
            <w:tcW w:w="807" w:type="dxa"/>
            <w:vMerge/>
            <w:tcBorders>
              <w:top w:val="nil"/>
              <w:left w:val="single" w:sz="8" w:space="0" w:color="000000"/>
              <w:bottom w:val="single" w:sz="8" w:space="0" w:color="000000"/>
              <w:right w:val="single" w:sz="8" w:space="0" w:color="000000"/>
            </w:tcBorders>
            <w:vAlign w:val="center"/>
            <w:hideMark/>
          </w:tcPr>
          <w:p w:rsidR="00EC5849" w:rsidRPr="00800724" w:rsidRDefault="00EC5849" w:rsidP="00685995">
            <w:pPr>
              <w:rPr>
                <w:rFonts w:ascii="Times New Roman" w:eastAsia="Times New Roman" w:hAnsi="Times New Roman" w:cs="Times New Roman"/>
                <w:color w:val="000000"/>
                <w:sz w:val="20"/>
                <w:szCs w:val="20"/>
                <w:lang w:eastAsia="pl-PL"/>
              </w:rPr>
            </w:pPr>
          </w:p>
        </w:tc>
      </w:tr>
    </w:tbl>
    <w:p w:rsidR="00433E2D" w:rsidRPr="00800724" w:rsidRDefault="00433E2D" w:rsidP="00AB5B11">
      <w:pPr>
        <w:pStyle w:val="Default"/>
        <w:rPr>
          <w:rFonts w:ascii="Times New Roman" w:hAnsi="Times New Roman" w:cs="Times New Roman"/>
        </w:rPr>
        <w:sectPr w:rsidR="00433E2D" w:rsidRPr="00800724" w:rsidSect="0042163E">
          <w:pgSz w:w="16838" w:h="11906" w:orient="landscape"/>
          <w:pgMar w:top="1418" w:right="1418" w:bottom="851" w:left="1418" w:header="709" w:footer="709" w:gutter="0"/>
          <w:cols w:space="708"/>
          <w:docGrid w:linePitch="360"/>
        </w:sectPr>
      </w:pPr>
    </w:p>
    <w:p w:rsidR="00433E2D" w:rsidRPr="00800724" w:rsidRDefault="00C868C3" w:rsidP="007634B4">
      <w:pPr>
        <w:pStyle w:val="Nagwek1"/>
        <w:rPr>
          <w:rFonts w:hint="eastAsia"/>
        </w:rPr>
      </w:pPr>
      <w:bookmarkStart w:id="35" w:name="_Toc462823042"/>
      <w:r>
        <w:lastRenderedPageBreak/>
        <w:t>5.</w:t>
      </w:r>
      <w:r w:rsidR="00433E2D" w:rsidRPr="00800724">
        <w:t>Analiza SWOT</w:t>
      </w:r>
      <w:r w:rsidR="00F320AC">
        <w:t>.</w:t>
      </w:r>
      <w:bookmarkEnd w:id="35"/>
    </w:p>
    <w:p w:rsidR="00433E2D" w:rsidRPr="00800724" w:rsidRDefault="00433E2D" w:rsidP="00433E2D">
      <w:pPr>
        <w:jc w:val="both"/>
        <w:rPr>
          <w:rFonts w:ascii="Times New Roman" w:eastAsia="Calibri" w:hAnsi="Times New Roman" w:cs="Times New Roman"/>
          <w:sz w:val="24"/>
          <w:szCs w:val="24"/>
        </w:rPr>
      </w:pPr>
      <w:r w:rsidRPr="00800724">
        <w:rPr>
          <w:rFonts w:ascii="Times New Roman" w:eastAsia="Calibri" w:hAnsi="Times New Roman" w:cs="Times New Roman"/>
          <w:sz w:val="24"/>
          <w:szCs w:val="24"/>
        </w:rPr>
        <w:t>Analiza SWOT stanowi jedną z najpopularniejszych technik analitycznych. Służy do porządkowania informacji i stosowana jest we wszystkich obszarach planowania strategicznego jako uniwersalne narzędzie pierwszego etapu analizy strategicznej.</w:t>
      </w:r>
    </w:p>
    <w:p w:rsidR="00433E2D" w:rsidRPr="00800724" w:rsidRDefault="00433E2D" w:rsidP="00433E2D">
      <w:pPr>
        <w:jc w:val="both"/>
        <w:rPr>
          <w:rFonts w:ascii="Times New Roman" w:eastAsia="Calibri" w:hAnsi="Times New Roman" w:cs="Times New Roman"/>
          <w:sz w:val="24"/>
          <w:szCs w:val="24"/>
        </w:rPr>
      </w:pPr>
      <w:r w:rsidRPr="00800724">
        <w:rPr>
          <w:rFonts w:ascii="Times New Roman" w:eastAsia="Calibri" w:hAnsi="Times New Roman" w:cs="Times New Roman"/>
          <w:sz w:val="24"/>
          <w:szCs w:val="24"/>
        </w:rPr>
        <w:t>Składa się z czterech części:</w:t>
      </w:r>
    </w:p>
    <w:p w:rsidR="00433E2D" w:rsidRPr="00800724" w:rsidRDefault="00433E2D" w:rsidP="00433E2D">
      <w:pPr>
        <w:jc w:val="both"/>
        <w:rPr>
          <w:rFonts w:ascii="Times New Roman" w:eastAsia="Calibri" w:hAnsi="Times New Roman" w:cs="Times New Roman"/>
          <w:sz w:val="24"/>
          <w:szCs w:val="24"/>
        </w:rPr>
      </w:pPr>
      <w:r w:rsidRPr="00800724">
        <w:rPr>
          <w:rFonts w:ascii="Times New Roman" w:eastAsia="Calibri" w:hAnsi="Times New Roman" w:cs="Times New Roman"/>
          <w:b/>
          <w:bCs/>
          <w:sz w:val="24"/>
          <w:szCs w:val="24"/>
        </w:rPr>
        <w:t xml:space="preserve">S </w:t>
      </w:r>
      <w:r w:rsidRPr="00800724">
        <w:rPr>
          <w:rFonts w:ascii="Times New Roman" w:eastAsia="Calibri" w:hAnsi="Times New Roman" w:cs="Times New Roman"/>
          <w:sz w:val="24"/>
          <w:szCs w:val="24"/>
        </w:rPr>
        <w:t>(</w:t>
      </w:r>
      <w:proofErr w:type="spellStart"/>
      <w:r w:rsidRPr="00800724">
        <w:rPr>
          <w:rFonts w:ascii="Times New Roman" w:eastAsia="Calibri" w:hAnsi="Times New Roman" w:cs="Times New Roman"/>
          <w:i/>
          <w:iCs/>
          <w:sz w:val="24"/>
          <w:szCs w:val="24"/>
        </w:rPr>
        <w:t>Strengths</w:t>
      </w:r>
      <w:proofErr w:type="spellEnd"/>
      <w:r w:rsidRPr="00800724">
        <w:rPr>
          <w:rFonts w:ascii="Times New Roman" w:eastAsia="Calibri" w:hAnsi="Times New Roman" w:cs="Times New Roman"/>
          <w:sz w:val="24"/>
          <w:szCs w:val="24"/>
        </w:rPr>
        <w:t xml:space="preserve">) – </w:t>
      </w:r>
      <w:r w:rsidRPr="00800724">
        <w:rPr>
          <w:rFonts w:ascii="Times New Roman" w:eastAsia="Calibri" w:hAnsi="Times New Roman" w:cs="Times New Roman"/>
          <w:b/>
          <w:bCs/>
          <w:sz w:val="24"/>
          <w:szCs w:val="24"/>
        </w:rPr>
        <w:t>mocne strony</w:t>
      </w:r>
      <w:r w:rsidRPr="00800724">
        <w:rPr>
          <w:rFonts w:ascii="Times New Roman" w:eastAsia="Calibri" w:hAnsi="Times New Roman" w:cs="Times New Roman"/>
          <w:sz w:val="24"/>
          <w:szCs w:val="24"/>
        </w:rPr>
        <w:t>: wszystko to co stanowi atut, przewagę, zaletę analizowanego obiektu,</w:t>
      </w:r>
    </w:p>
    <w:p w:rsidR="00433E2D" w:rsidRPr="00800724" w:rsidRDefault="00433E2D" w:rsidP="00433E2D">
      <w:pPr>
        <w:jc w:val="both"/>
        <w:rPr>
          <w:rFonts w:ascii="Times New Roman" w:eastAsia="Calibri" w:hAnsi="Times New Roman" w:cs="Times New Roman"/>
          <w:sz w:val="24"/>
          <w:szCs w:val="24"/>
        </w:rPr>
      </w:pPr>
      <w:r w:rsidRPr="00800724">
        <w:rPr>
          <w:rFonts w:ascii="Times New Roman" w:eastAsia="Calibri" w:hAnsi="Times New Roman" w:cs="Times New Roman"/>
          <w:b/>
          <w:bCs/>
          <w:sz w:val="24"/>
          <w:szCs w:val="24"/>
        </w:rPr>
        <w:t xml:space="preserve">W </w:t>
      </w:r>
      <w:r w:rsidRPr="00800724">
        <w:rPr>
          <w:rFonts w:ascii="Times New Roman" w:eastAsia="Calibri" w:hAnsi="Times New Roman" w:cs="Times New Roman"/>
          <w:sz w:val="24"/>
          <w:szCs w:val="24"/>
        </w:rPr>
        <w:t>(</w:t>
      </w:r>
      <w:proofErr w:type="spellStart"/>
      <w:r w:rsidRPr="00800724">
        <w:rPr>
          <w:rFonts w:ascii="Times New Roman" w:eastAsia="Calibri" w:hAnsi="Times New Roman" w:cs="Times New Roman"/>
          <w:i/>
          <w:iCs/>
          <w:sz w:val="24"/>
          <w:szCs w:val="24"/>
        </w:rPr>
        <w:t>Weaknesses</w:t>
      </w:r>
      <w:proofErr w:type="spellEnd"/>
      <w:r w:rsidRPr="00800724">
        <w:rPr>
          <w:rFonts w:ascii="Times New Roman" w:eastAsia="Calibri" w:hAnsi="Times New Roman" w:cs="Times New Roman"/>
          <w:sz w:val="24"/>
          <w:szCs w:val="24"/>
        </w:rPr>
        <w:t xml:space="preserve">) – </w:t>
      </w:r>
      <w:r w:rsidRPr="00800724">
        <w:rPr>
          <w:rFonts w:ascii="Times New Roman" w:eastAsia="Calibri" w:hAnsi="Times New Roman" w:cs="Times New Roman"/>
          <w:b/>
          <w:bCs/>
          <w:sz w:val="24"/>
          <w:szCs w:val="24"/>
        </w:rPr>
        <w:t>słabe strony</w:t>
      </w:r>
      <w:r w:rsidRPr="00800724">
        <w:rPr>
          <w:rFonts w:ascii="Times New Roman" w:eastAsia="Calibri" w:hAnsi="Times New Roman" w:cs="Times New Roman"/>
          <w:sz w:val="24"/>
          <w:szCs w:val="24"/>
        </w:rPr>
        <w:t>: wszystko to co stanowi słabość, barierę, wadę analizowanego obiektu,</w:t>
      </w:r>
    </w:p>
    <w:p w:rsidR="00433E2D" w:rsidRPr="00800724" w:rsidRDefault="00433E2D" w:rsidP="00433E2D">
      <w:pPr>
        <w:jc w:val="both"/>
        <w:rPr>
          <w:rFonts w:ascii="Times New Roman" w:eastAsia="Calibri" w:hAnsi="Times New Roman" w:cs="Times New Roman"/>
          <w:sz w:val="24"/>
          <w:szCs w:val="24"/>
        </w:rPr>
      </w:pPr>
      <w:r w:rsidRPr="00800724">
        <w:rPr>
          <w:rFonts w:ascii="Times New Roman" w:eastAsia="Calibri" w:hAnsi="Times New Roman" w:cs="Times New Roman"/>
          <w:sz w:val="24"/>
          <w:szCs w:val="24"/>
        </w:rPr>
        <w:t>O (</w:t>
      </w:r>
      <w:proofErr w:type="spellStart"/>
      <w:r w:rsidRPr="00800724">
        <w:rPr>
          <w:rFonts w:ascii="Times New Roman" w:eastAsia="Calibri" w:hAnsi="Times New Roman" w:cs="Times New Roman"/>
          <w:i/>
          <w:iCs/>
          <w:sz w:val="24"/>
          <w:szCs w:val="24"/>
        </w:rPr>
        <w:t>Opportunities</w:t>
      </w:r>
      <w:proofErr w:type="spellEnd"/>
      <w:r w:rsidRPr="00800724">
        <w:rPr>
          <w:rFonts w:ascii="Times New Roman" w:eastAsia="Calibri" w:hAnsi="Times New Roman" w:cs="Times New Roman"/>
          <w:sz w:val="24"/>
          <w:szCs w:val="24"/>
        </w:rPr>
        <w:t xml:space="preserve">) – </w:t>
      </w:r>
      <w:r w:rsidRPr="00800724">
        <w:rPr>
          <w:rFonts w:ascii="Times New Roman" w:eastAsia="Calibri" w:hAnsi="Times New Roman" w:cs="Times New Roman"/>
          <w:b/>
          <w:bCs/>
          <w:sz w:val="24"/>
          <w:szCs w:val="24"/>
        </w:rPr>
        <w:t>szanse</w:t>
      </w:r>
      <w:r w:rsidRPr="00800724">
        <w:rPr>
          <w:rFonts w:ascii="Times New Roman" w:eastAsia="Calibri" w:hAnsi="Times New Roman" w:cs="Times New Roman"/>
          <w:sz w:val="24"/>
          <w:szCs w:val="24"/>
        </w:rPr>
        <w:t>: wszystko to co stwarza dla analizowanego obiektu szansę korzystnej zmiany,</w:t>
      </w:r>
    </w:p>
    <w:p w:rsidR="00433E2D" w:rsidRPr="00800724" w:rsidRDefault="00433E2D" w:rsidP="00433E2D">
      <w:pPr>
        <w:jc w:val="both"/>
        <w:rPr>
          <w:rFonts w:ascii="Times New Roman" w:eastAsia="Calibri" w:hAnsi="Times New Roman" w:cs="Times New Roman"/>
          <w:sz w:val="24"/>
          <w:szCs w:val="24"/>
        </w:rPr>
      </w:pPr>
      <w:r w:rsidRPr="00800724">
        <w:rPr>
          <w:rFonts w:ascii="Times New Roman" w:eastAsia="Calibri" w:hAnsi="Times New Roman" w:cs="Times New Roman"/>
          <w:b/>
          <w:bCs/>
          <w:sz w:val="24"/>
          <w:szCs w:val="24"/>
        </w:rPr>
        <w:t xml:space="preserve">T </w:t>
      </w:r>
      <w:r w:rsidRPr="00800724">
        <w:rPr>
          <w:rFonts w:ascii="Times New Roman" w:eastAsia="Calibri" w:hAnsi="Times New Roman" w:cs="Times New Roman"/>
          <w:sz w:val="24"/>
          <w:szCs w:val="24"/>
        </w:rPr>
        <w:t>(</w:t>
      </w:r>
      <w:proofErr w:type="spellStart"/>
      <w:r w:rsidRPr="00800724">
        <w:rPr>
          <w:rFonts w:ascii="Times New Roman" w:eastAsia="Calibri" w:hAnsi="Times New Roman" w:cs="Times New Roman"/>
          <w:i/>
          <w:iCs/>
          <w:sz w:val="24"/>
          <w:szCs w:val="24"/>
        </w:rPr>
        <w:t>Threats</w:t>
      </w:r>
      <w:proofErr w:type="spellEnd"/>
      <w:r w:rsidRPr="00800724">
        <w:rPr>
          <w:rFonts w:ascii="Times New Roman" w:eastAsia="Calibri" w:hAnsi="Times New Roman" w:cs="Times New Roman"/>
          <w:sz w:val="24"/>
          <w:szCs w:val="24"/>
        </w:rPr>
        <w:t xml:space="preserve">) – </w:t>
      </w:r>
      <w:r w:rsidRPr="00800724">
        <w:rPr>
          <w:rFonts w:ascii="Times New Roman" w:eastAsia="Calibri" w:hAnsi="Times New Roman" w:cs="Times New Roman"/>
          <w:b/>
          <w:bCs/>
          <w:sz w:val="24"/>
          <w:szCs w:val="24"/>
        </w:rPr>
        <w:t>zagrożenia</w:t>
      </w:r>
      <w:r w:rsidRPr="00800724">
        <w:rPr>
          <w:rFonts w:ascii="Times New Roman" w:eastAsia="Calibri" w:hAnsi="Times New Roman" w:cs="Times New Roman"/>
          <w:sz w:val="24"/>
          <w:szCs w:val="24"/>
        </w:rPr>
        <w:t>: wszystko to co stwarza dla analizowanego obiektu niebezpieczeństwo zmiany niekorzystnej.</w:t>
      </w:r>
    </w:p>
    <w:p w:rsidR="00433E2D" w:rsidRPr="00800724" w:rsidRDefault="00433E2D" w:rsidP="00433E2D">
      <w:pPr>
        <w:jc w:val="both"/>
        <w:rPr>
          <w:rFonts w:ascii="Times New Roman" w:eastAsia="Calibri" w:hAnsi="Times New Roman" w:cs="Times New Roman"/>
          <w:sz w:val="24"/>
          <w:szCs w:val="24"/>
        </w:rPr>
      </w:pPr>
      <w:r w:rsidRPr="00800724">
        <w:rPr>
          <w:rFonts w:ascii="Times New Roman" w:eastAsia="Calibri" w:hAnsi="Times New Roman" w:cs="Times New Roman"/>
          <w:sz w:val="24"/>
          <w:szCs w:val="24"/>
        </w:rPr>
        <w:t>Grupa planowania strategicznego dokonała oceny stanu edukacji i powiązanych z nią dziedzin, zapisując wszystkie zaakceptowane przez zespół myśli i spostrzeżenia.</w:t>
      </w:r>
    </w:p>
    <w:p w:rsidR="00433E2D" w:rsidRPr="00800724" w:rsidRDefault="00433E2D" w:rsidP="00433E2D">
      <w:pPr>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33E2D" w:rsidRPr="00800724" w:rsidTr="00101605">
        <w:tc>
          <w:tcPr>
            <w:tcW w:w="4606" w:type="dxa"/>
            <w:shd w:val="clear" w:color="auto" w:fill="auto"/>
          </w:tcPr>
          <w:p w:rsidR="00433E2D" w:rsidRPr="00800724" w:rsidRDefault="00433E2D" w:rsidP="00101605">
            <w:pPr>
              <w:jc w:val="center"/>
              <w:rPr>
                <w:rFonts w:ascii="Times New Roman" w:eastAsia="Calibri" w:hAnsi="Times New Roman" w:cs="Times New Roman"/>
                <w:b/>
                <w:sz w:val="24"/>
                <w:szCs w:val="24"/>
              </w:rPr>
            </w:pPr>
            <w:r w:rsidRPr="00800724">
              <w:rPr>
                <w:rFonts w:ascii="Times New Roman" w:eastAsia="Calibri" w:hAnsi="Times New Roman" w:cs="Times New Roman"/>
                <w:b/>
                <w:sz w:val="24"/>
                <w:szCs w:val="24"/>
              </w:rPr>
              <w:t>MOCNE STRONY</w:t>
            </w:r>
          </w:p>
        </w:tc>
        <w:tc>
          <w:tcPr>
            <w:tcW w:w="4606" w:type="dxa"/>
            <w:shd w:val="clear" w:color="auto" w:fill="auto"/>
          </w:tcPr>
          <w:p w:rsidR="00433E2D" w:rsidRPr="00800724" w:rsidRDefault="00433E2D" w:rsidP="00101605">
            <w:pPr>
              <w:jc w:val="center"/>
              <w:rPr>
                <w:rFonts w:ascii="Times New Roman" w:eastAsia="Calibri" w:hAnsi="Times New Roman" w:cs="Times New Roman"/>
                <w:b/>
                <w:sz w:val="24"/>
                <w:szCs w:val="24"/>
              </w:rPr>
            </w:pPr>
            <w:r w:rsidRPr="00800724">
              <w:rPr>
                <w:rFonts w:ascii="Times New Roman" w:eastAsia="Calibri" w:hAnsi="Times New Roman" w:cs="Times New Roman"/>
                <w:b/>
                <w:sz w:val="24"/>
                <w:szCs w:val="24"/>
              </w:rPr>
              <w:t>SŁABE STRONY</w:t>
            </w:r>
          </w:p>
        </w:tc>
      </w:tr>
      <w:tr w:rsidR="00433E2D" w:rsidRPr="00800724" w:rsidTr="00101605">
        <w:tc>
          <w:tcPr>
            <w:tcW w:w="4606" w:type="dxa"/>
            <w:shd w:val="clear" w:color="auto" w:fill="auto"/>
          </w:tcPr>
          <w:p w:rsidR="00433E2D" w:rsidRPr="00C02897" w:rsidRDefault="00433E2D" w:rsidP="0042163E">
            <w:pPr>
              <w:numPr>
                <w:ilvl w:val="0"/>
                <w:numId w:val="23"/>
              </w:numPr>
              <w:spacing w:before="120"/>
              <w:ind w:left="249" w:hanging="249"/>
              <w:jc w:val="both"/>
              <w:rPr>
                <w:rFonts w:ascii="Times New Roman" w:eastAsia="Calibri" w:hAnsi="Times New Roman" w:cs="Times New Roman"/>
              </w:rPr>
            </w:pPr>
            <w:r w:rsidRPr="00C02897">
              <w:rPr>
                <w:rFonts w:ascii="Times New Roman" w:eastAsia="Calibri" w:hAnsi="Times New Roman" w:cs="Times New Roman"/>
              </w:rPr>
              <w:t xml:space="preserve">Wysoko wykwalifikowana kadra nauczycieli, stale podnosząca swoje kwalifikacje i kompetencje zawodowe oraz chętnie angażująca  się w prace  i działalność szkoły. </w:t>
            </w:r>
          </w:p>
          <w:p w:rsidR="00433E2D" w:rsidRPr="00C02897" w:rsidRDefault="00433E2D" w:rsidP="00800724">
            <w:pPr>
              <w:numPr>
                <w:ilvl w:val="0"/>
                <w:numId w:val="23"/>
              </w:numPr>
              <w:ind w:left="252" w:hanging="252"/>
              <w:jc w:val="both"/>
              <w:rPr>
                <w:rFonts w:ascii="Times New Roman" w:eastAsia="Calibri" w:hAnsi="Times New Roman" w:cs="Times New Roman"/>
              </w:rPr>
            </w:pPr>
            <w:r w:rsidRPr="00C02897">
              <w:rPr>
                <w:rFonts w:ascii="Times New Roman" w:eastAsia="Calibri" w:hAnsi="Times New Roman" w:cs="Times New Roman"/>
              </w:rPr>
              <w:t>Nauczyciele posiadają uprawnienia egzaminatora do egzaminów maturalnych i potwierdzających kwalifikacje w zawodzie.</w:t>
            </w:r>
          </w:p>
          <w:p w:rsidR="00433E2D" w:rsidRPr="00C02897" w:rsidRDefault="00433E2D" w:rsidP="00800724">
            <w:pPr>
              <w:numPr>
                <w:ilvl w:val="0"/>
                <w:numId w:val="23"/>
              </w:numPr>
              <w:ind w:left="252" w:hanging="252"/>
              <w:jc w:val="both"/>
              <w:rPr>
                <w:rFonts w:ascii="Times New Roman" w:eastAsia="Calibri" w:hAnsi="Times New Roman" w:cs="Times New Roman"/>
              </w:rPr>
            </w:pPr>
            <w:r w:rsidRPr="00C02897">
              <w:rPr>
                <w:rFonts w:ascii="Times New Roman" w:eastAsia="Calibri" w:hAnsi="Times New Roman" w:cs="Times New Roman"/>
              </w:rPr>
              <w:t>Doświadczeni i wykwalifikowani pracownicy administracji i obsługi.</w:t>
            </w:r>
          </w:p>
          <w:p w:rsidR="00433E2D" w:rsidRPr="00C02897" w:rsidRDefault="00433E2D" w:rsidP="00800724">
            <w:pPr>
              <w:numPr>
                <w:ilvl w:val="0"/>
                <w:numId w:val="23"/>
              </w:numPr>
              <w:ind w:left="142" w:hanging="142"/>
              <w:jc w:val="both"/>
              <w:rPr>
                <w:rFonts w:ascii="Times New Roman" w:eastAsia="Calibri" w:hAnsi="Times New Roman" w:cs="Times New Roman"/>
              </w:rPr>
            </w:pPr>
            <w:r w:rsidRPr="00C02897">
              <w:rPr>
                <w:rFonts w:ascii="Times New Roman" w:eastAsia="Calibri" w:hAnsi="Times New Roman" w:cs="Times New Roman"/>
              </w:rPr>
              <w:t>Świadomość kadry kierowniczej szkół w zakresie konieczności modernizacji i gotowości do wprowadzania innowacji   w wielu dziedzinach.</w:t>
            </w:r>
          </w:p>
          <w:p w:rsidR="00433E2D" w:rsidRPr="00C02897" w:rsidRDefault="00433E2D" w:rsidP="00800724">
            <w:pPr>
              <w:numPr>
                <w:ilvl w:val="0"/>
                <w:numId w:val="23"/>
              </w:numPr>
              <w:ind w:left="142" w:hanging="142"/>
              <w:jc w:val="both"/>
              <w:rPr>
                <w:rFonts w:ascii="Times New Roman" w:eastAsia="Calibri" w:hAnsi="Times New Roman" w:cs="Times New Roman"/>
              </w:rPr>
            </w:pPr>
            <w:r w:rsidRPr="00C02897">
              <w:rPr>
                <w:rFonts w:ascii="Times New Roman" w:eastAsia="Calibri" w:hAnsi="Times New Roman" w:cs="Times New Roman"/>
              </w:rPr>
              <w:t>Bogata oferta edukacyjna,  funkcjonowanie klas wielozawodowych.</w:t>
            </w:r>
          </w:p>
          <w:p w:rsidR="00433E2D" w:rsidRPr="00C02897" w:rsidRDefault="00433E2D" w:rsidP="00800724">
            <w:pPr>
              <w:numPr>
                <w:ilvl w:val="0"/>
                <w:numId w:val="23"/>
              </w:numPr>
              <w:ind w:left="252" w:hanging="252"/>
              <w:jc w:val="both"/>
              <w:rPr>
                <w:rFonts w:ascii="Times New Roman" w:eastAsia="Calibri" w:hAnsi="Times New Roman" w:cs="Times New Roman"/>
              </w:rPr>
            </w:pPr>
            <w:r w:rsidRPr="00C02897">
              <w:rPr>
                <w:rFonts w:ascii="Times New Roman" w:eastAsia="Calibri" w:hAnsi="Times New Roman" w:cs="Times New Roman"/>
              </w:rPr>
              <w:t>Funkcjonowanie dwóch klas patronackich.</w:t>
            </w:r>
          </w:p>
          <w:p w:rsidR="00433E2D" w:rsidRPr="00C02897" w:rsidRDefault="00433E2D" w:rsidP="00800724">
            <w:pPr>
              <w:numPr>
                <w:ilvl w:val="0"/>
                <w:numId w:val="23"/>
              </w:numPr>
              <w:ind w:left="284" w:hanging="284"/>
              <w:jc w:val="both"/>
              <w:rPr>
                <w:rFonts w:ascii="Times New Roman" w:eastAsia="Calibri" w:hAnsi="Times New Roman" w:cs="Times New Roman"/>
              </w:rPr>
            </w:pPr>
            <w:r w:rsidRPr="00C02897">
              <w:rPr>
                <w:rFonts w:ascii="Times New Roman" w:eastAsia="Calibri" w:hAnsi="Times New Roman" w:cs="Times New Roman"/>
              </w:rPr>
              <w:t>Prowadzenie różnych form kształcenia osób dorosłych.</w:t>
            </w:r>
          </w:p>
          <w:p w:rsidR="00433E2D" w:rsidRPr="00C02897" w:rsidRDefault="00433E2D" w:rsidP="00800724">
            <w:pPr>
              <w:numPr>
                <w:ilvl w:val="0"/>
                <w:numId w:val="23"/>
              </w:numPr>
              <w:ind w:left="142" w:hanging="142"/>
              <w:jc w:val="both"/>
              <w:rPr>
                <w:rFonts w:ascii="Times New Roman" w:eastAsia="Calibri" w:hAnsi="Times New Roman" w:cs="Times New Roman"/>
              </w:rPr>
            </w:pPr>
            <w:r w:rsidRPr="00C02897">
              <w:rPr>
                <w:rFonts w:ascii="Times New Roman" w:eastAsia="Calibri" w:hAnsi="Times New Roman" w:cs="Times New Roman"/>
              </w:rPr>
              <w:t>Duże zainteresowanie osób dorosłych podnoszeniem swoich kwalifikacji w ramach kwalifikacyjnych kursów zawodowych</w:t>
            </w:r>
          </w:p>
          <w:p w:rsidR="00433E2D" w:rsidRPr="00C02897" w:rsidRDefault="00433E2D" w:rsidP="00800724">
            <w:pPr>
              <w:numPr>
                <w:ilvl w:val="0"/>
                <w:numId w:val="23"/>
              </w:numPr>
              <w:ind w:left="142" w:hanging="142"/>
              <w:jc w:val="both"/>
              <w:rPr>
                <w:rFonts w:ascii="Times New Roman" w:eastAsia="Calibri" w:hAnsi="Times New Roman" w:cs="Times New Roman"/>
              </w:rPr>
            </w:pPr>
            <w:r w:rsidRPr="00C02897">
              <w:rPr>
                <w:rFonts w:ascii="Times New Roman" w:eastAsia="Calibri" w:hAnsi="Times New Roman" w:cs="Times New Roman"/>
              </w:rPr>
              <w:t>Wysoki poziom zabezpieczenia na terenie Powiatu Starachowickiego  potrzeb w zakresie edukacji specjalnej dzieci i młodzieży z różnymi rodzajami niepełnosprawności.</w:t>
            </w:r>
          </w:p>
          <w:p w:rsidR="00433E2D" w:rsidRPr="00C02897" w:rsidRDefault="00433E2D" w:rsidP="00800724">
            <w:pPr>
              <w:numPr>
                <w:ilvl w:val="0"/>
                <w:numId w:val="23"/>
              </w:numPr>
              <w:ind w:left="252" w:hanging="252"/>
              <w:jc w:val="both"/>
              <w:rPr>
                <w:rFonts w:ascii="Times New Roman" w:eastAsia="Calibri" w:hAnsi="Times New Roman" w:cs="Times New Roman"/>
              </w:rPr>
            </w:pPr>
            <w:r w:rsidRPr="00C02897">
              <w:rPr>
                <w:rFonts w:ascii="Times New Roman" w:eastAsia="Calibri" w:hAnsi="Times New Roman" w:cs="Times New Roman"/>
              </w:rPr>
              <w:t>Współpraca z dyrektorami szkół gimnazjalnych.</w:t>
            </w:r>
          </w:p>
          <w:p w:rsidR="00433E2D" w:rsidRPr="00C02897" w:rsidRDefault="00433E2D" w:rsidP="00800724">
            <w:pPr>
              <w:numPr>
                <w:ilvl w:val="0"/>
                <w:numId w:val="23"/>
              </w:numPr>
              <w:ind w:left="252" w:hanging="252"/>
              <w:jc w:val="both"/>
              <w:rPr>
                <w:rFonts w:ascii="Times New Roman" w:eastAsia="Calibri" w:hAnsi="Times New Roman" w:cs="Times New Roman"/>
              </w:rPr>
            </w:pPr>
            <w:r w:rsidRPr="00C02897">
              <w:rPr>
                <w:rFonts w:ascii="Times New Roman" w:eastAsia="Calibri" w:hAnsi="Times New Roman" w:cs="Times New Roman"/>
              </w:rPr>
              <w:t>Dobra współpraca z przedsiębiorstwami, gdzie uczniowie mogą realizować zajęcia praktyczne.</w:t>
            </w:r>
          </w:p>
          <w:p w:rsidR="00433E2D" w:rsidRPr="00C02897" w:rsidRDefault="00433E2D" w:rsidP="00800724">
            <w:pPr>
              <w:numPr>
                <w:ilvl w:val="0"/>
                <w:numId w:val="23"/>
              </w:numPr>
              <w:ind w:left="284" w:hanging="284"/>
              <w:jc w:val="both"/>
              <w:rPr>
                <w:rFonts w:ascii="Times New Roman" w:eastAsia="Calibri" w:hAnsi="Times New Roman" w:cs="Times New Roman"/>
              </w:rPr>
            </w:pPr>
            <w:r w:rsidRPr="00C02897">
              <w:rPr>
                <w:rFonts w:ascii="Times New Roman" w:eastAsia="Calibri" w:hAnsi="Times New Roman" w:cs="Times New Roman"/>
              </w:rPr>
              <w:t>Aktywność w  działaniach promocyjnych podejmowanych w celu zwiększenia  zainteresowania kształceniem zawodowym.</w:t>
            </w:r>
          </w:p>
          <w:p w:rsidR="00433E2D" w:rsidRPr="00C02897" w:rsidRDefault="00433E2D" w:rsidP="00800724">
            <w:pPr>
              <w:numPr>
                <w:ilvl w:val="0"/>
                <w:numId w:val="23"/>
              </w:numPr>
              <w:tabs>
                <w:tab w:val="num" w:pos="252"/>
              </w:tabs>
              <w:ind w:left="252" w:hanging="252"/>
              <w:jc w:val="both"/>
              <w:rPr>
                <w:rFonts w:ascii="Times New Roman" w:eastAsia="Calibri" w:hAnsi="Times New Roman" w:cs="Times New Roman"/>
              </w:rPr>
            </w:pPr>
            <w:r w:rsidRPr="00C02897">
              <w:rPr>
                <w:rFonts w:ascii="Times New Roman" w:eastAsia="Calibri" w:hAnsi="Times New Roman" w:cs="Times New Roman"/>
              </w:rPr>
              <w:t xml:space="preserve">Dobre wyniki egzaminów potwierdzających </w:t>
            </w:r>
            <w:r w:rsidRPr="00C02897">
              <w:rPr>
                <w:rFonts w:ascii="Times New Roman" w:eastAsia="Calibri" w:hAnsi="Times New Roman" w:cs="Times New Roman"/>
              </w:rPr>
              <w:lastRenderedPageBreak/>
              <w:t xml:space="preserve">kwalifikacje zawodowe - w </w:t>
            </w:r>
            <w:r w:rsidR="00C02897">
              <w:rPr>
                <w:rFonts w:ascii="Times New Roman" w:eastAsia="Calibri" w:hAnsi="Times New Roman" w:cs="Times New Roman"/>
              </w:rPr>
              <w:t xml:space="preserve">Zasadniczej </w:t>
            </w:r>
            <w:r w:rsidRPr="00C02897">
              <w:rPr>
                <w:rFonts w:ascii="Times New Roman" w:eastAsia="Calibri" w:hAnsi="Times New Roman" w:cs="Times New Roman"/>
              </w:rPr>
              <w:t xml:space="preserve">Szkole Zawodowej </w:t>
            </w:r>
          </w:p>
          <w:p w:rsidR="00433E2D" w:rsidRPr="00C02897" w:rsidRDefault="00433E2D" w:rsidP="00800724">
            <w:pPr>
              <w:numPr>
                <w:ilvl w:val="0"/>
                <w:numId w:val="23"/>
              </w:numPr>
              <w:ind w:left="252" w:hanging="252"/>
              <w:jc w:val="both"/>
              <w:rPr>
                <w:rFonts w:ascii="Times New Roman" w:eastAsia="Calibri" w:hAnsi="Times New Roman" w:cs="Times New Roman"/>
              </w:rPr>
            </w:pPr>
            <w:r w:rsidRPr="00C02897">
              <w:rPr>
                <w:rFonts w:ascii="Times New Roman" w:eastAsia="Calibri" w:hAnsi="Times New Roman" w:cs="Times New Roman"/>
              </w:rPr>
              <w:t>Wysoka zdawalność egzaminu maturalnego  w liceach ogólnokształcących</w:t>
            </w:r>
          </w:p>
          <w:p w:rsidR="00433E2D" w:rsidRPr="00C02897" w:rsidRDefault="00433E2D" w:rsidP="00800724">
            <w:pPr>
              <w:numPr>
                <w:ilvl w:val="0"/>
                <w:numId w:val="23"/>
              </w:numPr>
              <w:ind w:left="252" w:hanging="252"/>
              <w:jc w:val="both"/>
              <w:rPr>
                <w:rFonts w:ascii="Times New Roman" w:eastAsia="Calibri" w:hAnsi="Times New Roman" w:cs="Times New Roman"/>
              </w:rPr>
            </w:pPr>
            <w:r w:rsidRPr="00C02897">
              <w:rPr>
                <w:rFonts w:ascii="Times New Roman" w:eastAsia="Calibri" w:hAnsi="Times New Roman" w:cs="Times New Roman"/>
              </w:rPr>
              <w:t>Bursa szkolna zapewniająca zaspokojenie potrzeb w zakresie zakwaterowania  i wyżywienia uczniów.</w:t>
            </w:r>
          </w:p>
          <w:p w:rsidR="00433E2D" w:rsidRPr="00C02897" w:rsidRDefault="00433E2D" w:rsidP="00800724">
            <w:pPr>
              <w:numPr>
                <w:ilvl w:val="0"/>
                <w:numId w:val="23"/>
              </w:numPr>
              <w:ind w:left="284" w:hanging="284"/>
              <w:jc w:val="both"/>
              <w:rPr>
                <w:rFonts w:ascii="Times New Roman" w:eastAsia="Calibri" w:hAnsi="Times New Roman" w:cs="Times New Roman"/>
              </w:rPr>
            </w:pPr>
            <w:r w:rsidRPr="00C02897">
              <w:rPr>
                <w:rFonts w:ascii="Times New Roman" w:eastAsia="Calibri" w:hAnsi="Times New Roman" w:cs="Times New Roman"/>
              </w:rPr>
              <w:t>Skuteczne pozyskiwanie funduszy europejskich.</w:t>
            </w:r>
          </w:p>
        </w:tc>
        <w:tc>
          <w:tcPr>
            <w:tcW w:w="4606" w:type="dxa"/>
            <w:shd w:val="clear" w:color="auto" w:fill="auto"/>
          </w:tcPr>
          <w:p w:rsidR="00433E2D" w:rsidRPr="00C02897" w:rsidRDefault="00433E2D" w:rsidP="0042163E">
            <w:pPr>
              <w:pStyle w:val="Akapitzlist"/>
              <w:numPr>
                <w:ilvl w:val="0"/>
                <w:numId w:val="32"/>
              </w:numPr>
              <w:spacing w:before="120"/>
              <w:ind w:left="357" w:hanging="357"/>
              <w:jc w:val="both"/>
              <w:rPr>
                <w:rFonts w:ascii="Times New Roman" w:eastAsia="Calibri" w:hAnsi="Times New Roman" w:cs="Times New Roman"/>
              </w:rPr>
            </w:pPr>
            <w:r w:rsidRPr="00C02897">
              <w:rPr>
                <w:rFonts w:ascii="Times New Roman" w:eastAsia="Calibri" w:hAnsi="Times New Roman" w:cs="Times New Roman"/>
              </w:rPr>
              <w:lastRenderedPageBreak/>
              <w:t>Wszystkie budynki jednostek oświatowych wymagają remontów  i termomodernizacji.</w:t>
            </w:r>
          </w:p>
          <w:p w:rsidR="00433E2D" w:rsidRPr="00C02897" w:rsidRDefault="00433E2D" w:rsidP="0042163E">
            <w:pPr>
              <w:pStyle w:val="Akapitzlist"/>
              <w:numPr>
                <w:ilvl w:val="0"/>
                <w:numId w:val="32"/>
              </w:numPr>
              <w:jc w:val="both"/>
              <w:rPr>
                <w:rFonts w:ascii="Times New Roman" w:eastAsia="Calibri" w:hAnsi="Times New Roman" w:cs="Times New Roman"/>
              </w:rPr>
            </w:pPr>
            <w:r w:rsidRPr="00C02897">
              <w:rPr>
                <w:rFonts w:ascii="Times New Roman" w:eastAsia="Calibri" w:hAnsi="Times New Roman" w:cs="Times New Roman"/>
                <w:lang w:eastAsia="pl-PL"/>
              </w:rPr>
              <w:t>Niewystarczające środki finansowe w budżecie powiatu na modernizację i rozwój jednostek oświatowych.</w:t>
            </w:r>
          </w:p>
          <w:p w:rsidR="00433E2D" w:rsidRPr="00C02897" w:rsidRDefault="00433E2D" w:rsidP="0042163E">
            <w:pPr>
              <w:pStyle w:val="Akapitzlist"/>
              <w:numPr>
                <w:ilvl w:val="0"/>
                <w:numId w:val="32"/>
              </w:numPr>
              <w:jc w:val="both"/>
              <w:rPr>
                <w:rFonts w:ascii="Times New Roman" w:eastAsia="Calibri" w:hAnsi="Times New Roman" w:cs="Times New Roman"/>
              </w:rPr>
            </w:pPr>
            <w:r w:rsidRPr="00C02897">
              <w:rPr>
                <w:rFonts w:ascii="Times New Roman" w:eastAsia="Calibri" w:hAnsi="Times New Roman" w:cs="Times New Roman"/>
              </w:rPr>
              <w:t>Niedoszacowanie subwencji oświatowej wpływające na utrudnienia w zakresie tworzenia i doposażenia bazy dydaktycznej szkół zawodowych oraz tworzenia nowych, innowacyjnych kierunków kształcenia.</w:t>
            </w:r>
          </w:p>
          <w:p w:rsidR="00433E2D" w:rsidRPr="00C02897" w:rsidRDefault="00433E2D" w:rsidP="0042163E">
            <w:pPr>
              <w:pStyle w:val="Akapitzlist"/>
              <w:numPr>
                <w:ilvl w:val="0"/>
                <w:numId w:val="32"/>
              </w:numPr>
              <w:autoSpaceDE w:val="0"/>
              <w:autoSpaceDN w:val="0"/>
              <w:adjustRightInd w:val="0"/>
              <w:jc w:val="both"/>
              <w:rPr>
                <w:rFonts w:ascii="Times New Roman" w:eastAsia="Calibri" w:hAnsi="Times New Roman" w:cs="Times New Roman"/>
              </w:rPr>
            </w:pPr>
            <w:r w:rsidRPr="00C02897">
              <w:rPr>
                <w:rFonts w:ascii="Times New Roman" w:eastAsia="Calibri" w:hAnsi="Times New Roman" w:cs="Times New Roman"/>
                <w:lang w:eastAsia="pl-PL"/>
              </w:rPr>
              <w:t xml:space="preserve">Niewystarczające wyposażenie bazy dydaktycznej i sportowej szkół. </w:t>
            </w:r>
          </w:p>
          <w:p w:rsidR="00433E2D" w:rsidRPr="00C02897" w:rsidRDefault="00433E2D" w:rsidP="0042163E">
            <w:pPr>
              <w:pStyle w:val="Akapitzlist"/>
              <w:numPr>
                <w:ilvl w:val="0"/>
                <w:numId w:val="32"/>
              </w:numPr>
              <w:jc w:val="both"/>
              <w:rPr>
                <w:rFonts w:ascii="Times New Roman" w:eastAsia="Calibri" w:hAnsi="Times New Roman" w:cs="Times New Roman"/>
              </w:rPr>
            </w:pPr>
            <w:r w:rsidRPr="00C02897">
              <w:rPr>
                <w:rFonts w:ascii="Times New Roman" w:eastAsia="Calibri" w:hAnsi="Times New Roman" w:cs="Times New Roman"/>
              </w:rPr>
              <w:t>Niedostateczne wyposażenie pracowni zawodowych w części szkół, zwłaszcza w kontekście szybkiego starzenia się technologicznego sprzętu dydaktycznego.</w:t>
            </w:r>
          </w:p>
          <w:p w:rsidR="00433E2D" w:rsidRPr="00C02897" w:rsidRDefault="00433E2D" w:rsidP="0042163E">
            <w:pPr>
              <w:pStyle w:val="Akapitzlist"/>
              <w:numPr>
                <w:ilvl w:val="0"/>
                <w:numId w:val="32"/>
              </w:numPr>
              <w:jc w:val="both"/>
              <w:rPr>
                <w:rFonts w:ascii="Times New Roman" w:eastAsia="Calibri" w:hAnsi="Times New Roman" w:cs="Times New Roman"/>
              </w:rPr>
            </w:pPr>
            <w:r w:rsidRPr="00C02897">
              <w:rPr>
                <w:rFonts w:ascii="Times New Roman" w:eastAsia="Calibri" w:hAnsi="Times New Roman" w:cs="Times New Roman"/>
              </w:rPr>
              <w:t>Infrastruktura informatyczna wymagająca rozbudowy.</w:t>
            </w:r>
          </w:p>
          <w:p w:rsidR="00433E2D" w:rsidRPr="00C02897" w:rsidRDefault="00433E2D" w:rsidP="0042163E">
            <w:pPr>
              <w:pStyle w:val="Akapitzlist"/>
              <w:numPr>
                <w:ilvl w:val="0"/>
                <w:numId w:val="32"/>
              </w:numPr>
              <w:jc w:val="both"/>
              <w:rPr>
                <w:rFonts w:ascii="Times New Roman" w:eastAsia="Calibri" w:hAnsi="Times New Roman" w:cs="Times New Roman"/>
              </w:rPr>
            </w:pPr>
            <w:r w:rsidRPr="00C02897">
              <w:rPr>
                <w:rFonts w:ascii="Times New Roman" w:eastAsia="Calibri" w:hAnsi="Times New Roman" w:cs="Times New Roman"/>
                <w:lang w:eastAsia="pl-PL"/>
              </w:rPr>
              <w:t>Trudności w pozyskiwaniu wysoko wykwalifikowanych nauczycieli przedmiotów zawodowych i nauczycieli zawodu utrudniająca tworzenie nowych, innowacyjnych kierunków kształcenia.</w:t>
            </w:r>
          </w:p>
          <w:p w:rsidR="00433E2D" w:rsidRPr="00C02897" w:rsidRDefault="00433E2D" w:rsidP="0042163E">
            <w:pPr>
              <w:pStyle w:val="Akapitzlist"/>
              <w:numPr>
                <w:ilvl w:val="0"/>
                <w:numId w:val="32"/>
              </w:numPr>
              <w:jc w:val="both"/>
              <w:rPr>
                <w:rFonts w:ascii="Times New Roman" w:eastAsia="Calibri" w:hAnsi="Times New Roman" w:cs="Times New Roman"/>
              </w:rPr>
            </w:pPr>
            <w:r w:rsidRPr="00C02897">
              <w:rPr>
                <w:rFonts w:ascii="Times New Roman" w:eastAsia="Calibri" w:hAnsi="Times New Roman" w:cs="Times New Roman"/>
              </w:rPr>
              <w:t xml:space="preserve">Często występująca opinia, że zasadnicza szkoła zawodowa to szkoła dla uczniów o niskich możliwościach intelektualnych. </w:t>
            </w:r>
          </w:p>
          <w:p w:rsidR="00433E2D" w:rsidRPr="00C02897" w:rsidRDefault="00433E2D" w:rsidP="0042163E">
            <w:pPr>
              <w:pStyle w:val="Akapitzlist"/>
              <w:numPr>
                <w:ilvl w:val="0"/>
                <w:numId w:val="32"/>
              </w:numPr>
              <w:jc w:val="both"/>
              <w:rPr>
                <w:rFonts w:ascii="Times New Roman" w:eastAsia="Calibri" w:hAnsi="Times New Roman" w:cs="Times New Roman"/>
              </w:rPr>
            </w:pPr>
            <w:r w:rsidRPr="00C02897">
              <w:rPr>
                <w:rFonts w:ascii="Times New Roman" w:eastAsia="Calibri" w:hAnsi="Times New Roman" w:cs="Times New Roman"/>
              </w:rPr>
              <w:t xml:space="preserve">Niskie aspiracje i brak motywacji uczniów do zdobywania  wiedzy. </w:t>
            </w:r>
          </w:p>
          <w:p w:rsidR="00433E2D" w:rsidRPr="00C02897" w:rsidRDefault="00433E2D" w:rsidP="0042163E">
            <w:pPr>
              <w:pStyle w:val="Akapitzlist"/>
              <w:numPr>
                <w:ilvl w:val="0"/>
                <w:numId w:val="32"/>
              </w:numPr>
              <w:jc w:val="both"/>
              <w:rPr>
                <w:rFonts w:ascii="Times New Roman" w:eastAsia="Calibri" w:hAnsi="Times New Roman" w:cs="Times New Roman"/>
              </w:rPr>
            </w:pPr>
            <w:r w:rsidRPr="00C02897">
              <w:rPr>
                <w:rFonts w:ascii="Times New Roman" w:eastAsia="Calibri" w:hAnsi="Times New Roman" w:cs="Times New Roman"/>
              </w:rPr>
              <w:t>Słabo rozwinięta sieć transportu publicznego – brak dogodnych połączeń komunikacyjnych, co powoduje rezygnację uczniów z podjęcia nauki w Starachowicach oraz uniemożliwia organizowanie zajęć pozalekcyjnych.</w:t>
            </w:r>
          </w:p>
          <w:p w:rsidR="00433E2D" w:rsidRPr="00C02897" w:rsidRDefault="00433E2D" w:rsidP="0042163E">
            <w:pPr>
              <w:pStyle w:val="Akapitzlist"/>
              <w:numPr>
                <w:ilvl w:val="0"/>
                <w:numId w:val="32"/>
              </w:numPr>
              <w:jc w:val="both"/>
              <w:rPr>
                <w:rFonts w:ascii="Times New Roman" w:eastAsia="Calibri" w:hAnsi="Times New Roman" w:cs="Times New Roman"/>
              </w:rPr>
            </w:pPr>
            <w:r w:rsidRPr="00C02897">
              <w:rPr>
                <w:rFonts w:ascii="Times New Roman" w:eastAsia="Calibri" w:hAnsi="Times New Roman" w:cs="Times New Roman"/>
              </w:rPr>
              <w:lastRenderedPageBreak/>
              <w:t>Rozproszona baza dydaktyczna Centrum Kształcenia Praktycznego.</w:t>
            </w:r>
          </w:p>
          <w:p w:rsidR="00433E2D" w:rsidRPr="00C02897" w:rsidRDefault="00433E2D" w:rsidP="0042163E">
            <w:pPr>
              <w:pStyle w:val="Akapitzlist"/>
              <w:numPr>
                <w:ilvl w:val="0"/>
                <w:numId w:val="32"/>
              </w:numPr>
              <w:jc w:val="both"/>
              <w:rPr>
                <w:rFonts w:ascii="Times New Roman" w:eastAsia="Calibri" w:hAnsi="Times New Roman" w:cs="Times New Roman"/>
              </w:rPr>
            </w:pPr>
            <w:r w:rsidRPr="00C02897">
              <w:rPr>
                <w:rFonts w:ascii="Times New Roman" w:eastAsia="Calibri" w:hAnsi="Times New Roman" w:cs="Times New Roman"/>
              </w:rPr>
              <w:t>Niezadawalająca zdawalność egzaminów maturalnych i egzaminów potwierdzających kwalifikacje w zawodzie w starachowickich technikach.</w:t>
            </w:r>
          </w:p>
          <w:p w:rsidR="00433E2D" w:rsidRPr="00C02897" w:rsidRDefault="00433E2D" w:rsidP="00800724">
            <w:pPr>
              <w:ind w:left="214"/>
              <w:jc w:val="both"/>
              <w:rPr>
                <w:rFonts w:ascii="Times New Roman" w:eastAsia="Calibri" w:hAnsi="Times New Roman" w:cs="Times New Roman"/>
              </w:rPr>
            </w:pPr>
          </w:p>
          <w:p w:rsidR="00433E2D" w:rsidRPr="00C02897" w:rsidRDefault="00433E2D" w:rsidP="00800724">
            <w:pPr>
              <w:jc w:val="both"/>
              <w:rPr>
                <w:rFonts w:ascii="Times New Roman" w:eastAsia="Calibri" w:hAnsi="Times New Roman" w:cs="Times New Roman"/>
              </w:rPr>
            </w:pPr>
          </w:p>
        </w:tc>
      </w:tr>
      <w:tr w:rsidR="00433E2D" w:rsidRPr="00800724" w:rsidTr="00101605">
        <w:tc>
          <w:tcPr>
            <w:tcW w:w="4606" w:type="dxa"/>
            <w:shd w:val="clear" w:color="auto" w:fill="auto"/>
            <w:vAlign w:val="center"/>
          </w:tcPr>
          <w:p w:rsidR="00433E2D" w:rsidRPr="00800724" w:rsidRDefault="00433E2D" w:rsidP="00101605">
            <w:pPr>
              <w:jc w:val="center"/>
              <w:rPr>
                <w:rFonts w:ascii="Times New Roman" w:eastAsia="Calibri" w:hAnsi="Times New Roman" w:cs="Times New Roman"/>
                <w:b/>
                <w:sz w:val="24"/>
                <w:szCs w:val="24"/>
              </w:rPr>
            </w:pPr>
            <w:r w:rsidRPr="00800724">
              <w:rPr>
                <w:rFonts w:ascii="Times New Roman" w:eastAsia="Calibri" w:hAnsi="Times New Roman" w:cs="Times New Roman"/>
                <w:b/>
                <w:sz w:val="24"/>
                <w:szCs w:val="24"/>
              </w:rPr>
              <w:lastRenderedPageBreak/>
              <w:t>SZANSE</w:t>
            </w:r>
          </w:p>
        </w:tc>
        <w:tc>
          <w:tcPr>
            <w:tcW w:w="4606" w:type="dxa"/>
            <w:shd w:val="clear" w:color="auto" w:fill="auto"/>
            <w:vAlign w:val="center"/>
          </w:tcPr>
          <w:p w:rsidR="00433E2D" w:rsidRPr="00800724" w:rsidRDefault="00433E2D" w:rsidP="00101605">
            <w:pPr>
              <w:jc w:val="center"/>
              <w:rPr>
                <w:rFonts w:ascii="Times New Roman" w:eastAsia="Calibri" w:hAnsi="Times New Roman" w:cs="Times New Roman"/>
                <w:b/>
                <w:sz w:val="24"/>
                <w:szCs w:val="24"/>
              </w:rPr>
            </w:pPr>
            <w:r w:rsidRPr="00800724">
              <w:rPr>
                <w:rFonts w:ascii="Times New Roman" w:eastAsia="Calibri" w:hAnsi="Times New Roman" w:cs="Times New Roman"/>
                <w:b/>
                <w:sz w:val="24"/>
                <w:szCs w:val="24"/>
              </w:rPr>
              <w:t>ZAGROŻENIA</w:t>
            </w:r>
          </w:p>
        </w:tc>
      </w:tr>
      <w:tr w:rsidR="00433E2D" w:rsidRPr="00800724" w:rsidTr="00101605">
        <w:tc>
          <w:tcPr>
            <w:tcW w:w="4606" w:type="dxa"/>
            <w:shd w:val="clear" w:color="auto" w:fill="auto"/>
          </w:tcPr>
          <w:p w:rsidR="00433E2D" w:rsidRPr="00C02897" w:rsidRDefault="00433E2D" w:rsidP="0042163E">
            <w:pPr>
              <w:numPr>
                <w:ilvl w:val="0"/>
                <w:numId w:val="24"/>
              </w:numPr>
              <w:tabs>
                <w:tab w:val="num" w:pos="252"/>
              </w:tabs>
              <w:spacing w:before="120"/>
              <w:ind w:left="250" w:hanging="284"/>
              <w:jc w:val="both"/>
              <w:rPr>
                <w:rFonts w:ascii="Times New Roman" w:eastAsia="Calibri" w:hAnsi="Times New Roman" w:cs="Times New Roman"/>
              </w:rPr>
            </w:pPr>
            <w:r w:rsidRPr="00C02897">
              <w:rPr>
                <w:rFonts w:ascii="Times New Roman" w:eastAsia="Calibri" w:hAnsi="Times New Roman" w:cs="Times New Roman"/>
              </w:rPr>
              <w:t xml:space="preserve">Funkcjonowanie w mieście i powiecie Specjalnej Strefy Ekonomicznej i wprowadzanie przez władze samorządowe programów rozwoju przedsiębiorczości, co może skutkować powstaniem miejsc pracy i zainteresowaniem młodzieży szkolnictwem zawodowym. </w:t>
            </w:r>
          </w:p>
          <w:p w:rsidR="00433E2D" w:rsidRPr="00C02897" w:rsidRDefault="00433E2D" w:rsidP="00800724">
            <w:pPr>
              <w:numPr>
                <w:ilvl w:val="0"/>
                <w:numId w:val="24"/>
              </w:numPr>
              <w:tabs>
                <w:tab w:val="num" w:pos="252"/>
              </w:tabs>
              <w:ind w:left="252" w:hanging="252"/>
              <w:jc w:val="both"/>
              <w:rPr>
                <w:rFonts w:ascii="Times New Roman" w:eastAsia="Calibri" w:hAnsi="Times New Roman" w:cs="Times New Roman"/>
              </w:rPr>
            </w:pPr>
            <w:r w:rsidRPr="00C02897">
              <w:rPr>
                <w:rFonts w:ascii="Times New Roman" w:eastAsia="Calibri" w:hAnsi="Times New Roman" w:cs="Times New Roman"/>
              </w:rPr>
              <w:t>Rosnące zainteresowanie szybkim zdobyciem zawodu i dalszą edukacją  w zależności od indywidualnych potrzeb oraz dostosowywania się do warunków rynku pracy.</w:t>
            </w:r>
          </w:p>
          <w:p w:rsidR="00433E2D" w:rsidRPr="00C02897" w:rsidRDefault="00433E2D" w:rsidP="00800724">
            <w:pPr>
              <w:numPr>
                <w:ilvl w:val="0"/>
                <w:numId w:val="24"/>
              </w:numPr>
              <w:tabs>
                <w:tab w:val="num" w:pos="-32"/>
              </w:tabs>
              <w:ind w:left="252" w:hanging="252"/>
              <w:jc w:val="both"/>
              <w:rPr>
                <w:rFonts w:ascii="Times New Roman" w:eastAsia="Calibri" w:hAnsi="Times New Roman" w:cs="Times New Roman"/>
              </w:rPr>
            </w:pPr>
            <w:r w:rsidRPr="00C02897">
              <w:rPr>
                <w:rFonts w:ascii="Times New Roman" w:eastAsia="Calibri" w:hAnsi="Times New Roman" w:cs="Times New Roman"/>
              </w:rPr>
              <w:t>Nawiązanie ściślejszej współpracy z ośrodkami pomocy społecznej i instytucjami samorządowymi.</w:t>
            </w:r>
          </w:p>
          <w:p w:rsidR="00433E2D" w:rsidRPr="00C02897" w:rsidRDefault="00433E2D" w:rsidP="00800724">
            <w:pPr>
              <w:numPr>
                <w:ilvl w:val="0"/>
                <w:numId w:val="24"/>
              </w:numPr>
              <w:tabs>
                <w:tab w:val="num" w:pos="-32"/>
              </w:tabs>
              <w:ind w:left="252" w:hanging="252"/>
              <w:jc w:val="both"/>
              <w:rPr>
                <w:rFonts w:ascii="Times New Roman" w:eastAsia="Calibri" w:hAnsi="Times New Roman" w:cs="Times New Roman"/>
              </w:rPr>
            </w:pPr>
            <w:r w:rsidRPr="00C02897">
              <w:rPr>
                <w:rFonts w:ascii="Times New Roman" w:eastAsia="Calibri" w:hAnsi="Times New Roman" w:cs="Times New Roman"/>
              </w:rPr>
              <w:t>Wprowadzanie ciekawych programów przeciwdziałających patologiom.</w:t>
            </w:r>
          </w:p>
          <w:p w:rsidR="00433E2D" w:rsidRPr="00C02897" w:rsidRDefault="00433E2D" w:rsidP="00800724">
            <w:pPr>
              <w:numPr>
                <w:ilvl w:val="0"/>
                <w:numId w:val="24"/>
              </w:numPr>
              <w:tabs>
                <w:tab w:val="num" w:pos="0"/>
              </w:tabs>
              <w:ind w:left="252" w:hanging="252"/>
              <w:jc w:val="both"/>
              <w:rPr>
                <w:rFonts w:ascii="Times New Roman" w:eastAsia="Calibri" w:hAnsi="Times New Roman" w:cs="Times New Roman"/>
              </w:rPr>
            </w:pPr>
            <w:r w:rsidRPr="00C02897">
              <w:rPr>
                <w:rFonts w:ascii="Times New Roman" w:eastAsia="Calibri" w:hAnsi="Times New Roman" w:cs="Times New Roman"/>
              </w:rPr>
              <w:t>Współpraca z lokalnym rynkiem pracy                                i pracodawcami zainteresowanymi wykształceniem kadr pracowniczych dla swojej firmy.</w:t>
            </w:r>
          </w:p>
          <w:p w:rsidR="00433E2D" w:rsidRPr="00C02897" w:rsidRDefault="00433E2D" w:rsidP="00800724">
            <w:pPr>
              <w:numPr>
                <w:ilvl w:val="0"/>
                <w:numId w:val="24"/>
              </w:numPr>
              <w:tabs>
                <w:tab w:val="num" w:pos="-32"/>
              </w:tabs>
              <w:ind w:left="252" w:hanging="252"/>
              <w:jc w:val="both"/>
              <w:rPr>
                <w:rFonts w:ascii="Times New Roman" w:eastAsia="Calibri" w:hAnsi="Times New Roman" w:cs="Times New Roman"/>
              </w:rPr>
            </w:pPr>
            <w:r w:rsidRPr="00C02897">
              <w:rPr>
                <w:rFonts w:ascii="Times New Roman" w:eastAsia="Calibri" w:hAnsi="Times New Roman" w:cs="Times New Roman"/>
              </w:rPr>
              <w:t>Wyjście z ofertą edukacyjną poza teren Powiatu Starachowickiego.</w:t>
            </w:r>
          </w:p>
          <w:p w:rsidR="00433E2D" w:rsidRPr="00C02897" w:rsidRDefault="00433E2D" w:rsidP="00800724">
            <w:pPr>
              <w:numPr>
                <w:ilvl w:val="0"/>
                <w:numId w:val="24"/>
              </w:numPr>
              <w:tabs>
                <w:tab w:val="num" w:pos="-32"/>
              </w:tabs>
              <w:ind w:left="252" w:hanging="252"/>
              <w:jc w:val="both"/>
              <w:rPr>
                <w:rFonts w:ascii="Times New Roman" w:eastAsia="Calibri" w:hAnsi="Times New Roman" w:cs="Times New Roman"/>
              </w:rPr>
            </w:pPr>
            <w:r w:rsidRPr="00C02897">
              <w:rPr>
                <w:rFonts w:ascii="Times New Roman" w:eastAsia="Calibri" w:hAnsi="Times New Roman" w:cs="Times New Roman"/>
              </w:rPr>
              <w:t>Możliwość wykorzystywania funduszy unijnych w pracy szkoły.</w:t>
            </w:r>
          </w:p>
          <w:p w:rsidR="00433E2D" w:rsidRPr="00C02897" w:rsidRDefault="00433E2D" w:rsidP="00800724">
            <w:pPr>
              <w:numPr>
                <w:ilvl w:val="0"/>
                <w:numId w:val="24"/>
              </w:numPr>
              <w:tabs>
                <w:tab w:val="num" w:pos="0"/>
              </w:tabs>
              <w:ind w:left="252" w:hanging="252"/>
              <w:jc w:val="both"/>
              <w:rPr>
                <w:rFonts w:ascii="Times New Roman" w:eastAsia="Calibri" w:hAnsi="Times New Roman" w:cs="Times New Roman"/>
              </w:rPr>
            </w:pPr>
            <w:r w:rsidRPr="00C02897">
              <w:rPr>
                <w:rFonts w:ascii="Times New Roman" w:eastAsia="Calibri" w:hAnsi="Times New Roman" w:cs="Times New Roman"/>
              </w:rPr>
              <w:t>Możliwość rozszerzenia oferty edukacyjnej o nowe kierunki kształcenia.</w:t>
            </w:r>
          </w:p>
          <w:p w:rsidR="00433E2D" w:rsidRPr="00C02897" w:rsidRDefault="00433E2D" w:rsidP="00800724">
            <w:pPr>
              <w:numPr>
                <w:ilvl w:val="0"/>
                <w:numId w:val="24"/>
              </w:numPr>
              <w:jc w:val="both"/>
              <w:rPr>
                <w:rFonts w:ascii="Times New Roman" w:eastAsia="Calibri" w:hAnsi="Times New Roman" w:cs="Times New Roman"/>
              </w:rPr>
            </w:pPr>
            <w:r w:rsidRPr="00C02897">
              <w:rPr>
                <w:rFonts w:ascii="Times New Roman" w:eastAsia="Calibri" w:hAnsi="Times New Roman" w:cs="Times New Roman"/>
              </w:rPr>
              <w:t>Dostosowanie oferty edukacyjnej w porozumieniu z powiatami ościennymi.</w:t>
            </w:r>
          </w:p>
          <w:p w:rsidR="00433E2D" w:rsidRPr="00C02897" w:rsidRDefault="00433E2D" w:rsidP="00800724">
            <w:pPr>
              <w:numPr>
                <w:ilvl w:val="0"/>
                <w:numId w:val="24"/>
              </w:numPr>
              <w:jc w:val="both"/>
              <w:rPr>
                <w:rFonts w:ascii="Times New Roman" w:eastAsia="Calibri" w:hAnsi="Times New Roman" w:cs="Times New Roman"/>
              </w:rPr>
            </w:pPr>
            <w:r w:rsidRPr="00C02897">
              <w:rPr>
                <w:rFonts w:ascii="Times New Roman" w:eastAsia="Calibri" w:hAnsi="Times New Roman" w:cs="Times New Roman"/>
              </w:rPr>
              <w:t>Ukierunkowanie szkolnictwa zawodowego na nowoczesne branże i technologie poprzez wzbogacanie oferty edukacyjnej o nowe kierunki kształcenia, rzadko występujące w ofercie edukacyjnej innych szkół.</w:t>
            </w:r>
          </w:p>
          <w:p w:rsidR="00433E2D" w:rsidRPr="00C02897" w:rsidRDefault="00433E2D" w:rsidP="00800724">
            <w:pPr>
              <w:numPr>
                <w:ilvl w:val="0"/>
                <w:numId w:val="24"/>
              </w:numPr>
              <w:jc w:val="both"/>
              <w:rPr>
                <w:rFonts w:ascii="Times New Roman" w:eastAsia="Calibri" w:hAnsi="Times New Roman" w:cs="Times New Roman"/>
              </w:rPr>
            </w:pPr>
            <w:r w:rsidRPr="00C02897">
              <w:rPr>
                <w:rFonts w:ascii="Times New Roman" w:eastAsia="Calibri" w:hAnsi="Times New Roman" w:cs="Times New Roman"/>
              </w:rPr>
              <w:t>Możliwość ukierunkowania szkolnictwa zawodowego na nowoczesny rozwój poprzez modernizację bazy lokalowej i skupienie jej w atrakcyjnej lokalizacji.</w:t>
            </w:r>
          </w:p>
          <w:p w:rsidR="00433E2D" w:rsidRPr="00C02897" w:rsidRDefault="00433E2D" w:rsidP="00800724">
            <w:pPr>
              <w:numPr>
                <w:ilvl w:val="0"/>
                <w:numId w:val="24"/>
              </w:numPr>
              <w:jc w:val="both"/>
              <w:rPr>
                <w:rFonts w:ascii="Times New Roman" w:eastAsia="Calibri" w:hAnsi="Times New Roman" w:cs="Times New Roman"/>
              </w:rPr>
            </w:pPr>
            <w:r w:rsidRPr="00C02897">
              <w:rPr>
                <w:rFonts w:ascii="Times New Roman" w:eastAsia="Calibri" w:hAnsi="Times New Roman" w:cs="Times New Roman"/>
              </w:rPr>
              <w:t>Zapotrzebowanie na fachowców z kwalifikacjami zawodowymi, w których kształcą szkoły zawodowe w Powiecie Starachowickim.</w:t>
            </w:r>
          </w:p>
          <w:p w:rsidR="00433E2D" w:rsidRPr="00C02897" w:rsidRDefault="00433E2D" w:rsidP="00C02897">
            <w:pPr>
              <w:numPr>
                <w:ilvl w:val="0"/>
                <w:numId w:val="24"/>
              </w:numPr>
              <w:jc w:val="both"/>
              <w:rPr>
                <w:rFonts w:ascii="Times New Roman" w:eastAsia="Calibri" w:hAnsi="Times New Roman" w:cs="Times New Roman"/>
              </w:rPr>
            </w:pPr>
            <w:r w:rsidRPr="00C02897">
              <w:rPr>
                <w:rFonts w:ascii="Times New Roman" w:eastAsia="Calibri" w:hAnsi="Times New Roman" w:cs="Times New Roman"/>
              </w:rPr>
              <w:t>Umacnianie pozytywnego wizerunku szkół zawodowych w Powiecie Starachowickim.</w:t>
            </w:r>
          </w:p>
        </w:tc>
        <w:tc>
          <w:tcPr>
            <w:tcW w:w="4606" w:type="dxa"/>
            <w:shd w:val="clear" w:color="auto" w:fill="auto"/>
          </w:tcPr>
          <w:p w:rsidR="00433E2D" w:rsidRPr="00C02897" w:rsidRDefault="00433E2D" w:rsidP="0042163E">
            <w:pPr>
              <w:numPr>
                <w:ilvl w:val="0"/>
                <w:numId w:val="25"/>
              </w:numPr>
              <w:tabs>
                <w:tab w:val="clear" w:pos="720"/>
                <w:tab w:val="num" w:pos="315"/>
              </w:tabs>
              <w:spacing w:before="120"/>
              <w:ind w:left="318" w:hanging="284"/>
              <w:jc w:val="both"/>
              <w:rPr>
                <w:rFonts w:ascii="Times New Roman" w:eastAsia="Calibri" w:hAnsi="Times New Roman" w:cs="Times New Roman"/>
              </w:rPr>
            </w:pPr>
            <w:r w:rsidRPr="00C02897">
              <w:rPr>
                <w:rFonts w:ascii="Times New Roman" w:eastAsia="Calibri" w:hAnsi="Times New Roman" w:cs="Times New Roman"/>
              </w:rPr>
              <w:t xml:space="preserve">Niż demograficzny. </w:t>
            </w:r>
          </w:p>
          <w:p w:rsidR="00433E2D" w:rsidRPr="00C02897" w:rsidRDefault="00433E2D" w:rsidP="00800724">
            <w:pPr>
              <w:numPr>
                <w:ilvl w:val="0"/>
                <w:numId w:val="25"/>
              </w:numPr>
              <w:tabs>
                <w:tab w:val="clear" w:pos="720"/>
                <w:tab w:val="num" w:pos="315"/>
              </w:tabs>
              <w:ind w:left="315" w:hanging="283"/>
              <w:jc w:val="both"/>
              <w:rPr>
                <w:rFonts w:ascii="Times New Roman" w:eastAsia="Calibri" w:hAnsi="Times New Roman" w:cs="Times New Roman"/>
              </w:rPr>
            </w:pPr>
            <w:r w:rsidRPr="00C02897">
              <w:rPr>
                <w:rFonts w:ascii="Times New Roman" w:eastAsia="Calibri" w:hAnsi="Times New Roman" w:cs="Times New Roman"/>
              </w:rPr>
              <w:t>Brak stabilności pracy kadry pedagogicznej i długofalowego planowania pracy przez nauczycieli.</w:t>
            </w:r>
          </w:p>
          <w:p w:rsidR="00433E2D" w:rsidRPr="00C02897" w:rsidRDefault="00433E2D" w:rsidP="00800724">
            <w:pPr>
              <w:numPr>
                <w:ilvl w:val="0"/>
                <w:numId w:val="25"/>
              </w:numPr>
              <w:tabs>
                <w:tab w:val="clear" w:pos="720"/>
                <w:tab w:val="num" w:pos="315"/>
              </w:tabs>
              <w:ind w:left="315" w:hanging="283"/>
              <w:jc w:val="both"/>
              <w:rPr>
                <w:rFonts w:ascii="Times New Roman" w:eastAsia="Calibri" w:hAnsi="Times New Roman" w:cs="Times New Roman"/>
              </w:rPr>
            </w:pPr>
            <w:r w:rsidRPr="00C02897">
              <w:rPr>
                <w:rFonts w:ascii="Times New Roman" w:eastAsia="Calibri" w:hAnsi="Times New Roman" w:cs="Times New Roman"/>
              </w:rPr>
              <w:t>Możliwy spadek zainteresowania uczniów szkolnictwem zawodowym.</w:t>
            </w:r>
          </w:p>
          <w:p w:rsidR="00433E2D" w:rsidRPr="00C02897" w:rsidRDefault="00433E2D" w:rsidP="00800724">
            <w:pPr>
              <w:numPr>
                <w:ilvl w:val="0"/>
                <w:numId w:val="25"/>
              </w:numPr>
              <w:tabs>
                <w:tab w:val="clear" w:pos="720"/>
                <w:tab w:val="num" w:pos="315"/>
              </w:tabs>
              <w:ind w:left="315" w:hanging="283"/>
              <w:jc w:val="both"/>
              <w:rPr>
                <w:rFonts w:ascii="Times New Roman" w:eastAsia="Calibri" w:hAnsi="Times New Roman" w:cs="Times New Roman"/>
              </w:rPr>
            </w:pPr>
            <w:r w:rsidRPr="00C02897">
              <w:rPr>
                <w:rFonts w:ascii="Times New Roman" w:eastAsia="Calibri" w:hAnsi="Times New Roman" w:cs="Times New Roman"/>
              </w:rPr>
              <w:t>Konkurencja i brak porozumienia ze strony szkół zawodowych  z ościennych powiatów.</w:t>
            </w:r>
          </w:p>
          <w:p w:rsidR="00433E2D" w:rsidRPr="00C02897" w:rsidRDefault="00433E2D" w:rsidP="00800724">
            <w:pPr>
              <w:numPr>
                <w:ilvl w:val="0"/>
                <w:numId w:val="25"/>
              </w:numPr>
              <w:tabs>
                <w:tab w:val="clear" w:pos="720"/>
                <w:tab w:val="num" w:pos="315"/>
              </w:tabs>
              <w:ind w:left="315" w:hanging="315"/>
              <w:jc w:val="both"/>
              <w:rPr>
                <w:rFonts w:ascii="Times New Roman" w:eastAsia="Calibri" w:hAnsi="Times New Roman" w:cs="Times New Roman"/>
              </w:rPr>
            </w:pPr>
            <w:r w:rsidRPr="00C02897">
              <w:rPr>
                <w:rFonts w:ascii="Times New Roman" w:eastAsia="Calibri" w:hAnsi="Times New Roman" w:cs="Times New Roman"/>
              </w:rPr>
              <w:t>Postawy mentalne - bierność, niewiara we własne możliwości przejawiające się u części młodzieży i rodziców.</w:t>
            </w:r>
          </w:p>
          <w:p w:rsidR="00433E2D" w:rsidRPr="00C02897" w:rsidRDefault="00433E2D" w:rsidP="00800724">
            <w:pPr>
              <w:numPr>
                <w:ilvl w:val="0"/>
                <w:numId w:val="25"/>
              </w:numPr>
              <w:tabs>
                <w:tab w:val="clear" w:pos="720"/>
                <w:tab w:val="num" w:pos="315"/>
              </w:tabs>
              <w:ind w:left="315" w:hanging="283"/>
              <w:jc w:val="both"/>
              <w:rPr>
                <w:rFonts w:ascii="Times New Roman" w:eastAsia="Calibri" w:hAnsi="Times New Roman" w:cs="Times New Roman"/>
              </w:rPr>
            </w:pPr>
            <w:r w:rsidRPr="00C02897">
              <w:rPr>
                <w:rFonts w:ascii="Times New Roman" w:eastAsia="Calibri" w:hAnsi="Times New Roman" w:cs="Times New Roman"/>
              </w:rPr>
              <w:t xml:space="preserve">Negatywny wpływ środowiska pozaszkolnego na uczniów. </w:t>
            </w:r>
          </w:p>
          <w:p w:rsidR="00433E2D" w:rsidRPr="00C02897" w:rsidRDefault="00433E2D" w:rsidP="00800724">
            <w:pPr>
              <w:numPr>
                <w:ilvl w:val="0"/>
                <w:numId w:val="25"/>
              </w:numPr>
              <w:tabs>
                <w:tab w:val="clear" w:pos="720"/>
                <w:tab w:val="num" w:pos="315"/>
              </w:tabs>
              <w:ind w:left="315" w:hanging="283"/>
              <w:jc w:val="both"/>
              <w:rPr>
                <w:rFonts w:ascii="Times New Roman" w:eastAsia="Calibri" w:hAnsi="Times New Roman" w:cs="Times New Roman"/>
              </w:rPr>
            </w:pPr>
            <w:r w:rsidRPr="00C02897">
              <w:rPr>
                <w:rFonts w:ascii="Times New Roman" w:eastAsia="Calibri" w:hAnsi="Times New Roman" w:cs="Times New Roman"/>
              </w:rPr>
              <w:t xml:space="preserve">Wzrastające zjawiska patologiczne wśród młodzieży-alkoholizm, narkomania. </w:t>
            </w:r>
          </w:p>
          <w:p w:rsidR="00433E2D" w:rsidRPr="00C02897" w:rsidRDefault="00433E2D" w:rsidP="00800724">
            <w:pPr>
              <w:numPr>
                <w:ilvl w:val="0"/>
                <w:numId w:val="25"/>
              </w:numPr>
              <w:tabs>
                <w:tab w:val="clear" w:pos="720"/>
                <w:tab w:val="num" w:pos="315"/>
              </w:tabs>
              <w:ind w:left="315" w:hanging="283"/>
              <w:jc w:val="both"/>
              <w:rPr>
                <w:rFonts w:ascii="Times New Roman" w:eastAsia="Calibri" w:hAnsi="Times New Roman" w:cs="Times New Roman"/>
              </w:rPr>
            </w:pPr>
            <w:r w:rsidRPr="00C02897">
              <w:rPr>
                <w:rFonts w:ascii="Times New Roman" w:eastAsia="Calibri" w:hAnsi="Times New Roman" w:cs="Times New Roman"/>
              </w:rPr>
              <w:t>Dynamiczna sytuacja na rynku utrudniająca dostosowanie oferty edukacyjnej do jego potrzeb.</w:t>
            </w:r>
          </w:p>
          <w:p w:rsidR="00433E2D" w:rsidRPr="00C02897" w:rsidRDefault="00433E2D" w:rsidP="00800724">
            <w:pPr>
              <w:numPr>
                <w:ilvl w:val="0"/>
                <w:numId w:val="25"/>
              </w:numPr>
              <w:tabs>
                <w:tab w:val="clear" w:pos="720"/>
                <w:tab w:val="num" w:pos="356"/>
              </w:tabs>
              <w:ind w:left="356" w:hanging="356"/>
              <w:jc w:val="both"/>
              <w:rPr>
                <w:rFonts w:ascii="Times New Roman" w:eastAsia="Calibri" w:hAnsi="Times New Roman" w:cs="Times New Roman"/>
              </w:rPr>
            </w:pPr>
            <w:r w:rsidRPr="00C02897">
              <w:rPr>
                <w:rFonts w:ascii="Times New Roman" w:eastAsia="Calibri" w:hAnsi="Times New Roman" w:cs="Times New Roman"/>
              </w:rPr>
              <w:t>Niedoszacowanie subwencji oświatowej wpływające na utrudnienia w zakresie tworzenia i doposażenia bazy dydaktycznej szkół zawodowych oraz tworzenia nowych, innowacyjnych kierunków kształcenia.</w:t>
            </w:r>
          </w:p>
          <w:p w:rsidR="00433E2D" w:rsidRPr="00C02897" w:rsidRDefault="00433E2D" w:rsidP="00800724">
            <w:pPr>
              <w:numPr>
                <w:ilvl w:val="0"/>
                <w:numId w:val="25"/>
              </w:numPr>
              <w:tabs>
                <w:tab w:val="clear" w:pos="720"/>
                <w:tab w:val="num" w:pos="356"/>
              </w:tabs>
              <w:ind w:left="356" w:hanging="356"/>
              <w:jc w:val="both"/>
              <w:rPr>
                <w:rFonts w:ascii="Times New Roman" w:eastAsia="Calibri" w:hAnsi="Times New Roman" w:cs="Times New Roman"/>
              </w:rPr>
            </w:pPr>
            <w:r w:rsidRPr="00C02897">
              <w:rPr>
                <w:rFonts w:ascii="Times New Roman" w:eastAsia="Calibri" w:hAnsi="Times New Roman" w:cs="Times New Roman"/>
              </w:rPr>
              <w:t>Malejąca partycypacja państwa w kosztach edukacji.</w:t>
            </w:r>
          </w:p>
        </w:tc>
      </w:tr>
    </w:tbl>
    <w:p w:rsidR="00433E2D" w:rsidRPr="00800724" w:rsidRDefault="00433E2D">
      <w:pPr>
        <w:rPr>
          <w:rFonts w:ascii="Times New Roman" w:hAnsi="Times New Roman" w:cs="Times New Roman"/>
          <w:color w:val="000000"/>
          <w:sz w:val="24"/>
          <w:szCs w:val="24"/>
        </w:rPr>
      </w:pPr>
      <w:r w:rsidRPr="00800724">
        <w:rPr>
          <w:rFonts w:ascii="Times New Roman" w:hAnsi="Times New Roman" w:cs="Times New Roman"/>
          <w:sz w:val="24"/>
          <w:szCs w:val="24"/>
        </w:rPr>
        <w:br w:type="page"/>
      </w:r>
    </w:p>
    <w:p w:rsidR="00433E2D" w:rsidRPr="00800724" w:rsidRDefault="00433E2D" w:rsidP="00AB5B11">
      <w:pPr>
        <w:pStyle w:val="Default"/>
        <w:rPr>
          <w:rFonts w:ascii="Times New Roman" w:hAnsi="Times New Roman" w:cs="Times New Roman"/>
        </w:rPr>
        <w:sectPr w:rsidR="00433E2D" w:rsidRPr="00800724" w:rsidSect="00433E2D">
          <w:pgSz w:w="11906" w:h="16838"/>
          <w:pgMar w:top="1418" w:right="1418" w:bottom="1418" w:left="1418" w:header="709" w:footer="709" w:gutter="0"/>
          <w:cols w:space="708"/>
          <w:docGrid w:linePitch="360"/>
        </w:sectPr>
      </w:pPr>
    </w:p>
    <w:p w:rsidR="0042163E" w:rsidRPr="00800724" w:rsidRDefault="00C868C3" w:rsidP="007634B4">
      <w:pPr>
        <w:pStyle w:val="Nagwek1"/>
        <w:rPr>
          <w:rFonts w:hint="eastAsia"/>
        </w:rPr>
      </w:pPr>
      <w:bookmarkStart w:id="36" w:name="_Toc462823043"/>
      <w:r>
        <w:lastRenderedPageBreak/>
        <w:t>6.</w:t>
      </w:r>
      <w:r w:rsidR="0042163E">
        <w:t>Cele strategiczne.</w:t>
      </w:r>
      <w:bookmarkEnd w:id="36"/>
    </w:p>
    <w:tbl>
      <w:tblPr>
        <w:tblW w:w="15391" w:type="dxa"/>
        <w:tblInd w:w="55" w:type="dxa"/>
        <w:tblLayout w:type="fixed"/>
        <w:tblCellMar>
          <w:left w:w="70" w:type="dxa"/>
          <w:right w:w="70" w:type="dxa"/>
        </w:tblCellMar>
        <w:tblLook w:val="04A0" w:firstRow="1" w:lastRow="0" w:firstColumn="1" w:lastColumn="0" w:noHBand="0" w:noVBand="1"/>
      </w:tblPr>
      <w:tblGrid>
        <w:gridCol w:w="507"/>
        <w:gridCol w:w="4168"/>
        <w:gridCol w:w="160"/>
        <w:gridCol w:w="567"/>
        <w:gridCol w:w="160"/>
        <w:gridCol w:w="541"/>
        <w:gridCol w:w="553"/>
        <w:gridCol w:w="521"/>
        <w:gridCol w:w="2601"/>
        <w:gridCol w:w="160"/>
        <w:gridCol w:w="64"/>
        <w:gridCol w:w="160"/>
        <w:gridCol w:w="343"/>
        <w:gridCol w:w="224"/>
        <w:gridCol w:w="312"/>
        <w:gridCol w:w="719"/>
        <w:gridCol w:w="719"/>
        <w:gridCol w:w="719"/>
        <w:gridCol w:w="1929"/>
        <w:gridCol w:w="40"/>
        <w:gridCol w:w="224"/>
      </w:tblGrid>
      <w:tr w:rsidR="00101605" w:rsidRPr="00800724" w:rsidTr="0042163E">
        <w:trPr>
          <w:gridAfter w:val="2"/>
          <w:wAfter w:w="264" w:type="dxa"/>
          <w:trHeight w:hRule="exact" w:val="1435"/>
        </w:trPr>
        <w:tc>
          <w:tcPr>
            <w:tcW w:w="467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33E2D" w:rsidRPr="00800724" w:rsidRDefault="00433E2D" w:rsidP="00433E2D">
            <w:pPr>
              <w:jc w:val="center"/>
              <w:rPr>
                <w:rFonts w:ascii="Times New Roman" w:eastAsia="Times New Roman" w:hAnsi="Times New Roman" w:cs="Times New Roman"/>
                <w:b/>
                <w:bCs/>
                <w:color w:val="000000"/>
                <w:sz w:val="24"/>
                <w:szCs w:val="24"/>
                <w:lang w:eastAsia="pl-PL"/>
              </w:rPr>
            </w:pPr>
            <w:r w:rsidRPr="00800724">
              <w:rPr>
                <w:rFonts w:ascii="Times New Roman" w:eastAsia="Times New Roman" w:hAnsi="Times New Roman" w:cs="Times New Roman"/>
                <w:b/>
                <w:bCs/>
                <w:color w:val="000000"/>
                <w:sz w:val="24"/>
                <w:szCs w:val="24"/>
                <w:lang w:eastAsia="pl-PL"/>
              </w:rPr>
              <w:t>Cel  strategiczny 1.                                                                   Wysoki standard jakości kształcenia i rozwoju młodzieży</w:t>
            </w:r>
          </w:p>
        </w:tc>
        <w:tc>
          <w:tcPr>
            <w:tcW w:w="160" w:type="dxa"/>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494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33E2D" w:rsidRPr="00800724" w:rsidRDefault="00433E2D" w:rsidP="00433E2D">
            <w:pPr>
              <w:jc w:val="center"/>
              <w:rPr>
                <w:rFonts w:ascii="Times New Roman" w:eastAsia="Times New Roman" w:hAnsi="Times New Roman" w:cs="Times New Roman"/>
                <w:b/>
                <w:bCs/>
                <w:color w:val="000000"/>
                <w:sz w:val="24"/>
                <w:szCs w:val="24"/>
                <w:lang w:eastAsia="pl-PL"/>
              </w:rPr>
            </w:pPr>
            <w:r w:rsidRPr="00800724">
              <w:rPr>
                <w:rFonts w:ascii="Times New Roman" w:eastAsia="Times New Roman" w:hAnsi="Times New Roman" w:cs="Times New Roman"/>
                <w:b/>
                <w:bCs/>
                <w:color w:val="000000"/>
                <w:sz w:val="24"/>
                <w:szCs w:val="24"/>
                <w:lang w:eastAsia="pl-PL"/>
              </w:rPr>
              <w:t>Cel strategiczny 2.                                                             Cyfryzacja procesów nauczania oraz doposażenie jednostek oświatowych  w nowoczesny sprzęt i pomoce dydaktyczne</w:t>
            </w:r>
          </w:p>
        </w:tc>
        <w:tc>
          <w:tcPr>
            <w:tcW w:w="160" w:type="dxa"/>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518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433E2D" w:rsidRPr="00800724" w:rsidRDefault="00433E2D" w:rsidP="00433E2D">
            <w:pPr>
              <w:jc w:val="center"/>
              <w:rPr>
                <w:rFonts w:ascii="Times New Roman" w:eastAsia="Times New Roman" w:hAnsi="Times New Roman" w:cs="Times New Roman"/>
                <w:b/>
                <w:bCs/>
                <w:color w:val="000000"/>
                <w:sz w:val="24"/>
                <w:szCs w:val="24"/>
                <w:lang w:eastAsia="pl-PL"/>
              </w:rPr>
            </w:pPr>
            <w:r w:rsidRPr="00800724">
              <w:rPr>
                <w:rFonts w:ascii="Times New Roman" w:eastAsia="Times New Roman" w:hAnsi="Times New Roman" w:cs="Times New Roman"/>
                <w:b/>
                <w:bCs/>
                <w:color w:val="000000"/>
                <w:sz w:val="24"/>
                <w:szCs w:val="24"/>
                <w:lang w:eastAsia="pl-PL"/>
              </w:rPr>
              <w:t xml:space="preserve">Cel </w:t>
            </w:r>
            <w:r w:rsidR="00101605" w:rsidRPr="00800724">
              <w:rPr>
                <w:rFonts w:ascii="Times New Roman" w:eastAsia="Times New Roman" w:hAnsi="Times New Roman" w:cs="Times New Roman"/>
                <w:b/>
                <w:bCs/>
                <w:color w:val="000000"/>
                <w:sz w:val="24"/>
                <w:szCs w:val="24"/>
                <w:lang w:eastAsia="pl-PL"/>
              </w:rPr>
              <w:t>strategiczny</w:t>
            </w:r>
            <w:r w:rsidRPr="00800724">
              <w:rPr>
                <w:rFonts w:ascii="Times New Roman" w:eastAsia="Times New Roman" w:hAnsi="Times New Roman" w:cs="Times New Roman"/>
                <w:b/>
                <w:bCs/>
                <w:color w:val="000000"/>
                <w:sz w:val="24"/>
                <w:szCs w:val="24"/>
                <w:lang w:eastAsia="pl-PL"/>
              </w:rPr>
              <w:t xml:space="preserve"> 3.                                                             Podniesienie standardów infrastruktury                                                  edukacyjnej  i sportowej</w:t>
            </w:r>
          </w:p>
        </w:tc>
      </w:tr>
      <w:tr w:rsidR="00101605" w:rsidRPr="00800724" w:rsidTr="0042163E">
        <w:trPr>
          <w:gridAfter w:val="1"/>
          <w:wAfter w:w="224" w:type="dxa"/>
          <w:trHeight w:hRule="exact" w:val="1418"/>
        </w:trPr>
        <w:tc>
          <w:tcPr>
            <w:tcW w:w="507" w:type="dxa"/>
            <w:tcBorders>
              <w:top w:val="single" w:sz="4" w:space="0" w:color="auto"/>
              <w:left w:val="single" w:sz="4" w:space="0" w:color="auto"/>
              <w:bottom w:val="single" w:sz="4" w:space="0" w:color="auto"/>
              <w:right w:val="nil"/>
            </w:tcBorders>
            <w:shd w:val="clear" w:color="auto" w:fill="auto"/>
            <w:noWrap/>
            <w:vAlign w:val="center"/>
            <w:hideMark/>
          </w:tcPr>
          <w:p w:rsidR="00433E2D" w:rsidRPr="00800724" w:rsidRDefault="00433E2D" w:rsidP="00433E2D">
            <w:pPr>
              <w:jc w:val="cente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1.1.</w:t>
            </w:r>
          </w:p>
        </w:tc>
        <w:tc>
          <w:tcPr>
            <w:tcW w:w="4168" w:type="dxa"/>
            <w:tcBorders>
              <w:top w:val="single" w:sz="4" w:space="0" w:color="auto"/>
              <w:left w:val="nil"/>
              <w:bottom w:val="single" w:sz="4" w:space="0" w:color="auto"/>
              <w:right w:val="single" w:sz="4" w:space="0" w:color="000000"/>
            </w:tcBorders>
            <w:shd w:val="clear" w:color="auto" w:fill="auto"/>
            <w:vAlign w:val="center"/>
            <w:hideMark/>
          </w:tcPr>
          <w:p w:rsidR="00433E2D" w:rsidRPr="00800724" w:rsidRDefault="00433E2D" w:rsidP="00433E2D">
            <w:pPr>
              <w:rPr>
                <w:rFonts w:ascii="Times New Roman" w:eastAsia="Times New Roman" w:hAnsi="Times New Roman" w:cs="Times New Roman"/>
                <w:sz w:val="24"/>
                <w:szCs w:val="24"/>
                <w:lang w:eastAsia="pl-PL"/>
              </w:rPr>
            </w:pPr>
            <w:r w:rsidRPr="00800724">
              <w:rPr>
                <w:rFonts w:ascii="Times New Roman" w:eastAsia="Times New Roman" w:hAnsi="Times New Roman" w:cs="Times New Roman"/>
                <w:sz w:val="24"/>
                <w:szCs w:val="24"/>
                <w:lang w:eastAsia="pl-PL"/>
              </w:rPr>
              <w:t xml:space="preserve">Zapewnienie wysokiego poziomu kompetencji kluczowych we wszystkich szkołach powiatu                                                                                                                </w:t>
            </w:r>
          </w:p>
        </w:tc>
        <w:tc>
          <w:tcPr>
            <w:tcW w:w="160" w:type="dxa"/>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433E2D" w:rsidRPr="00800724" w:rsidRDefault="00433E2D" w:rsidP="00433E2D">
            <w:pPr>
              <w:jc w:val="cente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2.1.</w:t>
            </w:r>
          </w:p>
        </w:tc>
        <w:tc>
          <w:tcPr>
            <w:tcW w:w="4376" w:type="dxa"/>
            <w:gridSpan w:val="5"/>
            <w:tcBorders>
              <w:top w:val="single" w:sz="4" w:space="0" w:color="auto"/>
              <w:left w:val="nil"/>
              <w:bottom w:val="single" w:sz="4" w:space="0" w:color="auto"/>
              <w:right w:val="single" w:sz="4" w:space="0" w:color="000000"/>
            </w:tcBorders>
            <w:shd w:val="clear" w:color="auto" w:fill="auto"/>
            <w:vAlign w:val="center"/>
            <w:hideMark/>
          </w:tcPr>
          <w:p w:rsidR="00433E2D" w:rsidRPr="00800724" w:rsidRDefault="00433E2D" w:rsidP="00101605">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Wzbogacanie infrastruktury jednostek oświatowych w nowoczesny sprzęt multimedialny, informatyczny oraz pomoce dydaktyczne</w:t>
            </w:r>
          </w:p>
        </w:tc>
        <w:tc>
          <w:tcPr>
            <w:tcW w:w="160" w:type="dxa"/>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567" w:type="dxa"/>
            <w:gridSpan w:val="3"/>
            <w:tcBorders>
              <w:top w:val="single" w:sz="4" w:space="0" w:color="auto"/>
              <w:left w:val="single" w:sz="4" w:space="0" w:color="auto"/>
              <w:bottom w:val="single" w:sz="4" w:space="0" w:color="auto"/>
              <w:right w:val="nil"/>
            </w:tcBorders>
            <w:shd w:val="clear" w:color="auto" w:fill="auto"/>
            <w:noWrap/>
            <w:vAlign w:val="center"/>
            <w:hideMark/>
          </w:tcPr>
          <w:p w:rsidR="00433E2D" w:rsidRPr="00800724" w:rsidRDefault="00433E2D" w:rsidP="00433E2D">
            <w:pPr>
              <w:jc w:val="cente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3.1.</w:t>
            </w:r>
          </w:p>
        </w:tc>
        <w:tc>
          <w:tcPr>
            <w:tcW w:w="4662" w:type="dxa"/>
            <w:gridSpan w:val="7"/>
            <w:tcBorders>
              <w:top w:val="single" w:sz="4" w:space="0" w:color="auto"/>
              <w:left w:val="nil"/>
              <w:bottom w:val="single" w:sz="4" w:space="0" w:color="auto"/>
              <w:right w:val="single" w:sz="4" w:space="0" w:color="000000"/>
            </w:tcBorders>
            <w:shd w:val="clear" w:color="auto" w:fill="auto"/>
            <w:vAlign w:val="center"/>
            <w:hideMark/>
          </w:tcPr>
          <w:p w:rsidR="00433E2D" w:rsidRPr="00800724" w:rsidRDefault="00433E2D" w:rsidP="00433E2D">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 xml:space="preserve">Dostosowanie obiektów bazy edukacyjnej jednostek oświatowych  do </w:t>
            </w:r>
            <w:r w:rsidR="009C05F8" w:rsidRPr="00800724">
              <w:rPr>
                <w:rFonts w:ascii="Times New Roman" w:eastAsia="Times New Roman" w:hAnsi="Times New Roman" w:cs="Times New Roman"/>
                <w:color w:val="000000"/>
                <w:sz w:val="24"/>
                <w:szCs w:val="24"/>
                <w:lang w:eastAsia="pl-PL"/>
              </w:rPr>
              <w:t>obowiązujących</w:t>
            </w:r>
            <w:r w:rsidRPr="00800724">
              <w:rPr>
                <w:rFonts w:ascii="Times New Roman" w:eastAsia="Times New Roman" w:hAnsi="Times New Roman" w:cs="Times New Roman"/>
                <w:color w:val="000000"/>
                <w:sz w:val="24"/>
                <w:szCs w:val="24"/>
                <w:lang w:eastAsia="pl-PL"/>
              </w:rPr>
              <w:t xml:space="preserve"> standardów i przepisów prawa  wraz z podniesieniem poziomu bezpieczeństwa                                                                                                                         </w:t>
            </w:r>
          </w:p>
        </w:tc>
      </w:tr>
      <w:tr w:rsidR="00101605" w:rsidRPr="00800724" w:rsidTr="0042163E">
        <w:trPr>
          <w:gridAfter w:val="1"/>
          <w:wAfter w:w="224" w:type="dxa"/>
          <w:trHeight w:hRule="exact" w:val="1418"/>
        </w:trPr>
        <w:tc>
          <w:tcPr>
            <w:tcW w:w="507" w:type="dxa"/>
            <w:tcBorders>
              <w:top w:val="single" w:sz="4" w:space="0" w:color="auto"/>
              <w:left w:val="single" w:sz="4" w:space="0" w:color="auto"/>
              <w:bottom w:val="single" w:sz="4" w:space="0" w:color="auto"/>
              <w:right w:val="nil"/>
            </w:tcBorders>
            <w:shd w:val="clear" w:color="auto" w:fill="auto"/>
            <w:noWrap/>
            <w:vAlign w:val="center"/>
            <w:hideMark/>
          </w:tcPr>
          <w:p w:rsidR="00433E2D" w:rsidRPr="00800724" w:rsidRDefault="00433E2D" w:rsidP="00433E2D">
            <w:pPr>
              <w:jc w:val="cente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1.2.</w:t>
            </w:r>
          </w:p>
        </w:tc>
        <w:tc>
          <w:tcPr>
            <w:tcW w:w="4168" w:type="dxa"/>
            <w:tcBorders>
              <w:top w:val="single" w:sz="4" w:space="0" w:color="auto"/>
              <w:left w:val="nil"/>
              <w:bottom w:val="single" w:sz="4" w:space="0" w:color="auto"/>
              <w:right w:val="single" w:sz="4" w:space="0" w:color="000000"/>
            </w:tcBorders>
            <w:shd w:val="clear" w:color="auto" w:fill="auto"/>
            <w:vAlign w:val="center"/>
            <w:hideMark/>
          </w:tcPr>
          <w:p w:rsidR="00433E2D" w:rsidRPr="00800724" w:rsidRDefault="00433E2D" w:rsidP="00433E2D">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 xml:space="preserve">Dostosowanie oferty edukacyjnej kształcenia zawodowego do potrzeb rynku pracy                                     </w:t>
            </w:r>
          </w:p>
        </w:tc>
        <w:tc>
          <w:tcPr>
            <w:tcW w:w="160" w:type="dxa"/>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433E2D" w:rsidRPr="00800724" w:rsidRDefault="00433E2D" w:rsidP="00433E2D">
            <w:pPr>
              <w:jc w:val="cente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2.2</w:t>
            </w:r>
          </w:p>
        </w:tc>
        <w:tc>
          <w:tcPr>
            <w:tcW w:w="4376" w:type="dxa"/>
            <w:gridSpan w:val="5"/>
            <w:tcBorders>
              <w:top w:val="single" w:sz="4" w:space="0" w:color="auto"/>
              <w:left w:val="nil"/>
              <w:bottom w:val="single" w:sz="4" w:space="0" w:color="auto"/>
              <w:right w:val="single" w:sz="4" w:space="0" w:color="000000"/>
            </w:tcBorders>
            <w:shd w:val="clear" w:color="auto" w:fill="auto"/>
            <w:vAlign w:val="center"/>
            <w:hideMark/>
          </w:tcPr>
          <w:p w:rsidR="00433E2D" w:rsidRPr="00800724" w:rsidRDefault="00433E2D" w:rsidP="00101605">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 xml:space="preserve">Poprawa jakości wyposażenia jednostek oświatowych prowadzących kształcenie zawodowe oraz dostosowywanie go do standardów egzaminacyjnych                                                                       </w:t>
            </w:r>
          </w:p>
        </w:tc>
        <w:tc>
          <w:tcPr>
            <w:tcW w:w="160" w:type="dxa"/>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567" w:type="dxa"/>
            <w:gridSpan w:val="3"/>
            <w:tcBorders>
              <w:top w:val="single" w:sz="4" w:space="0" w:color="auto"/>
              <w:left w:val="single" w:sz="4" w:space="0" w:color="auto"/>
              <w:bottom w:val="single" w:sz="4" w:space="0" w:color="auto"/>
              <w:right w:val="nil"/>
            </w:tcBorders>
            <w:shd w:val="clear" w:color="auto" w:fill="auto"/>
            <w:noWrap/>
            <w:vAlign w:val="center"/>
            <w:hideMark/>
          </w:tcPr>
          <w:p w:rsidR="00433E2D" w:rsidRPr="00800724" w:rsidRDefault="00433E2D" w:rsidP="00433E2D">
            <w:pPr>
              <w:jc w:val="cente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3.2.</w:t>
            </w:r>
          </w:p>
        </w:tc>
        <w:tc>
          <w:tcPr>
            <w:tcW w:w="4662" w:type="dxa"/>
            <w:gridSpan w:val="7"/>
            <w:tcBorders>
              <w:top w:val="single" w:sz="4" w:space="0" w:color="auto"/>
              <w:left w:val="nil"/>
              <w:bottom w:val="single" w:sz="4" w:space="0" w:color="auto"/>
              <w:right w:val="single" w:sz="4" w:space="0" w:color="000000"/>
            </w:tcBorders>
            <w:shd w:val="clear" w:color="auto" w:fill="auto"/>
            <w:vAlign w:val="center"/>
            <w:hideMark/>
          </w:tcPr>
          <w:p w:rsidR="00433E2D" w:rsidRPr="00800724" w:rsidRDefault="00433E2D" w:rsidP="00433E2D">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 xml:space="preserve">Budowa /rozbudowa obiektów sportowych oraz zagospodarowanie terenów szkolnych pod kątem bazy </w:t>
            </w:r>
            <w:proofErr w:type="spellStart"/>
            <w:r w:rsidRPr="00800724">
              <w:rPr>
                <w:rFonts w:ascii="Times New Roman" w:eastAsia="Times New Roman" w:hAnsi="Times New Roman" w:cs="Times New Roman"/>
                <w:color w:val="000000"/>
                <w:sz w:val="24"/>
                <w:szCs w:val="24"/>
                <w:lang w:eastAsia="pl-PL"/>
              </w:rPr>
              <w:t>rekreacyjno</w:t>
            </w:r>
            <w:proofErr w:type="spellEnd"/>
            <w:r w:rsidRPr="00800724">
              <w:rPr>
                <w:rFonts w:ascii="Times New Roman" w:eastAsia="Times New Roman" w:hAnsi="Times New Roman" w:cs="Times New Roman"/>
                <w:color w:val="000000"/>
                <w:sz w:val="24"/>
                <w:szCs w:val="24"/>
                <w:lang w:eastAsia="pl-PL"/>
              </w:rPr>
              <w:t xml:space="preserve"> - sportowej                                                                     </w:t>
            </w:r>
          </w:p>
        </w:tc>
      </w:tr>
      <w:tr w:rsidR="00101605" w:rsidRPr="00800724" w:rsidTr="00F84B44">
        <w:trPr>
          <w:gridAfter w:val="1"/>
          <w:wAfter w:w="224" w:type="dxa"/>
          <w:trHeight w:val="1200"/>
        </w:trPr>
        <w:tc>
          <w:tcPr>
            <w:tcW w:w="507" w:type="dxa"/>
            <w:tcBorders>
              <w:top w:val="single" w:sz="4" w:space="0" w:color="auto"/>
              <w:left w:val="single" w:sz="4" w:space="0" w:color="auto"/>
              <w:bottom w:val="single" w:sz="4" w:space="0" w:color="auto"/>
              <w:right w:val="nil"/>
            </w:tcBorders>
            <w:shd w:val="clear" w:color="auto" w:fill="auto"/>
            <w:noWrap/>
            <w:vAlign w:val="center"/>
            <w:hideMark/>
          </w:tcPr>
          <w:p w:rsidR="00433E2D" w:rsidRPr="00800724" w:rsidRDefault="00433E2D" w:rsidP="00433E2D">
            <w:pPr>
              <w:jc w:val="cente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1.3.</w:t>
            </w:r>
          </w:p>
        </w:tc>
        <w:tc>
          <w:tcPr>
            <w:tcW w:w="4168" w:type="dxa"/>
            <w:tcBorders>
              <w:top w:val="single" w:sz="4" w:space="0" w:color="auto"/>
              <w:left w:val="nil"/>
              <w:bottom w:val="single" w:sz="4" w:space="0" w:color="auto"/>
              <w:right w:val="single" w:sz="4" w:space="0" w:color="000000"/>
            </w:tcBorders>
            <w:shd w:val="clear" w:color="auto" w:fill="auto"/>
            <w:vAlign w:val="center"/>
            <w:hideMark/>
          </w:tcPr>
          <w:p w:rsidR="00433E2D" w:rsidRPr="00800724" w:rsidRDefault="00433E2D" w:rsidP="00433E2D">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 xml:space="preserve">Rozwijanie doradztwa zawodowego w szkołach                                                           </w:t>
            </w:r>
          </w:p>
        </w:tc>
        <w:tc>
          <w:tcPr>
            <w:tcW w:w="160" w:type="dxa"/>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433E2D" w:rsidRPr="00800724" w:rsidRDefault="00433E2D" w:rsidP="00433E2D">
            <w:pPr>
              <w:jc w:val="cente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2.3.</w:t>
            </w:r>
          </w:p>
        </w:tc>
        <w:tc>
          <w:tcPr>
            <w:tcW w:w="4376" w:type="dxa"/>
            <w:gridSpan w:val="5"/>
            <w:tcBorders>
              <w:top w:val="single" w:sz="4" w:space="0" w:color="auto"/>
              <w:left w:val="nil"/>
              <w:bottom w:val="single" w:sz="4" w:space="0" w:color="auto"/>
              <w:right w:val="single" w:sz="4" w:space="0" w:color="000000"/>
            </w:tcBorders>
            <w:shd w:val="clear" w:color="auto" w:fill="auto"/>
            <w:vAlign w:val="center"/>
            <w:hideMark/>
          </w:tcPr>
          <w:p w:rsidR="00433E2D" w:rsidRPr="00800724" w:rsidRDefault="00433E2D" w:rsidP="00101605">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Budowa i r</w:t>
            </w:r>
            <w:r w:rsidR="009C05F8" w:rsidRPr="00800724">
              <w:rPr>
                <w:rFonts w:ascii="Times New Roman" w:eastAsia="Times New Roman" w:hAnsi="Times New Roman" w:cs="Times New Roman"/>
                <w:color w:val="000000"/>
                <w:sz w:val="24"/>
                <w:szCs w:val="24"/>
                <w:lang w:eastAsia="pl-PL"/>
              </w:rPr>
              <w:t>ozbudowa sieci informatycznych</w:t>
            </w:r>
            <w:r w:rsidRPr="00800724">
              <w:rPr>
                <w:rFonts w:ascii="Times New Roman" w:eastAsia="Times New Roman" w:hAnsi="Times New Roman" w:cs="Times New Roman"/>
                <w:color w:val="000000"/>
                <w:sz w:val="24"/>
                <w:szCs w:val="24"/>
                <w:lang w:eastAsia="pl-PL"/>
              </w:rPr>
              <w:t xml:space="preserve"> w jednostkach oświatowych</w:t>
            </w:r>
          </w:p>
        </w:tc>
        <w:tc>
          <w:tcPr>
            <w:tcW w:w="160" w:type="dxa"/>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567" w:type="dxa"/>
            <w:gridSpan w:val="3"/>
            <w:tcBorders>
              <w:top w:val="nil"/>
              <w:left w:val="nil"/>
              <w:bottom w:val="nil"/>
              <w:right w:val="nil"/>
            </w:tcBorders>
            <w:shd w:val="clear" w:color="auto" w:fill="auto"/>
            <w:noWrap/>
            <w:vAlign w:val="center"/>
            <w:hideMark/>
          </w:tcPr>
          <w:p w:rsidR="00433E2D" w:rsidRPr="00800724" w:rsidRDefault="00433E2D" w:rsidP="00433E2D">
            <w:pPr>
              <w:jc w:val="center"/>
              <w:rPr>
                <w:rFonts w:ascii="Times New Roman" w:eastAsia="Times New Roman" w:hAnsi="Times New Roman" w:cs="Times New Roman"/>
                <w:color w:val="000000"/>
                <w:sz w:val="24"/>
                <w:szCs w:val="24"/>
                <w:lang w:eastAsia="pl-PL"/>
              </w:rPr>
            </w:pPr>
          </w:p>
        </w:tc>
        <w:tc>
          <w:tcPr>
            <w:tcW w:w="4662" w:type="dxa"/>
            <w:gridSpan w:val="7"/>
            <w:tcBorders>
              <w:top w:val="nil"/>
              <w:left w:val="nil"/>
              <w:bottom w:val="nil"/>
              <w:right w:val="nil"/>
            </w:tcBorders>
            <w:shd w:val="clear" w:color="auto" w:fill="auto"/>
            <w:vAlign w:val="center"/>
            <w:hideMark/>
          </w:tcPr>
          <w:p w:rsidR="00433E2D" w:rsidRPr="00800724" w:rsidRDefault="00433E2D" w:rsidP="00433E2D">
            <w:pPr>
              <w:rPr>
                <w:rFonts w:ascii="Times New Roman" w:eastAsia="Times New Roman" w:hAnsi="Times New Roman" w:cs="Times New Roman"/>
                <w:color w:val="000000"/>
                <w:sz w:val="24"/>
                <w:szCs w:val="24"/>
                <w:lang w:eastAsia="pl-PL"/>
              </w:rPr>
            </w:pPr>
          </w:p>
        </w:tc>
      </w:tr>
      <w:tr w:rsidR="00101605" w:rsidRPr="00800724" w:rsidTr="00F84B44">
        <w:trPr>
          <w:gridAfter w:val="1"/>
          <w:wAfter w:w="224" w:type="dxa"/>
          <w:trHeight w:val="900"/>
        </w:trPr>
        <w:tc>
          <w:tcPr>
            <w:tcW w:w="507" w:type="dxa"/>
            <w:tcBorders>
              <w:top w:val="single" w:sz="4" w:space="0" w:color="auto"/>
              <w:left w:val="single" w:sz="4" w:space="0" w:color="auto"/>
              <w:bottom w:val="single" w:sz="4" w:space="0" w:color="auto"/>
              <w:right w:val="nil"/>
            </w:tcBorders>
            <w:shd w:val="clear" w:color="auto" w:fill="auto"/>
            <w:noWrap/>
            <w:vAlign w:val="center"/>
            <w:hideMark/>
          </w:tcPr>
          <w:p w:rsidR="00433E2D" w:rsidRPr="00800724" w:rsidRDefault="00433E2D" w:rsidP="00433E2D">
            <w:pPr>
              <w:jc w:val="cente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1.4.</w:t>
            </w:r>
          </w:p>
        </w:tc>
        <w:tc>
          <w:tcPr>
            <w:tcW w:w="4168" w:type="dxa"/>
            <w:tcBorders>
              <w:top w:val="single" w:sz="4" w:space="0" w:color="auto"/>
              <w:left w:val="nil"/>
              <w:bottom w:val="single" w:sz="4" w:space="0" w:color="auto"/>
              <w:right w:val="single" w:sz="4" w:space="0" w:color="000000"/>
            </w:tcBorders>
            <w:shd w:val="clear" w:color="auto" w:fill="auto"/>
            <w:vAlign w:val="center"/>
            <w:hideMark/>
          </w:tcPr>
          <w:p w:rsidR="00433E2D" w:rsidRPr="00800724" w:rsidRDefault="00433E2D" w:rsidP="00433E2D">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 xml:space="preserve">Rozwijanie kształcenia ustawicznego wśród osób dorosłych                                                                                            </w:t>
            </w:r>
          </w:p>
        </w:tc>
        <w:tc>
          <w:tcPr>
            <w:tcW w:w="160" w:type="dxa"/>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433E2D" w:rsidRPr="00800724" w:rsidRDefault="00433E2D" w:rsidP="00433E2D">
            <w:pPr>
              <w:jc w:val="cente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2.4.</w:t>
            </w:r>
          </w:p>
        </w:tc>
        <w:tc>
          <w:tcPr>
            <w:tcW w:w="4376" w:type="dxa"/>
            <w:gridSpan w:val="5"/>
            <w:tcBorders>
              <w:top w:val="single" w:sz="4" w:space="0" w:color="auto"/>
              <w:left w:val="nil"/>
              <w:bottom w:val="single" w:sz="4" w:space="0" w:color="auto"/>
              <w:right w:val="single" w:sz="4" w:space="0" w:color="000000"/>
            </w:tcBorders>
            <w:shd w:val="clear" w:color="auto" w:fill="auto"/>
            <w:vAlign w:val="center"/>
            <w:hideMark/>
          </w:tcPr>
          <w:p w:rsidR="00433E2D" w:rsidRPr="00800724" w:rsidRDefault="00433E2D" w:rsidP="00101605">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 xml:space="preserve">Wdrożenie usług </w:t>
            </w:r>
            <w:r w:rsidR="00101605" w:rsidRPr="00800724">
              <w:rPr>
                <w:rFonts w:ascii="Times New Roman" w:eastAsia="Times New Roman" w:hAnsi="Times New Roman" w:cs="Times New Roman"/>
                <w:color w:val="000000"/>
                <w:sz w:val="24"/>
                <w:szCs w:val="24"/>
                <w:lang w:eastAsia="pl-PL"/>
              </w:rPr>
              <w:t>związanych</w:t>
            </w:r>
            <w:r w:rsidRPr="00800724">
              <w:rPr>
                <w:rFonts w:ascii="Times New Roman" w:eastAsia="Times New Roman" w:hAnsi="Times New Roman" w:cs="Times New Roman"/>
                <w:color w:val="000000"/>
                <w:sz w:val="24"/>
                <w:szCs w:val="24"/>
                <w:lang w:eastAsia="pl-PL"/>
              </w:rPr>
              <w:t xml:space="preserve"> z e-edukacją</w:t>
            </w:r>
          </w:p>
        </w:tc>
        <w:tc>
          <w:tcPr>
            <w:tcW w:w="160" w:type="dxa"/>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567" w:type="dxa"/>
            <w:gridSpan w:val="3"/>
            <w:tcBorders>
              <w:top w:val="nil"/>
              <w:left w:val="nil"/>
              <w:bottom w:val="nil"/>
              <w:right w:val="nil"/>
            </w:tcBorders>
            <w:shd w:val="clear" w:color="auto" w:fill="auto"/>
            <w:noWrap/>
            <w:vAlign w:val="center"/>
            <w:hideMark/>
          </w:tcPr>
          <w:p w:rsidR="00433E2D" w:rsidRPr="00800724" w:rsidRDefault="00433E2D" w:rsidP="00433E2D">
            <w:pPr>
              <w:jc w:val="center"/>
              <w:rPr>
                <w:rFonts w:ascii="Times New Roman" w:eastAsia="Times New Roman" w:hAnsi="Times New Roman" w:cs="Times New Roman"/>
                <w:color w:val="000000"/>
                <w:sz w:val="24"/>
                <w:szCs w:val="24"/>
                <w:lang w:eastAsia="pl-PL"/>
              </w:rPr>
            </w:pPr>
          </w:p>
        </w:tc>
        <w:tc>
          <w:tcPr>
            <w:tcW w:w="4662" w:type="dxa"/>
            <w:gridSpan w:val="7"/>
            <w:tcBorders>
              <w:top w:val="nil"/>
              <w:left w:val="nil"/>
              <w:bottom w:val="nil"/>
              <w:right w:val="nil"/>
            </w:tcBorders>
            <w:shd w:val="clear" w:color="auto" w:fill="auto"/>
            <w:vAlign w:val="center"/>
            <w:hideMark/>
          </w:tcPr>
          <w:p w:rsidR="00433E2D" w:rsidRPr="00800724" w:rsidRDefault="00433E2D" w:rsidP="00433E2D">
            <w:pPr>
              <w:rPr>
                <w:rFonts w:ascii="Times New Roman" w:eastAsia="Times New Roman" w:hAnsi="Times New Roman" w:cs="Times New Roman"/>
                <w:color w:val="000000"/>
                <w:sz w:val="24"/>
                <w:szCs w:val="24"/>
                <w:lang w:eastAsia="pl-PL"/>
              </w:rPr>
            </w:pPr>
          </w:p>
        </w:tc>
      </w:tr>
      <w:tr w:rsidR="00101605" w:rsidRPr="00800724" w:rsidTr="00F84B44">
        <w:trPr>
          <w:trHeight w:val="1305"/>
        </w:trPr>
        <w:tc>
          <w:tcPr>
            <w:tcW w:w="507" w:type="dxa"/>
            <w:tcBorders>
              <w:top w:val="single" w:sz="4" w:space="0" w:color="auto"/>
              <w:left w:val="single" w:sz="4" w:space="0" w:color="auto"/>
              <w:bottom w:val="single" w:sz="4" w:space="0" w:color="auto"/>
              <w:right w:val="nil"/>
            </w:tcBorders>
            <w:shd w:val="clear" w:color="auto" w:fill="auto"/>
            <w:noWrap/>
            <w:vAlign w:val="center"/>
            <w:hideMark/>
          </w:tcPr>
          <w:p w:rsidR="00433E2D" w:rsidRPr="00800724" w:rsidRDefault="00433E2D" w:rsidP="00433E2D">
            <w:pPr>
              <w:jc w:val="cente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1.5.</w:t>
            </w:r>
          </w:p>
        </w:tc>
        <w:tc>
          <w:tcPr>
            <w:tcW w:w="4168" w:type="dxa"/>
            <w:tcBorders>
              <w:top w:val="single" w:sz="4" w:space="0" w:color="auto"/>
              <w:left w:val="nil"/>
              <w:bottom w:val="single" w:sz="4" w:space="0" w:color="auto"/>
              <w:right w:val="single" w:sz="4" w:space="0" w:color="000000"/>
            </w:tcBorders>
            <w:shd w:val="clear" w:color="auto" w:fill="auto"/>
            <w:vAlign w:val="center"/>
            <w:hideMark/>
          </w:tcPr>
          <w:p w:rsidR="00433E2D" w:rsidRPr="00800724" w:rsidRDefault="00433E2D" w:rsidP="00433E2D">
            <w:pPr>
              <w:rPr>
                <w:rFonts w:ascii="Times New Roman" w:eastAsia="Times New Roman" w:hAnsi="Times New Roman" w:cs="Times New Roman"/>
                <w:color w:val="000000"/>
                <w:sz w:val="24"/>
                <w:szCs w:val="24"/>
                <w:lang w:eastAsia="pl-PL"/>
              </w:rPr>
            </w:pPr>
            <w:r w:rsidRPr="00800724">
              <w:rPr>
                <w:rFonts w:ascii="Times New Roman" w:eastAsia="Times New Roman" w:hAnsi="Times New Roman" w:cs="Times New Roman"/>
                <w:color w:val="000000"/>
                <w:sz w:val="24"/>
                <w:szCs w:val="24"/>
                <w:lang w:eastAsia="pl-PL"/>
              </w:rPr>
              <w:t xml:space="preserve">Wspieranie rozwoju nauczycieli, nauczycieli zawodu i instruktorów praktycznej nauki zawodu poprzez podnoszenie kwalifikacji zawodowych                                           </w:t>
            </w:r>
          </w:p>
        </w:tc>
        <w:tc>
          <w:tcPr>
            <w:tcW w:w="160" w:type="dxa"/>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567" w:type="dxa"/>
            <w:tcBorders>
              <w:top w:val="nil"/>
              <w:left w:val="nil"/>
              <w:bottom w:val="nil"/>
              <w:right w:val="nil"/>
            </w:tcBorders>
            <w:shd w:val="clear" w:color="auto" w:fill="auto"/>
            <w:noWrap/>
            <w:vAlign w:val="center"/>
            <w:hideMark/>
          </w:tcPr>
          <w:p w:rsidR="00433E2D" w:rsidRPr="00800724" w:rsidRDefault="00433E2D" w:rsidP="00433E2D">
            <w:pPr>
              <w:jc w:val="center"/>
              <w:rPr>
                <w:rFonts w:ascii="Times New Roman" w:eastAsia="Times New Roman" w:hAnsi="Times New Roman" w:cs="Times New Roman"/>
                <w:color w:val="000000"/>
                <w:sz w:val="24"/>
                <w:szCs w:val="24"/>
                <w:lang w:eastAsia="pl-PL"/>
              </w:rPr>
            </w:pPr>
          </w:p>
        </w:tc>
        <w:tc>
          <w:tcPr>
            <w:tcW w:w="160" w:type="dxa"/>
            <w:tcBorders>
              <w:top w:val="nil"/>
              <w:left w:val="nil"/>
              <w:bottom w:val="nil"/>
              <w:right w:val="nil"/>
            </w:tcBorders>
            <w:shd w:val="clear" w:color="auto" w:fill="auto"/>
            <w:vAlign w:val="center"/>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541" w:type="dxa"/>
            <w:tcBorders>
              <w:top w:val="nil"/>
              <w:left w:val="nil"/>
              <w:bottom w:val="nil"/>
              <w:right w:val="nil"/>
            </w:tcBorders>
            <w:shd w:val="clear" w:color="auto" w:fill="auto"/>
            <w:vAlign w:val="center"/>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553" w:type="dxa"/>
            <w:tcBorders>
              <w:top w:val="nil"/>
              <w:left w:val="nil"/>
              <w:bottom w:val="nil"/>
              <w:right w:val="nil"/>
            </w:tcBorders>
            <w:shd w:val="clear" w:color="auto" w:fill="auto"/>
            <w:vAlign w:val="center"/>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521" w:type="dxa"/>
            <w:tcBorders>
              <w:top w:val="nil"/>
              <w:left w:val="nil"/>
              <w:bottom w:val="nil"/>
              <w:right w:val="nil"/>
            </w:tcBorders>
            <w:shd w:val="clear" w:color="auto" w:fill="auto"/>
            <w:vAlign w:val="center"/>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2825" w:type="dxa"/>
            <w:gridSpan w:val="3"/>
            <w:tcBorders>
              <w:top w:val="nil"/>
              <w:left w:val="nil"/>
              <w:bottom w:val="nil"/>
              <w:right w:val="nil"/>
            </w:tcBorders>
            <w:shd w:val="clear" w:color="auto" w:fill="auto"/>
            <w:vAlign w:val="center"/>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160" w:type="dxa"/>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567" w:type="dxa"/>
            <w:gridSpan w:val="2"/>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312" w:type="dxa"/>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719" w:type="dxa"/>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719" w:type="dxa"/>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719" w:type="dxa"/>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c>
          <w:tcPr>
            <w:tcW w:w="2193" w:type="dxa"/>
            <w:gridSpan w:val="3"/>
            <w:tcBorders>
              <w:top w:val="nil"/>
              <w:left w:val="nil"/>
              <w:bottom w:val="nil"/>
              <w:right w:val="nil"/>
            </w:tcBorders>
            <w:shd w:val="clear" w:color="auto" w:fill="auto"/>
            <w:noWrap/>
            <w:vAlign w:val="bottom"/>
            <w:hideMark/>
          </w:tcPr>
          <w:p w:rsidR="00433E2D" w:rsidRPr="00800724" w:rsidRDefault="00433E2D" w:rsidP="00433E2D">
            <w:pPr>
              <w:rPr>
                <w:rFonts w:ascii="Times New Roman" w:eastAsia="Times New Roman" w:hAnsi="Times New Roman" w:cs="Times New Roman"/>
                <w:color w:val="000000"/>
                <w:sz w:val="24"/>
                <w:szCs w:val="24"/>
                <w:lang w:eastAsia="pl-PL"/>
              </w:rPr>
            </w:pPr>
          </w:p>
        </w:tc>
      </w:tr>
    </w:tbl>
    <w:p w:rsidR="00030D69" w:rsidRPr="00800724" w:rsidRDefault="00030D69">
      <w:pPr>
        <w:rPr>
          <w:rFonts w:ascii="Times New Roman" w:hAnsi="Times New Roman" w:cs="Times New Roman"/>
          <w:color w:val="000000"/>
          <w:sz w:val="24"/>
          <w:szCs w:val="24"/>
        </w:rPr>
      </w:pPr>
      <w:r w:rsidRPr="00800724">
        <w:rPr>
          <w:rFonts w:ascii="Times New Roman" w:hAnsi="Times New Roman" w:cs="Times New Roman"/>
          <w:sz w:val="24"/>
          <w:szCs w:val="24"/>
        </w:rPr>
        <w:br w:type="page"/>
      </w:r>
    </w:p>
    <w:p w:rsidR="00030D69" w:rsidRPr="00800724" w:rsidRDefault="00030D69" w:rsidP="00AB5B11">
      <w:pPr>
        <w:pStyle w:val="Default"/>
        <w:rPr>
          <w:rFonts w:ascii="Times New Roman" w:hAnsi="Times New Roman" w:cs="Times New Roman"/>
        </w:rPr>
        <w:sectPr w:rsidR="00030D69" w:rsidRPr="00800724" w:rsidSect="00433E2D">
          <w:pgSz w:w="16838" w:h="11906" w:orient="landscape"/>
          <w:pgMar w:top="1418" w:right="1418" w:bottom="1418" w:left="1418" w:header="709" w:footer="709" w:gutter="0"/>
          <w:cols w:space="708"/>
          <w:docGrid w:linePitch="360"/>
        </w:sectPr>
      </w:pPr>
    </w:p>
    <w:p w:rsidR="00030D69" w:rsidRPr="00800724" w:rsidRDefault="00030D69" w:rsidP="00030D69">
      <w:pPr>
        <w:jc w:val="center"/>
        <w:rPr>
          <w:rFonts w:ascii="Times New Roman" w:hAnsi="Times New Roman" w:cs="Times New Roman"/>
          <w:sz w:val="24"/>
          <w:szCs w:val="24"/>
        </w:rPr>
      </w:pPr>
      <w:r w:rsidRPr="00800724">
        <w:rPr>
          <w:rFonts w:ascii="Times New Roman" w:hAnsi="Times New Roman" w:cs="Times New Roman"/>
          <w:sz w:val="24"/>
          <w:szCs w:val="24"/>
        </w:rPr>
        <w:lastRenderedPageBreak/>
        <w:t>Cel strategiczny 1.</w:t>
      </w:r>
    </w:p>
    <w:p w:rsidR="00030D69" w:rsidRPr="00800724" w:rsidRDefault="00030D69" w:rsidP="00030D69">
      <w:pPr>
        <w:jc w:val="center"/>
        <w:rPr>
          <w:rFonts w:ascii="Times New Roman" w:hAnsi="Times New Roman" w:cs="Times New Roman"/>
          <w:sz w:val="24"/>
          <w:szCs w:val="24"/>
        </w:rPr>
      </w:pPr>
      <w:r w:rsidRPr="00800724">
        <w:rPr>
          <w:rFonts w:ascii="Times New Roman" w:hAnsi="Times New Roman" w:cs="Times New Roman"/>
          <w:sz w:val="24"/>
          <w:szCs w:val="24"/>
        </w:rPr>
        <w:t>Wysoki standard jakości kształcenia i rozwoju młodzieży</w:t>
      </w:r>
    </w:p>
    <w:p w:rsidR="00030D69" w:rsidRPr="00800724" w:rsidRDefault="00030D69" w:rsidP="00030D69">
      <w:pPr>
        <w:jc w:val="center"/>
        <w:rPr>
          <w:rFonts w:ascii="Times New Roman" w:hAnsi="Times New Roman" w:cs="Times New Roman"/>
          <w:sz w:val="24"/>
          <w:szCs w:val="24"/>
        </w:rPr>
      </w:pPr>
    </w:p>
    <w:p w:rsidR="00030D69" w:rsidRPr="00800724" w:rsidRDefault="00030D69" w:rsidP="00030D69">
      <w:pPr>
        <w:jc w:val="both"/>
        <w:rPr>
          <w:rFonts w:ascii="Times New Roman" w:hAnsi="Times New Roman" w:cs="Times New Roman"/>
          <w:i/>
          <w:sz w:val="24"/>
          <w:szCs w:val="24"/>
        </w:rPr>
      </w:pPr>
      <w:r w:rsidRPr="00800724">
        <w:rPr>
          <w:rFonts w:ascii="Times New Roman" w:hAnsi="Times New Roman" w:cs="Times New Roman"/>
          <w:i/>
          <w:sz w:val="24"/>
          <w:szCs w:val="24"/>
        </w:rPr>
        <w:t xml:space="preserve">Cel operacyjny  1.1. Zapewnienie wysokiego poziomu kompetencji kluczowych </w:t>
      </w:r>
    </w:p>
    <w:p w:rsidR="00030D69" w:rsidRPr="00800724" w:rsidRDefault="00030D69" w:rsidP="00030D69">
      <w:pPr>
        <w:jc w:val="both"/>
        <w:rPr>
          <w:rFonts w:ascii="Times New Roman" w:hAnsi="Times New Roman" w:cs="Times New Roman"/>
          <w:i/>
          <w:sz w:val="24"/>
          <w:szCs w:val="24"/>
        </w:rPr>
      </w:pPr>
    </w:p>
    <w:p w:rsidR="00030D69" w:rsidRPr="00800724" w:rsidRDefault="00030D69" w:rsidP="00EC4007">
      <w:pPr>
        <w:jc w:val="both"/>
        <w:rPr>
          <w:rFonts w:ascii="Times New Roman" w:hAnsi="Times New Roman" w:cs="Times New Roman"/>
          <w:sz w:val="24"/>
          <w:szCs w:val="24"/>
        </w:rPr>
      </w:pPr>
      <w:r w:rsidRPr="00800724">
        <w:rPr>
          <w:rFonts w:ascii="Times New Roman" w:hAnsi="Times New Roman" w:cs="Times New Roman"/>
          <w:sz w:val="24"/>
          <w:szCs w:val="24"/>
        </w:rPr>
        <w:t xml:space="preserve">Kompetencje Kluczowe definiowane są jako połączenie wiedzy, umiejętności i postaw odpowiednich do sytuacji. Kompetencje kluczowe to te, których wszystkie osoby potrzebują do samorealizacji i rozwoju osobistego, bycia aktywnym obywatelem, integracji społecznej i zatrudnienia. Wyróżniamy osiem kompetencji kluczowych: 1) porozumiewanie się w języku ojczystym; 2) porozumiewanie się w językach obcych; 3) kompetencje matematyczne i podstawowe kompetencje naukowo-techniczne; 4) kompetencje informatyczne; 5) umiejętność uczenia się; 6) kompetencje społeczne i obywatelskie; 7) inicjatywność i przedsiębiorczość; 8) świadomość i ekspresja. </w:t>
      </w:r>
    </w:p>
    <w:p w:rsidR="00030D69" w:rsidRPr="00800724" w:rsidRDefault="00030D69" w:rsidP="00EC4007">
      <w:pPr>
        <w:pStyle w:val="Default"/>
        <w:jc w:val="both"/>
        <w:rPr>
          <w:rFonts w:ascii="Times New Roman" w:hAnsi="Times New Roman" w:cs="Times New Roman"/>
          <w:lang w:eastAsia="pl-PL"/>
        </w:rPr>
      </w:pPr>
      <w:r w:rsidRPr="00800724">
        <w:rPr>
          <w:rFonts w:ascii="Times New Roman" w:hAnsi="Times New Roman" w:cs="Times New Roman"/>
        </w:rPr>
        <w:t xml:space="preserve">Jednym z głównych zadań edukacji w powiecie starachowickim jest stwarzanie uczniom optymalnych warunków do prawidłowego, wszechstronnego rozwoju poprzez zapewnienie wysokiego poziomu edukacji oraz kształtowanie kompetencji kluczowych, </w:t>
      </w:r>
      <w:r w:rsidRPr="00800724">
        <w:rPr>
          <w:rFonts w:ascii="Times New Roman" w:hAnsi="Times New Roman" w:cs="Times New Roman"/>
          <w:iCs/>
        </w:rPr>
        <w:t>które pozwolą</w:t>
      </w:r>
      <w:r w:rsidR="00AF5C68">
        <w:rPr>
          <w:rFonts w:ascii="Times New Roman" w:hAnsi="Times New Roman" w:cs="Times New Roman"/>
          <w:iCs/>
        </w:rPr>
        <w:t xml:space="preserve"> </w:t>
      </w:r>
      <w:r w:rsidRPr="00800724">
        <w:rPr>
          <w:rFonts w:ascii="Times New Roman" w:hAnsi="Times New Roman" w:cs="Times New Roman"/>
          <w:color w:val="auto"/>
        </w:rPr>
        <w:t xml:space="preserve">dostosowywać się do nowych oczekiwań i wymagań rynku pracy. </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xml:space="preserve">Obowiązkiem współczesnej szkoły wychodzącym zarazem naprzeciw oczekiwaniom i potrzebom uczniów jest indywidualizacja pracy, w tym wspieranie uczniów szczególnie uzdolnionych. Dlatego też należy stworzyć najzdolniejszym możliwość rozwijania własnych talentów i uzdolnień zarówno w szkole jak i poza nią. Wzmocnieniem motywacji uczniów do nauki i rozwijania swoich pasji byłyby działania promujące w środowisku lokalnym ich liczne sukcesy naukowe, artystyczne czy sportowe. </w:t>
      </w:r>
    </w:p>
    <w:p w:rsidR="00030D69" w:rsidRPr="00800724" w:rsidRDefault="00030D69" w:rsidP="00030D69">
      <w:pPr>
        <w:pStyle w:val="Default"/>
        <w:spacing w:line="276" w:lineRule="auto"/>
        <w:rPr>
          <w:rFonts w:ascii="Times New Roman" w:hAnsi="Times New Roman" w:cs="Times New Roman"/>
        </w:rPr>
      </w:pPr>
    </w:p>
    <w:p w:rsidR="00030D69" w:rsidRPr="00800724" w:rsidRDefault="00030D69" w:rsidP="00030D69">
      <w:pPr>
        <w:pStyle w:val="Default"/>
        <w:spacing w:line="276" w:lineRule="auto"/>
        <w:rPr>
          <w:rFonts w:ascii="Times New Roman" w:hAnsi="Times New Roman" w:cs="Times New Roman"/>
          <w:u w:val="single"/>
        </w:rPr>
      </w:pPr>
      <w:r w:rsidRPr="00800724">
        <w:rPr>
          <w:rFonts w:ascii="Times New Roman" w:hAnsi="Times New Roman" w:cs="Times New Roman"/>
          <w:u w:val="single"/>
        </w:rPr>
        <w:t xml:space="preserve">Cel operacyjny zostanie zrealizowany poprzez następujące zadania: </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xml:space="preserve">- rozwijanie kompetencji kluczowych w szczególności w zakresie przedmiotów </w:t>
      </w:r>
      <w:proofErr w:type="spellStart"/>
      <w:r w:rsidRPr="00800724">
        <w:rPr>
          <w:rFonts w:ascii="Times New Roman" w:hAnsi="Times New Roman" w:cs="Times New Roman"/>
        </w:rPr>
        <w:t>matematyczno</w:t>
      </w:r>
      <w:proofErr w:type="spellEnd"/>
      <w:r w:rsidRPr="00800724">
        <w:rPr>
          <w:rFonts w:ascii="Times New Roman" w:hAnsi="Times New Roman" w:cs="Times New Roman"/>
        </w:rPr>
        <w:t xml:space="preserve"> – przyrodniczych, języków obcych oraz informatyki;</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xml:space="preserve">- wsparcie przygotowań do egzaminów maturalnych  dodatkowymi godzinami; </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wspieranie innowacji pedagogicznych i autorskich programów nauczania;</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nawiązywanie współpracy z uczelniami wyższymi, organizacjami, stowarzyszeniami;</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wspieranie uczniów zdolnych i wybitnie zdolnych;</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wspieranie uczniów słabych w pokonywaniu trudności edukacyjnych;</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promowanie sukcesów uczniów i nauczycieli;</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organizowanie zajęć pozalekcyjnych ukierunkowanych na rozwijanie zainteresowań uczniów.</w:t>
      </w:r>
    </w:p>
    <w:p w:rsidR="00030D69" w:rsidRPr="00800724" w:rsidRDefault="00030D69" w:rsidP="00030D69">
      <w:pPr>
        <w:pStyle w:val="Default"/>
        <w:spacing w:line="276" w:lineRule="auto"/>
        <w:rPr>
          <w:rFonts w:ascii="Times New Roman" w:hAnsi="Times New Roman" w:cs="Times New Roman"/>
        </w:rPr>
      </w:pPr>
    </w:p>
    <w:p w:rsidR="00030D69" w:rsidRPr="00800724" w:rsidRDefault="00030D69" w:rsidP="00030D69">
      <w:pPr>
        <w:pStyle w:val="Default"/>
        <w:spacing w:line="276" w:lineRule="auto"/>
        <w:rPr>
          <w:rFonts w:ascii="Times New Roman" w:hAnsi="Times New Roman" w:cs="Times New Roman"/>
        </w:rPr>
      </w:pPr>
      <w:r w:rsidRPr="00800724">
        <w:rPr>
          <w:rFonts w:ascii="Times New Roman" w:hAnsi="Times New Roman" w:cs="Times New Roman"/>
        </w:rPr>
        <w:t>Dla celu zostały wyznaczone następujące wskaźniki monitoringu:</w:t>
      </w:r>
    </w:p>
    <w:p w:rsidR="00030D69" w:rsidRPr="00800724" w:rsidRDefault="00030D69" w:rsidP="00030D69">
      <w:pPr>
        <w:pStyle w:val="Default"/>
        <w:spacing w:line="276" w:lineRule="auto"/>
        <w:rPr>
          <w:rFonts w:ascii="Times New Roman" w:hAnsi="Times New Roman" w:cs="Times New Roman"/>
        </w:rPr>
      </w:pPr>
      <w:r w:rsidRPr="00800724">
        <w:rPr>
          <w:rFonts w:ascii="Times New Roman" w:hAnsi="Times New Roman" w:cs="Times New Roman"/>
        </w:rPr>
        <w:t>● odsetek osób, które zdały egzamin maturalny;</w:t>
      </w:r>
    </w:p>
    <w:p w:rsidR="00030D69" w:rsidRPr="00800724" w:rsidRDefault="00030D69" w:rsidP="00030D69">
      <w:pPr>
        <w:pStyle w:val="Default"/>
        <w:spacing w:line="276" w:lineRule="auto"/>
        <w:rPr>
          <w:rFonts w:ascii="Times New Roman" w:hAnsi="Times New Roman" w:cs="Times New Roman"/>
          <w:lang w:eastAsia="pl-PL"/>
        </w:rPr>
      </w:pPr>
      <w:r w:rsidRPr="00800724">
        <w:rPr>
          <w:rFonts w:ascii="Times New Roman" w:hAnsi="Times New Roman" w:cs="Times New Roman"/>
        </w:rPr>
        <w:t xml:space="preserve">● </w:t>
      </w:r>
      <w:r w:rsidRPr="00800724">
        <w:rPr>
          <w:rFonts w:ascii="Times New Roman" w:hAnsi="Times New Roman" w:cs="Times New Roman"/>
          <w:lang w:eastAsia="pl-PL"/>
        </w:rPr>
        <w:t xml:space="preserve">ilość zrealizowanych projektów dotyczących dodatkowych zajęć pozalekcyjnych, pozaszkolnych. </w:t>
      </w:r>
    </w:p>
    <w:p w:rsidR="00030D69" w:rsidRPr="00800724" w:rsidRDefault="00030D69" w:rsidP="00030D69">
      <w:pPr>
        <w:pStyle w:val="Default"/>
        <w:spacing w:line="276" w:lineRule="auto"/>
        <w:rPr>
          <w:rFonts w:ascii="Times New Roman" w:hAnsi="Times New Roman" w:cs="Times New Roman"/>
        </w:rPr>
      </w:pPr>
    </w:p>
    <w:p w:rsidR="00030D69" w:rsidRPr="00800724" w:rsidRDefault="00030D69" w:rsidP="00030D69">
      <w:pPr>
        <w:pStyle w:val="Default"/>
        <w:spacing w:line="276" w:lineRule="auto"/>
        <w:rPr>
          <w:rFonts w:ascii="Times New Roman" w:hAnsi="Times New Roman" w:cs="Times New Roman"/>
          <w:i/>
        </w:rPr>
      </w:pPr>
      <w:r w:rsidRPr="00800724">
        <w:rPr>
          <w:rFonts w:ascii="Times New Roman" w:hAnsi="Times New Roman" w:cs="Times New Roman"/>
          <w:i/>
        </w:rPr>
        <w:t>Cel operacyjny 1.2. Dostosowanie oferty edukacyjnej kształcenia zawodowego do potrzeb rynku pracy</w:t>
      </w:r>
    </w:p>
    <w:p w:rsidR="00030D69" w:rsidRPr="00800724" w:rsidRDefault="00030D69" w:rsidP="00030D69">
      <w:pPr>
        <w:pStyle w:val="Default"/>
        <w:spacing w:line="276" w:lineRule="auto"/>
        <w:rPr>
          <w:rFonts w:ascii="Times New Roman" w:hAnsi="Times New Roman" w:cs="Times New Roman"/>
        </w:rPr>
      </w:pPr>
    </w:p>
    <w:p w:rsidR="00030D69" w:rsidRPr="00800724" w:rsidRDefault="00030D69" w:rsidP="00EC4007">
      <w:pPr>
        <w:pStyle w:val="Default"/>
        <w:jc w:val="both"/>
        <w:rPr>
          <w:rFonts w:ascii="Times New Roman" w:hAnsi="Times New Roman" w:cs="Times New Roman"/>
          <w:color w:val="auto"/>
        </w:rPr>
      </w:pPr>
      <w:r w:rsidRPr="00800724">
        <w:rPr>
          <w:rFonts w:ascii="Times New Roman" w:hAnsi="Times New Roman" w:cs="Times New Roman"/>
        </w:rPr>
        <w:t xml:space="preserve">Edukacja dla rynku pracy wymaga stworzenia oferty kształcenia zawodowego spójnej z jego potrzebami. Aby </w:t>
      </w:r>
      <w:r w:rsidRPr="00800724">
        <w:rPr>
          <w:rFonts w:ascii="Times New Roman" w:hAnsi="Times New Roman" w:cs="Times New Roman"/>
          <w:color w:val="auto"/>
        </w:rPr>
        <w:t>dostosować ofertę szkolnictwa zawodowego do potrzeb rynku pracy konieczna jest ścisła współpraca - przedsiębiorców i edukacji.</w:t>
      </w:r>
      <w:r w:rsidRPr="00800724">
        <w:rPr>
          <w:rFonts w:ascii="Times New Roman" w:hAnsi="Times New Roman" w:cs="Times New Roman"/>
        </w:rPr>
        <w:t xml:space="preserve"> Współpraca z pracodawcami powinna odbywać się na zasadzie wspólnego kształtowania programów nauczania, które pokrywałyby się z realnymi oczekiwaniami pracodawców, zwiększając nacisk na praktyczną, a nie tylko teoretyczną naukę zawodu.</w:t>
      </w:r>
      <w:r w:rsidRPr="00800724">
        <w:rPr>
          <w:rFonts w:ascii="Times New Roman" w:hAnsi="Times New Roman" w:cs="Times New Roman"/>
          <w:color w:val="auto"/>
        </w:rPr>
        <w:t xml:space="preserve"> Szybki postęp i rozwój technologiczny powodują, że bez udziału w szkoleniach, kursach i stażach organizowanych przez pracodawców, wzrost kompetencji kadry nauczycielskiej szkół zawodowych oraz nabywanie przez uczniów praktycznych umiejętności poszukiwanych na rynku pracy jest znacznie utrudnione.</w:t>
      </w:r>
    </w:p>
    <w:p w:rsidR="00030D69" w:rsidRPr="00800724" w:rsidRDefault="00030D69" w:rsidP="00EC4007">
      <w:pPr>
        <w:pStyle w:val="Default"/>
        <w:jc w:val="both"/>
        <w:rPr>
          <w:rFonts w:ascii="Times New Roman" w:hAnsi="Times New Roman" w:cs="Times New Roman"/>
          <w:color w:val="auto"/>
        </w:rPr>
      </w:pPr>
      <w:r w:rsidRPr="00800724">
        <w:rPr>
          <w:rFonts w:ascii="Times New Roman" w:hAnsi="Times New Roman" w:cs="Times New Roman"/>
          <w:color w:val="auto"/>
        </w:rPr>
        <w:lastRenderedPageBreak/>
        <w:t xml:space="preserve">Pracodawcy poszukują wykwalifikowanych pracowników o określonych kompetencjach. Szkoła powinna zatem umożliwić absolwentowi zdobycie kwalifikacji podstawowych dla danego zawodu i wyposażyć w kompetencje kluczowe, aby mógł odnaleźć się na rynku pracy. Konieczna jest współpraca szkół oraz Centrum Kształcenia Praktycznego z pracodawcami w celu realizacji praktycznej nauki zawodu w rzeczywistym środowisku pracy. </w:t>
      </w:r>
    </w:p>
    <w:p w:rsidR="00030D69" w:rsidRPr="00800724" w:rsidRDefault="00030D69" w:rsidP="00EC4007">
      <w:pPr>
        <w:pStyle w:val="Default"/>
        <w:ind w:firstLine="708"/>
        <w:jc w:val="both"/>
        <w:rPr>
          <w:rFonts w:ascii="Times New Roman" w:hAnsi="Times New Roman" w:cs="Times New Roman"/>
        </w:rPr>
      </w:pPr>
      <w:r w:rsidRPr="00800724">
        <w:rPr>
          <w:rFonts w:ascii="Times New Roman" w:hAnsi="Times New Roman" w:cs="Times New Roman"/>
        </w:rPr>
        <w:t xml:space="preserve">Istotnym zadaniem w tym celu operacyjnym jest  wprowadzenie do szkół nowych kierunków kształcenia w szczególności w branżach uznanych za priorytetowe i innowacyjne, w oparciu o prowadzony monitoring rynku pracy (w tym: monitoring zawodów deficytowych i nadwyżkowych oraz określenie potrzeb w zakresie edukacji zawodowej). Proponowane kierunki kształcenia powinny być corocznie dostosowywane do potrzeb i prognoz lokalnego rynku pracy, ze szczególnym uwzględnieniem szans na zatrudnienie po zakończeniu nauki w szkole. </w:t>
      </w:r>
    </w:p>
    <w:p w:rsidR="00030D69" w:rsidRPr="00800724" w:rsidRDefault="00030D69" w:rsidP="00030D69">
      <w:pPr>
        <w:pStyle w:val="Default"/>
        <w:spacing w:line="276" w:lineRule="auto"/>
        <w:rPr>
          <w:rFonts w:ascii="Times New Roman" w:hAnsi="Times New Roman" w:cs="Times New Roman"/>
        </w:rPr>
      </w:pPr>
    </w:p>
    <w:p w:rsidR="00030D69" w:rsidRPr="00800724" w:rsidRDefault="00030D69" w:rsidP="00030D69">
      <w:pPr>
        <w:pStyle w:val="Default"/>
        <w:spacing w:line="276" w:lineRule="auto"/>
        <w:rPr>
          <w:rFonts w:ascii="Times New Roman" w:hAnsi="Times New Roman" w:cs="Times New Roman"/>
          <w:u w:val="single"/>
        </w:rPr>
      </w:pPr>
      <w:r w:rsidRPr="00800724">
        <w:rPr>
          <w:rFonts w:ascii="Times New Roman" w:hAnsi="Times New Roman" w:cs="Times New Roman"/>
          <w:u w:val="single"/>
        </w:rPr>
        <w:t xml:space="preserve">Cel operacyjny zostanie zrealizowany poprzez następujące zadania: </w:t>
      </w:r>
    </w:p>
    <w:p w:rsidR="00030D69" w:rsidRPr="00800724" w:rsidRDefault="00030D69" w:rsidP="00030D69">
      <w:pPr>
        <w:pStyle w:val="Default"/>
        <w:spacing w:line="276" w:lineRule="auto"/>
        <w:rPr>
          <w:rFonts w:ascii="Times New Roman" w:hAnsi="Times New Roman" w:cs="Times New Roman"/>
        </w:rPr>
      </w:pP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optymalizacja oferty kształcenia szkół zawodowych – nauczanie w kierunkach dostosowanych do potrzeb gospodarki;</w:t>
      </w:r>
    </w:p>
    <w:p w:rsidR="00030D69" w:rsidRPr="00800724" w:rsidRDefault="00030D69" w:rsidP="00EC4007">
      <w:pPr>
        <w:pStyle w:val="Default"/>
        <w:jc w:val="both"/>
        <w:rPr>
          <w:rFonts w:ascii="Times New Roman" w:hAnsi="Times New Roman" w:cs="Times New Roman"/>
          <w:color w:val="auto"/>
        </w:rPr>
      </w:pPr>
      <w:r w:rsidRPr="00800724">
        <w:rPr>
          <w:rFonts w:ascii="Times New Roman" w:hAnsi="Times New Roman" w:cs="Times New Roman"/>
        </w:rPr>
        <w:t>- nawiązywanie współpracy z pracodawcami w zakresie tworzenia klas patronackich i zawierania porozumień partnerskich, m.in. kształcenie dualne;</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organizacja zajęć praktycznych dla uczniów na statusie młodocianego pracownika za pośrednictwem izb rzemieślniczych czy też cechów rzemieślników;</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organizowanie wymiany doświadczeń na europejskim rynku pracy w zakresie praktycznej nauki zawodu młodzieży i doskonalenia nauczycieli zawodu;</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organizacja kursów zawodowych umożliwiających otrzymanie certyfikatu potwierdzającego umiejętności;</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organizacja wizyt studyjnych na warsztaty związane z zawodem;</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xml:space="preserve">- wsparcie przygotowań do egzaminów zawodowych  dodatkowymi godzinami. </w:t>
      </w:r>
    </w:p>
    <w:p w:rsidR="00030D69" w:rsidRPr="00800724" w:rsidRDefault="00030D69" w:rsidP="00030D69">
      <w:pPr>
        <w:pStyle w:val="Default"/>
        <w:spacing w:line="276" w:lineRule="auto"/>
        <w:rPr>
          <w:rFonts w:ascii="Times New Roman" w:hAnsi="Times New Roman" w:cs="Times New Roman"/>
        </w:rPr>
      </w:pPr>
    </w:p>
    <w:p w:rsidR="00030D69" w:rsidRPr="00800724" w:rsidRDefault="00030D69" w:rsidP="00030D69">
      <w:pPr>
        <w:pStyle w:val="Default"/>
        <w:spacing w:line="276" w:lineRule="auto"/>
        <w:rPr>
          <w:rFonts w:ascii="Times New Roman" w:hAnsi="Times New Roman" w:cs="Times New Roman"/>
        </w:rPr>
      </w:pPr>
      <w:r w:rsidRPr="00800724">
        <w:rPr>
          <w:rFonts w:ascii="Times New Roman" w:hAnsi="Times New Roman" w:cs="Times New Roman"/>
        </w:rPr>
        <w:t>Dla celu zostały wyznaczone następujące wskaźniki monitoringu:</w:t>
      </w:r>
    </w:p>
    <w:p w:rsidR="00030D69" w:rsidRPr="00800724" w:rsidRDefault="00030D69" w:rsidP="00452981">
      <w:pPr>
        <w:pStyle w:val="Default"/>
        <w:rPr>
          <w:rFonts w:ascii="Times New Roman" w:hAnsi="Times New Roman" w:cs="Times New Roman"/>
        </w:rPr>
      </w:pPr>
      <w:r w:rsidRPr="00800724">
        <w:rPr>
          <w:rFonts w:ascii="Times New Roman" w:hAnsi="Times New Roman" w:cs="Times New Roman"/>
        </w:rPr>
        <w:t xml:space="preserve">● liczba utworzonych nowych kierunków kształcenia;                                                                                        ● liczba osób objętych </w:t>
      </w:r>
      <w:r w:rsidR="00967617">
        <w:rPr>
          <w:rFonts w:ascii="Times New Roman" w:hAnsi="Times New Roman" w:cs="Times New Roman"/>
        </w:rPr>
        <w:t xml:space="preserve">praktykami </w:t>
      </w:r>
      <w:r w:rsidRPr="00800724">
        <w:rPr>
          <w:rFonts w:ascii="Times New Roman" w:hAnsi="Times New Roman" w:cs="Times New Roman"/>
        </w:rPr>
        <w:t>w ramach zawartych porozumień z</w:t>
      </w:r>
      <w:r w:rsidR="00DA3A0E">
        <w:rPr>
          <w:rFonts w:ascii="Times New Roman" w:hAnsi="Times New Roman" w:cs="Times New Roman"/>
        </w:rPr>
        <w:t xml:space="preserve"> pracodawcami</w:t>
      </w:r>
      <w:r w:rsidRPr="00800724">
        <w:rPr>
          <w:rFonts w:ascii="Times New Roman" w:hAnsi="Times New Roman" w:cs="Times New Roman"/>
        </w:rPr>
        <w:t>;</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odsetek osób, które zdały egzamin potwierdzający kwalifikacje w zawodzie.</w:t>
      </w:r>
    </w:p>
    <w:p w:rsidR="00030D69" w:rsidRPr="00800724" w:rsidRDefault="00030D69" w:rsidP="00EC4007">
      <w:pPr>
        <w:pStyle w:val="Default"/>
        <w:rPr>
          <w:rFonts w:ascii="Times New Roman" w:hAnsi="Times New Roman" w:cs="Times New Roman"/>
        </w:rPr>
      </w:pPr>
    </w:p>
    <w:p w:rsidR="00030D69" w:rsidRPr="00800724" w:rsidRDefault="00030D69" w:rsidP="00030D69">
      <w:pPr>
        <w:rPr>
          <w:rFonts w:ascii="Times New Roman" w:hAnsi="Times New Roman" w:cs="Times New Roman"/>
          <w:i/>
          <w:sz w:val="24"/>
          <w:szCs w:val="24"/>
        </w:rPr>
      </w:pPr>
      <w:r w:rsidRPr="00800724">
        <w:rPr>
          <w:rFonts w:ascii="Times New Roman" w:hAnsi="Times New Roman" w:cs="Times New Roman"/>
          <w:i/>
          <w:sz w:val="24"/>
          <w:szCs w:val="24"/>
        </w:rPr>
        <w:t>Cel operacyjny 1.3. Rozwijanie doradztwa zawodowego w szkołach</w:t>
      </w:r>
    </w:p>
    <w:p w:rsidR="00030D69" w:rsidRPr="00800724" w:rsidRDefault="00030D69" w:rsidP="00EC4007">
      <w:pPr>
        <w:rPr>
          <w:rFonts w:ascii="Times New Roman" w:hAnsi="Times New Roman" w:cs="Times New Roman"/>
          <w:i/>
          <w:sz w:val="24"/>
          <w:szCs w:val="24"/>
        </w:rPr>
      </w:pPr>
    </w:p>
    <w:p w:rsidR="00030D69" w:rsidRPr="00800724" w:rsidRDefault="00030D69" w:rsidP="00EC4007">
      <w:pPr>
        <w:pStyle w:val="Default"/>
        <w:jc w:val="both"/>
        <w:rPr>
          <w:rFonts w:ascii="Times New Roman" w:hAnsi="Times New Roman" w:cs="Times New Roman"/>
          <w:color w:val="auto"/>
        </w:rPr>
      </w:pPr>
      <w:r w:rsidRPr="00800724">
        <w:rPr>
          <w:rFonts w:ascii="Times New Roman" w:hAnsi="Times New Roman" w:cs="Times New Roman"/>
        </w:rPr>
        <w:t xml:space="preserve">W większości szkół działania na rzecz doradztwa zawodowego prowadzą pedagodzy szkolni                             i wychowawcy klas. Działania te często mają charakter niezorganizowany i prowadzone są                              w ograniczonej formie ze względu na ramy czasowe realizacji podstawy programowej czy brak wykwalifikowanej kadry. Skutkuje to nieprzemyślanymi wyborami kierunków kształcenia, co utrudnia młodzieży wejście na rynek pracy. Rozpoczęcie wdrażania podstawowych elementów </w:t>
      </w:r>
      <w:r w:rsidRPr="00800724">
        <w:rPr>
          <w:rFonts w:ascii="Times New Roman" w:hAnsi="Times New Roman" w:cs="Times New Roman"/>
          <w:color w:val="auto"/>
        </w:rPr>
        <w:t>preorientacji zawodowej już w szkole podstawowej pozwoliłoby na wczesne zdiagnozowanie predyspozycji dzieci wartych rozwijania i wskazałoby na deficyty, które mogą w przyszłości utrudnić drogę zawodową ucznia. Uświadomienie predyspozycji i uzdolnień już od najmłodszych lat stworzy możliwość pogłębienia oraz rozwoju tych umiejętności i uzdolnień, a co za tym idzie, uwzględnienia ich przy wyborze dalszej drogi edukacyjnej oraz zawodu w przys</w:t>
      </w:r>
      <w:r w:rsidR="00EC4007">
        <w:rPr>
          <w:rFonts w:ascii="Times New Roman" w:hAnsi="Times New Roman" w:cs="Times New Roman"/>
          <w:color w:val="auto"/>
        </w:rPr>
        <w:t>złości. Intensyfikacja działań</w:t>
      </w:r>
      <w:r w:rsidRPr="00800724">
        <w:rPr>
          <w:rFonts w:ascii="Times New Roman" w:hAnsi="Times New Roman" w:cs="Times New Roman"/>
          <w:color w:val="auto"/>
        </w:rPr>
        <w:t xml:space="preserve"> w zakresie doradztwa zawodowego winna nastąpić już na etapie edukacji szkoły podstawowej. </w:t>
      </w:r>
    </w:p>
    <w:p w:rsidR="00030D69" w:rsidRPr="00800724" w:rsidRDefault="00030D69" w:rsidP="00030D69">
      <w:pPr>
        <w:pStyle w:val="Default"/>
        <w:spacing w:line="276" w:lineRule="auto"/>
        <w:jc w:val="both"/>
        <w:rPr>
          <w:rFonts w:ascii="Times New Roman" w:hAnsi="Times New Roman" w:cs="Times New Roman"/>
          <w:color w:val="auto"/>
        </w:rPr>
      </w:pPr>
    </w:p>
    <w:p w:rsidR="00030D69" w:rsidRPr="00800724" w:rsidRDefault="00030D69" w:rsidP="00030D69">
      <w:pPr>
        <w:pStyle w:val="Default"/>
        <w:spacing w:line="276" w:lineRule="auto"/>
        <w:rPr>
          <w:rFonts w:ascii="Times New Roman" w:hAnsi="Times New Roman" w:cs="Times New Roman"/>
          <w:u w:val="single"/>
        </w:rPr>
      </w:pPr>
      <w:r w:rsidRPr="00800724">
        <w:rPr>
          <w:rFonts w:ascii="Times New Roman" w:hAnsi="Times New Roman" w:cs="Times New Roman"/>
          <w:u w:val="single"/>
        </w:rPr>
        <w:t xml:space="preserve">Cel operacyjny zostanie zrealizowany poprzez następujące zadania: </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xml:space="preserve">- sprawne funkcjonowanie Systemu Doradztwa Zawodowego; </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utworzenie Klubu Małego Zawodowca – realizator Centrum Kształcenia Praktycznego w Starachowicach;</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przygotowanie kadry doradców edukacyjno-zawodowych do wdrożenia wypracowanych rozwiązań.</w:t>
      </w:r>
    </w:p>
    <w:p w:rsidR="00030D69" w:rsidRPr="00800724" w:rsidRDefault="00030D69" w:rsidP="00030D69">
      <w:pPr>
        <w:pStyle w:val="Default"/>
        <w:spacing w:line="276" w:lineRule="auto"/>
        <w:jc w:val="both"/>
        <w:rPr>
          <w:rFonts w:ascii="Times New Roman" w:hAnsi="Times New Roman" w:cs="Times New Roman"/>
        </w:rPr>
      </w:pPr>
    </w:p>
    <w:p w:rsidR="00030D69" w:rsidRPr="00800724" w:rsidRDefault="00030D69" w:rsidP="00030D69">
      <w:pPr>
        <w:pStyle w:val="Default"/>
        <w:spacing w:line="276" w:lineRule="auto"/>
        <w:rPr>
          <w:rFonts w:ascii="Times New Roman" w:hAnsi="Times New Roman" w:cs="Times New Roman"/>
        </w:rPr>
      </w:pPr>
      <w:r w:rsidRPr="00800724">
        <w:rPr>
          <w:rFonts w:ascii="Times New Roman" w:hAnsi="Times New Roman" w:cs="Times New Roman"/>
        </w:rPr>
        <w:t>Dla celu zostały wyznaczone następujące wskaźniki monitoringu:</w:t>
      </w:r>
    </w:p>
    <w:p w:rsidR="00030D69" w:rsidRPr="00800724" w:rsidRDefault="00030D69" w:rsidP="00EC4007">
      <w:pPr>
        <w:pStyle w:val="Default"/>
        <w:rPr>
          <w:rFonts w:ascii="Times New Roman" w:hAnsi="Times New Roman" w:cs="Times New Roman"/>
        </w:rPr>
      </w:pPr>
      <w:r w:rsidRPr="00800724">
        <w:rPr>
          <w:rFonts w:ascii="Times New Roman" w:hAnsi="Times New Roman" w:cs="Times New Roman"/>
        </w:rPr>
        <w:t xml:space="preserve">●  liczba osób, które zostały poddane badaniom  predyspozycji zawodowych;                                                                </w:t>
      </w:r>
    </w:p>
    <w:p w:rsidR="00030D69" w:rsidRPr="00800724" w:rsidRDefault="00030D69" w:rsidP="00EC4007">
      <w:pPr>
        <w:pStyle w:val="Default"/>
        <w:rPr>
          <w:rFonts w:ascii="Times New Roman" w:hAnsi="Times New Roman" w:cs="Times New Roman"/>
        </w:rPr>
      </w:pPr>
      <w:r w:rsidRPr="00800724">
        <w:rPr>
          <w:rFonts w:ascii="Times New Roman" w:hAnsi="Times New Roman" w:cs="Times New Roman"/>
        </w:rPr>
        <w:t>●  liczba przeprowadzonych zajęć z zakresu doradztwa zawodowego.</w:t>
      </w:r>
    </w:p>
    <w:p w:rsidR="00030D69" w:rsidRPr="00800724" w:rsidRDefault="00030D69" w:rsidP="00030D69">
      <w:pPr>
        <w:rPr>
          <w:rFonts w:ascii="Times New Roman" w:hAnsi="Times New Roman" w:cs="Times New Roman"/>
          <w:sz w:val="24"/>
          <w:szCs w:val="24"/>
        </w:rPr>
      </w:pPr>
    </w:p>
    <w:p w:rsidR="00030D69" w:rsidRPr="00800724" w:rsidRDefault="00030D69" w:rsidP="00030D69">
      <w:pPr>
        <w:rPr>
          <w:rFonts w:ascii="Times New Roman" w:hAnsi="Times New Roman" w:cs="Times New Roman"/>
          <w:i/>
          <w:sz w:val="24"/>
          <w:szCs w:val="24"/>
        </w:rPr>
      </w:pPr>
      <w:r w:rsidRPr="00800724">
        <w:rPr>
          <w:rFonts w:ascii="Times New Roman" w:hAnsi="Times New Roman" w:cs="Times New Roman"/>
          <w:i/>
          <w:sz w:val="24"/>
          <w:szCs w:val="24"/>
        </w:rPr>
        <w:t>Cel operacyjny 1.4. Upowszechnianie form kształcenia ustawicznego</w:t>
      </w:r>
    </w:p>
    <w:p w:rsidR="00030D69" w:rsidRPr="00800724" w:rsidRDefault="00030D69" w:rsidP="00030D69">
      <w:pPr>
        <w:rPr>
          <w:rFonts w:ascii="Times New Roman" w:hAnsi="Times New Roman" w:cs="Times New Roman"/>
          <w:i/>
          <w:sz w:val="24"/>
          <w:szCs w:val="24"/>
        </w:rPr>
      </w:pP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Edukacja ustawiczna (uczenie się od przedszkola aż do starości) jest jednym z najlepszych sposobów, by sprostać wyzwaniom wywołanym przez gwałtowny rozwój technologiczny, globalizację czy przeobrażenia społeczne i ekonomiczne. Dlatego też w powiecie starachowickim funkcjonuje Centrum Kształcenia Praktycznego, placówka której zadaniem jest świadczenie szerokich usług edukacyjnych dla mieszkańców powiatu. Ważne jest, by placówka ta poprzez</w:t>
      </w:r>
      <w:r w:rsidR="00EC4007">
        <w:rPr>
          <w:rFonts w:ascii="Times New Roman" w:hAnsi="Times New Roman" w:cs="Times New Roman"/>
          <w:sz w:val="24"/>
          <w:szCs w:val="24"/>
        </w:rPr>
        <w:t xml:space="preserve"> wysokie standardy wyposażenia</w:t>
      </w:r>
      <w:r w:rsidRPr="00800724">
        <w:rPr>
          <w:rFonts w:ascii="Times New Roman" w:hAnsi="Times New Roman" w:cs="Times New Roman"/>
          <w:sz w:val="24"/>
          <w:szCs w:val="24"/>
        </w:rPr>
        <w:t xml:space="preserve"> w sprzęt i pomoce dydaktyczne, wysoko kwalifikowaną kadrę pedagogiczną, umożliwiła słuchaczom zdobycie kompetencji pozwalających im sprostać wyzwaniom współczesnego rynku pracy. </w:t>
      </w:r>
    </w:p>
    <w:p w:rsidR="00030D69" w:rsidRPr="00800724" w:rsidRDefault="00030D69" w:rsidP="00030D69">
      <w:pPr>
        <w:jc w:val="both"/>
        <w:rPr>
          <w:rFonts w:ascii="Times New Roman" w:hAnsi="Times New Roman" w:cs="Times New Roman"/>
          <w:sz w:val="24"/>
          <w:szCs w:val="24"/>
        </w:rPr>
      </w:pPr>
    </w:p>
    <w:p w:rsidR="00030D69" w:rsidRPr="00800724" w:rsidRDefault="00030D69" w:rsidP="00030D69">
      <w:pPr>
        <w:pStyle w:val="Default"/>
        <w:spacing w:line="276" w:lineRule="auto"/>
        <w:rPr>
          <w:rFonts w:ascii="Times New Roman" w:hAnsi="Times New Roman" w:cs="Times New Roman"/>
          <w:u w:val="single"/>
        </w:rPr>
      </w:pPr>
      <w:r w:rsidRPr="00800724">
        <w:rPr>
          <w:rFonts w:ascii="Times New Roman" w:hAnsi="Times New Roman" w:cs="Times New Roman"/>
          <w:u w:val="single"/>
        </w:rPr>
        <w:t xml:space="preserve">Cel operacyjny zostanie zrealizowany poprzez następujące zadania: </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xml:space="preserve">- kształcenie osób dorosłych w formach szkolnych; </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wspieranie pozaszkolnych form kształcenia dorosłych;</w:t>
      </w:r>
    </w:p>
    <w:p w:rsidR="00030D69" w:rsidRPr="00800724" w:rsidRDefault="00030D69" w:rsidP="00030D69">
      <w:pPr>
        <w:pStyle w:val="Default"/>
        <w:spacing w:line="276" w:lineRule="auto"/>
        <w:jc w:val="both"/>
        <w:rPr>
          <w:rFonts w:ascii="Times New Roman" w:hAnsi="Times New Roman" w:cs="Times New Roman"/>
          <w:lang w:eastAsia="pl-PL"/>
        </w:rPr>
      </w:pPr>
      <w:r w:rsidRPr="00800724">
        <w:rPr>
          <w:rFonts w:ascii="Times New Roman" w:hAnsi="Times New Roman" w:cs="Times New Roman"/>
        </w:rPr>
        <w:t xml:space="preserve">- </w:t>
      </w:r>
      <w:r w:rsidRPr="00800724">
        <w:rPr>
          <w:rFonts w:ascii="Times New Roman" w:hAnsi="Times New Roman" w:cs="Times New Roman"/>
          <w:lang w:eastAsia="pl-PL"/>
        </w:rPr>
        <w:t xml:space="preserve">systematyczne rozpoznawanie przez CKP potrzeb pracodawców w zakresie kształcenia, formułowanie oferty kształcenia zgodnie z ich oczekiwaniami; </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lang w:eastAsia="pl-PL"/>
        </w:rPr>
        <w:t>- współpraca CKP z Powiatowym Urzędem Pracy w zakresie szkolenia osób bezrobotnych.</w:t>
      </w:r>
    </w:p>
    <w:p w:rsidR="00030D69" w:rsidRPr="00800724" w:rsidRDefault="00030D69" w:rsidP="00030D69">
      <w:pPr>
        <w:jc w:val="both"/>
        <w:rPr>
          <w:rFonts w:ascii="Times New Roman" w:hAnsi="Times New Roman" w:cs="Times New Roman"/>
          <w:sz w:val="24"/>
          <w:szCs w:val="24"/>
        </w:rPr>
      </w:pPr>
    </w:p>
    <w:p w:rsidR="00030D69" w:rsidRPr="00800724" w:rsidRDefault="00030D69" w:rsidP="00030D69">
      <w:pPr>
        <w:rPr>
          <w:rFonts w:ascii="Times New Roman" w:hAnsi="Times New Roman" w:cs="Times New Roman"/>
          <w:color w:val="000000"/>
          <w:sz w:val="24"/>
          <w:szCs w:val="24"/>
        </w:rPr>
      </w:pPr>
      <w:r w:rsidRPr="00800724">
        <w:rPr>
          <w:rFonts w:ascii="Times New Roman" w:hAnsi="Times New Roman" w:cs="Times New Roman"/>
          <w:color w:val="000000"/>
          <w:sz w:val="24"/>
          <w:szCs w:val="24"/>
        </w:rPr>
        <w:t>Dla celu zostały wyznaczone następujące wskaźniki monitoringu:</w:t>
      </w:r>
    </w:p>
    <w:p w:rsidR="00030D69" w:rsidRPr="00800724" w:rsidRDefault="00030D69" w:rsidP="00030D69">
      <w:pPr>
        <w:rPr>
          <w:rFonts w:ascii="Times New Roman" w:hAnsi="Times New Roman" w:cs="Times New Roman"/>
          <w:color w:val="000000"/>
          <w:sz w:val="24"/>
          <w:szCs w:val="24"/>
        </w:rPr>
      </w:pPr>
      <w:r w:rsidRPr="00800724">
        <w:rPr>
          <w:rFonts w:ascii="Times New Roman" w:hAnsi="Times New Roman" w:cs="Times New Roman"/>
          <w:color w:val="000000"/>
          <w:sz w:val="24"/>
          <w:szCs w:val="24"/>
        </w:rPr>
        <w:t>● liczba osób dorosłych korzystających z form szkolnych kształcenia ustawicznego;                                              ● liczba osób dorosłych korzystających z form pozaszkolnych kształcenia ustawicznego.</w:t>
      </w:r>
    </w:p>
    <w:p w:rsidR="00030D69" w:rsidRPr="00800724" w:rsidRDefault="00030D69" w:rsidP="00030D69">
      <w:pPr>
        <w:rPr>
          <w:rFonts w:ascii="Times New Roman" w:hAnsi="Times New Roman" w:cs="Times New Roman"/>
          <w:sz w:val="24"/>
          <w:szCs w:val="24"/>
        </w:rPr>
      </w:pPr>
    </w:p>
    <w:p w:rsidR="00030D69" w:rsidRPr="00800724" w:rsidRDefault="00030D69" w:rsidP="00030D69">
      <w:pPr>
        <w:rPr>
          <w:rFonts w:ascii="Times New Roman" w:hAnsi="Times New Roman" w:cs="Times New Roman"/>
          <w:i/>
          <w:sz w:val="24"/>
          <w:szCs w:val="24"/>
        </w:rPr>
      </w:pPr>
      <w:r w:rsidRPr="00800724">
        <w:rPr>
          <w:rFonts w:ascii="Times New Roman" w:hAnsi="Times New Roman" w:cs="Times New Roman"/>
          <w:i/>
          <w:sz w:val="24"/>
          <w:szCs w:val="24"/>
        </w:rPr>
        <w:t>Cel operacyjny 1.5. Wspieranie rozwoju nauczycieli, nauczycieli zawodu i instruktorów praktycznej nauki zawodu poprzez podnoszenie kwalifikacji zawodowych</w:t>
      </w:r>
    </w:p>
    <w:p w:rsidR="00030D69" w:rsidRPr="00800724" w:rsidRDefault="00030D69" w:rsidP="00030D69">
      <w:pPr>
        <w:rPr>
          <w:rFonts w:ascii="Times New Roman" w:hAnsi="Times New Roman" w:cs="Times New Roman"/>
          <w:i/>
          <w:sz w:val="24"/>
          <w:szCs w:val="24"/>
        </w:rPr>
      </w:pPr>
    </w:p>
    <w:p w:rsidR="00030D69" w:rsidRPr="00800724" w:rsidRDefault="00030D69" w:rsidP="00EC4007">
      <w:pPr>
        <w:autoSpaceDE w:val="0"/>
        <w:autoSpaceDN w:val="0"/>
        <w:adjustRightInd w:val="0"/>
        <w:jc w:val="both"/>
        <w:rPr>
          <w:rFonts w:ascii="Times New Roman" w:hAnsi="Times New Roman" w:cs="Times New Roman"/>
          <w:color w:val="000000"/>
          <w:sz w:val="24"/>
          <w:szCs w:val="24"/>
          <w:lang w:eastAsia="pl-PL"/>
        </w:rPr>
      </w:pPr>
      <w:r w:rsidRPr="00800724">
        <w:rPr>
          <w:rFonts w:ascii="Times New Roman" w:hAnsi="Times New Roman" w:cs="Times New Roman"/>
          <w:color w:val="000000"/>
          <w:sz w:val="24"/>
          <w:szCs w:val="24"/>
          <w:lang w:eastAsia="pl-PL"/>
        </w:rPr>
        <w:t xml:space="preserve">Zmiany programowe w oświacie oraz konkurencyjny rynek pracy stawiają nauczycielom nowe wyzwania i potrzebę nieustannego doskonalenia umiejętności i zdobywania nowych wiadomości. Od nauczycieli oczekuje się rozległej wiedzy, umiejętności rozwiązywania problemów wychowawczych, dydaktycznych. </w:t>
      </w:r>
      <w:r w:rsidRPr="00800724">
        <w:rPr>
          <w:rFonts w:ascii="Times New Roman" w:hAnsi="Times New Roman" w:cs="Times New Roman"/>
          <w:bCs/>
          <w:color w:val="000000"/>
          <w:sz w:val="24"/>
          <w:szCs w:val="24"/>
        </w:rPr>
        <w:t>Tak więc, każdy nauczyciel powinien być nastawiony na ciągłe wzbogacanie swoich kwalifikacji i swojej osobowości.</w:t>
      </w:r>
    </w:p>
    <w:p w:rsidR="00030D69" w:rsidRPr="00800724" w:rsidRDefault="00030D69" w:rsidP="00EC4007">
      <w:pPr>
        <w:pStyle w:val="NormalnyWeb"/>
        <w:shd w:val="clear" w:color="auto" w:fill="FFFFFF"/>
        <w:spacing w:before="0" w:beforeAutospacing="0" w:after="0"/>
        <w:jc w:val="both"/>
        <w:rPr>
          <w:color w:val="000000"/>
        </w:rPr>
      </w:pPr>
      <w:r w:rsidRPr="00800724">
        <w:rPr>
          <w:color w:val="000000"/>
        </w:rPr>
        <w:t xml:space="preserve">Nauczyciel może rozwijać swoją wiedzę przez samokształcenie, uczestniczenie w konsultacjach indywidualnych i zespołowych, może również korzystać z instytucjonalnych form doskonalenia zawodowego – kursy, szkolenia, studia podyplomowe. Bardzo ważne jest poszerzanie wiadomości w dziedzinie, w której nauczyciel jest specjalistą. </w:t>
      </w:r>
    </w:p>
    <w:p w:rsidR="00030D69" w:rsidRPr="00800724" w:rsidRDefault="00030D69" w:rsidP="00030D69">
      <w:pPr>
        <w:autoSpaceDE w:val="0"/>
        <w:autoSpaceDN w:val="0"/>
        <w:adjustRightInd w:val="0"/>
        <w:rPr>
          <w:rFonts w:ascii="Times New Roman" w:hAnsi="Times New Roman" w:cs="Times New Roman"/>
          <w:color w:val="000000"/>
          <w:sz w:val="24"/>
          <w:szCs w:val="24"/>
          <w:lang w:eastAsia="pl-PL"/>
        </w:rPr>
      </w:pPr>
    </w:p>
    <w:p w:rsidR="00030D69" w:rsidRPr="00800724" w:rsidRDefault="00030D69" w:rsidP="00030D69">
      <w:pPr>
        <w:pStyle w:val="Default"/>
        <w:spacing w:line="276" w:lineRule="auto"/>
        <w:rPr>
          <w:rFonts w:ascii="Times New Roman" w:hAnsi="Times New Roman" w:cs="Times New Roman"/>
          <w:u w:val="single"/>
        </w:rPr>
      </w:pPr>
      <w:r w:rsidRPr="00800724">
        <w:rPr>
          <w:rFonts w:ascii="Times New Roman" w:hAnsi="Times New Roman" w:cs="Times New Roman"/>
          <w:u w:val="single"/>
        </w:rPr>
        <w:t xml:space="preserve">Cel operacyjny zostanie zrealizowany poprzez następujące zadania: </w:t>
      </w:r>
    </w:p>
    <w:p w:rsidR="00030D69" w:rsidRPr="00800724" w:rsidRDefault="00030D69" w:rsidP="00030D69">
      <w:pPr>
        <w:autoSpaceDE w:val="0"/>
        <w:autoSpaceDN w:val="0"/>
        <w:adjustRightInd w:val="0"/>
        <w:rPr>
          <w:rFonts w:ascii="Times New Roman" w:hAnsi="Times New Roman" w:cs="Times New Roman"/>
          <w:sz w:val="24"/>
          <w:szCs w:val="24"/>
          <w:lang w:eastAsia="pl-PL"/>
        </w:rPr>
      </w:pPr>
      <w:r w:rsidRPr="00800724">
        <w:rPr>
          <w:rFonts w:ascii="Times New Roman" w:hAnsi="Times New Roman" w:cs="Times New Roman"/>
          <w:sz w:val="24"/>
          <w:szCs w:val="24"/>
          <w:lang w:eastAsia="pl-PL"/>
        </w:rPr>
        <w:t xml:space="preserve">- zwiększenie aktywności nauczycieli w zakresie samokształcenia; </w:t>
      </w:r>
    </w:p>
    <w:p w:rsidR="00030D69" w:rsidRPr="00800724" w:rsidRDefault="00030D69" w:rsidP="00030D69">
      <w:pPr>
        <w:autoSpaceDE w:val="0"/>
        <w:autoSpaceDN w:val="0"/>
        <w:adjustRightInd w:val="0"/>
        <w:rPr>
          <w:rFonts w:ascii="Times New Roman" w:hAnsi="Times New Roman" w:cs="Times New Roman"/>
          <w:sz w:val="24"/>
          <w:szCs w:val="24"/>
          <w:lang w:eastAsia="pl-PL"/>
        </w:rPr>
      </w:pPr>
      <w:r w:rsidRPr="00800724">
        <w:rPr>
          <w:rFonts w:ascii="Times New Roman" w:hAnsi="Times New Roman" w:cs="Times New Roman"/>
          <w:sz w:val="24"/>
          <w:szCs w:val="24"/>
          <w:lang w:eastAsia="pl-PL"/>
        </w:rPr>
        <w:t>- wyposażenie bibliotek szkolnych w czasopisma metodyczne, edukacyjne programy komputerowe;</w:t>
      </w:r>
    </w:p>
    <w:p w:rsidR="00030D69" w:rsidRPr="00800724" w:rsidRDefault="00030D69" w:rsidP="00030D69">
      <w:pPr>
        <w:rPr>
          <w:rFonts w:ascii="Times New Roman" w:hAnsi="Times New Roman" w:cs="Times New Roman"/>
          <w:sz w:val="24"/>
          <w:szCs w:val="24"/>
          <w:lang w:eastAsia="pl-PL"/>
        </w:rPr>
      </w:pPr>
      <w:r w:rsidRPr="00800724">
        <w:rPr>
          <w:rFonts w:ascii="Times New Roman" w:hAnsi="Times New Roman" w:cs="Times New Roman"/>
          <w:sz w:val="24"/>
          <w:szCs w:val="24"/>
          <w:lang w:eastAsia="pl-PL"/>
        </w:rPr>
        <w:t>- zapewnienie środków finansowych na organizację doskonalenia nauczycieli;</w:t>
      </w:r>
    </w:p>
    <w:p w:rsidR="00030D69" w:rsidRPr="00800724" w:rsidRDefault="00030D69" w:rsidP="00030D69">
      <w:pPr>
        <w:rPr>
          <w:rFonts w:ascii="Times New Roman" w:hAnsi="Times New Roman" w:cs="Times New Roman"/>
          <w:sz w:val="24"/>
          <w:szCs w:val="24"/>
          <w:lang w:eastAsia="pl-PL"/>
        </w:rPr>
      </w:pPr>
      <w:r w:rsidRPr="00800724">
        <w:rPr>
          <w:rFonts w:ascii="Times New Roman" w:hAnsi="Times New Roman" w:cs="Times New Roman"/>
          <w:sz w:val="24"/>
          <w:szCs w:val="24"/>
          <w:lang w:eastAsia="pl-PL"/>
        </w:rPr>
        <w:t>- nawiązywanie kontaktów i współpraca nauczycieli zawodu z pracodawcami w formie corocznych szkoleń.</w:t>
      </w:r>
    </w:p>
    <w:p w:rsidR="00030D69" w:rsidRPr="00800724" w:rsidRDefault="00030D69" w:rsidP="00030D69">
      <w:pPr>
        <w:rPr>
          <w:rFonts w:ascii="Times New Roman" w:hAnsi="Times New Roman" w:cs="Times New Roman"/>
          <w:i/>
          <w:sz w:val="24"/>
          <w:szCs w:val="24"/>
        </w:rPr>
      </w:pPr>
    </w:p>
    <w:p w:rsidR="00030D69" w:rsidRPr="00800724" w:rsidRDefault="00030D69" w:rsidP="00030D69">
      <w:pPr>
        <w:rPr>
          <w:rFonts w:ascii="Times New Roman" w:hAnsi="Times New Roman" w:cs="Times New Roman"/>
          <w:color w:val="000000"/>
          <w:sz w:val="24"/>
          <w:szCs w:val="24"/>
        </w:rPr>
      </w:pPr>
      <w:r w:rsidRPr="00800724">
        <w:rPr>
          <w:rFonts w:ascii="Times New Roman" w:hAnsi="Times New Roman" w:cs="Times New Roman"/>
          <w:color w:val="000000"/>
          <w:sz w:val="24"/>
          <w:szCs w:val="24"/>
        </w:rPr>
        <w:t>Dla celu zostały wyznaczone następujące wskaźniki monitoringu:</w:t>
      </w:r>
    </w:p>
    <w:p w:rsidR="00030D69" w:rsidRPr="00800724" w:rsidRDefault="00030D69" w:rsidP="00030D69">
      <w:pPr>
        <w:rPr>
          <w:rFonts w:ascii="Times New Roman" w:hAnsi="Times New Roman" w:cs="Times New Roman"/>
          <w:color w:val="000000"/>
          <w:sz w:val="24"/>
          <w:szCs w:val="24"/>
        </w:rPr>
      </w:pPr>
      <w:r w:rsidRPr="00800724">
        <w:rPr>
          <w:rFonts w:ascii="Times New Roman" w:hAnsi="Times New Roman" w:cs="Times New Roman"/>
          <w:color w:val="000000"/>
          <w:sz w:val="24"/>
          <w:szCs w:val="24"/>
        </w:rPr>
        <w:t xml:space="preserve">● liczba nauczycieli podnoszących kwalifikacje zawodowe.       </w:t>
      </w:r>
    </w:p>
    <w:p w:rsidR="00030D69" w:rsidRDefault="00030D69" w:rsidP="00030D69">
      <w:pPr>
        <w:rPr>
          <w:rFonts w:ascii="Times New Roman" w:hAnsi="Times New Roman" w:cs="Times New Roman"/>
          <w:color w:val="000000"/>
          <w:sz w:val="24"/>
          <w:szCs w:val="24"/>
        </w:rPr>
      </w:pPr>
    </w:p>
    <w:p w:rsidR="00DA3A0E" w:rsidRDefault="00DA3A0E" w:rsidP="00030D69">
      <w:pPr>
        <w:rPr>
          <w:rFonts w:ascii="Times New Roman" w:hAnsi="Times New Roman" w:cs="Times New Roman"/>
          <w:color w:val="000000"/>
          <w:sz w:val="24"/>
          <w:szCs w:val="24"/>
        </w:rPr>
      </w:pPr>
    </w:p>
    <w:p w:rsidR="00DA3A0E" w:rsidRDefault="00DA3A0E" w:rsidP="00030D69">
      <w:pPr>
        <w:rPr>
          <w:rFonts w:ascii="Times New Roman" w:hAnsi="Times New Roman" w:cs="Times New Roman"/>
          <w:color w:val="000000"/>
          <w:sz w:val="24"/>
          <w:szCs w:val="24"/>
        </w:rPr>
      </w:pPr>
    </w:p>
    <w:p w:rsidR="00BA3C2E" w:rsidRPr="00800724" w:rsidRDefault="00BA3C2E" w:rsidP="00030D69">
      <w:pPr>
        <w:rPr>
          <w:rFonts w:ascii="Times New Roman" w:hAnsi="Times New Roman" w:cs="Times New Roman"/>
          <w:color w:val="000000"/>
          <w:sz w:val="24"/>
          <w:szCs w:val="24"/>
        </w:rPr>
      </w:pPr>
    </w:p>
    <w:p w:rsidR="00030D69" w:rsidRPr="00800724" w:rsidRDefault="00030D69" w:rsidP="00030D69">
      <w:pPr>
        <w:jc w:val="center"/>
        <w:rPr>
          <w:rFonts w:ascii="Times New Roman" w:hAnsi="Times New Roman" w:cs="Times New Roman"/>
          <w:b/>
          <w:sz w:val="24"/>
          <w:szCs w:val="24"/>
        </w:rPr>
      </w:pPr>
      <w:r w:rsidRPr="00800724">
        <w:rPr>
          <w:rFonts w:ascii="Times New Roman" w:hAnsi="Times New Roman" w:cs="Times New Roman"/>
          <w:b/>
          <w:sz w:val="24"/>
          <w:szCs w:val="24"/>
        </w:rPr>
        <w:lastRenderedPageBreak/>
        <w:t>Cel strategiczny 2.</w:t>
      </w:r>
    </w:p>
    <w:p w:rsidR="00030D69" w:rsidRPr="00800724" w:rsidRDefault="00030D69" w:rsidP="00030D69">
      <w:pPr>
        <w:jc w:val="center"/>
        <w:rPr>
          <w:rFonts w:ascii="Times New Roman" w:hAnsi="Times New Roman" w:cs="Times New Roman"/>
          <w:b/>
          <w:sz w:val="24"/>
          <w:szCs w:val="24"/>
        </w:rPr>
      </w:pPr>
      <w:r w:rsidRPr="00800724">
        <w:rPr>
          <w:rFonts w:ascii="Times New Roman" w:hAnsi="Times New Roman" w:cs="Times New Roman"/>
          <w:b/>
          <w:sz w:val="24"/>
          <w:szCs w:val="24"/>
        </w:rPr>
        <w:t>Cyfryzacja procesów nauczania oraz doposażenie jedno</w:t>
      </w:r>
      <w:r w:rsidR="00AF5C68">
        <w:rPr>
          <w:rFonts w:ascii="Times New Roman" w:hAnsi="Times New Roman" w:cs="Times New Roman"/>
          <w:b/>
          <w:sz w:val="24"/>
          <w:szCs w:val="24"/>
        </w:rPr>
        <w:t>stek oświatowych</w:t>
      </w:r>
      <w:bookmarkStart w:id="37" w:name="_GoBack"/>
      <w:bookmarkEnd w:id="37"/>
      <w:r w:rsidRPr="00800724">
        <w:rPr>
          <w:rFonts w:ascii="Times New Roman" w:hAnsi="Times New Roman" w:cs="Times New Roman"/>
          <w:b/>
          <w:sz w:val="24"/>
          <w:szCs w:val="24"/>
        </w:rPr>
        <w:t xml:space="preserve"> w nowoczesny sprzęt  i pomoce dydaktyczne</w:t>
      </w: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030D69" w:rsidRPr="00800724" w:rsidTr="00101605">
        <w:trPr>
          <w:trHeight w:val="84"/>
        </w:trPr>
        <w:tc>
          <w:tcPr>
            <w:tcW w:w="9322" w:type="dxa"/>
          </w:tcPr>
          <w:p w:rsidR="00030D69" w:rsidRPr="00800724" w:rsidRDefault="00030D69" w:rsidP="00101605">
            <w:pPr>
              <w:pStyle w:val="Default"/>
              <w:spacing w:line="276" w:lineRule="auto"/>
              <w:rPr>
                <w:rFonts w:ascii="Times New Roman" w:hAnsi="Times New Roman" w:cs="Times New Roman"/>
                <w:color w:val="auto"/>
              </w:rPr>
            </w:pPr>
          </w:p>
          <w:p w:rsidR="00030D69" w:rsidRPr="00800724" w:rsidRDefault="00030D69" w:rsidP="00101605">
            <w:pPr>
              <w:pStyle w:val="Default"/>
              <w:jc w:val="both"/>
              <w:rPr>
                <w:rFonts w:ascii="Times New Roman" w:hAnsi="Times New Roman" w:cs="Times New Roman"/>
                <w:i/>
                <w:color w:val="auto"/>
              </w:rPr>
            </w:pPr>
            <w:r w:rsidRPr="00800724">
              <w:rPr>
                <w:rFonts w:ascii="Times New Roman" w:hAnsi="Times New Roman" w:cs="Times New Roman"/>
                <w:i/>
                <w:color w:val="auto"/>
              </w:rPr>
              <w:t xml:space="preserve">Cel operacyjny 2.1. Wzbogacanie infrastruktury jednostek oświatowych  w nowoczesny sprzęt multimedialny, informatyczny oraz pomoce dydaktyczne  </w:t>
            </w:r>
          </w:p>
          <w:p w:rsidR="00030D69" w:rsidRPr="00800724" w:rsidRDefault="00030D69" w:rsidP="00101605">
            <w:pPr>
              <w:pStyle w:val="Default"/>
              <w:jc w:val="both"/>
              <w:rPr>
                <w:rFonts w:ascii="Times New Roman" w:hAnsi="Times New Roman" w:cs="Times New Roman"/>
                <w:i/>
                <w:color w:val="auto"/>
              </w:rPr>
            </w:pPr>
          </w:p>
          <w:p w:rsidR="00030D69" w:rsidRPr="00800724" w:rsidRDefault="00030D69" w:rsidP="00EC4007">
            <w:pPr>
              <w:jc w:val="both"/>
              <w:rPr>
                <w:rFonts w:ascii="Times New Roman" w:hAnsi="Times New Roman" w:cs="Times New Roman"/>
                <w:i/>
                <w:sz w:val="24"/>
                <w:szCs w:val="24"/>
              </w:rPr>
            </w:pPr>
            <w:r w:rsidRPr="00800724">
              <w:rPr>
                <w:rFonts w:ascii="Times New Roman" w:hAnsi="Times New Roman" w:cs="Times New Roman"/>
                <w:sz w:val="24"/>
                <w:szCs w:val="24"/>
              </w:rPr>
              <w:t>Rozwój technologii cyfrowych i informatyzacja wkraczająca w kolejne sfery naszego życia powoduje konieczność ciągłego doposażania szkół w nowoczesny sprzęt komputerowy i multimedialny, który winien stać się powszechnym środkiem dydaktycznym w procesie nauczania. Jednakże nie wszystkie szkoły i placówki dysponują wystarczającym wyposażeniem multimedialnym oraz odpowiednio przygotowaną kadrą, co jest niezbędne do cyfryzacji procesów nauczania – zadania stawianego przed nowoczesną szkołą. Dla nauczycieli w procesie dydaktycznym największe znaczenie ma stałe wzbogacanie ich warsztatu pracy poprzez doposażenie szkół w nowoczesne pomoce dydaktyczne,                    w tym sprzęt multimedialny, które pozwolą zastosować oczekiwane przez uczniów nowatorskie, innowacyjne metody nauczania.</w:t>
            </w:r>
          </w:p>
          <w:p w:rsidR="00030D69" w:rsidRPr="00800724" w:rsidRDefault="00030D69" w:rsidP="00101605">
            <w:pPr>
              <w:pStyle w:val="Default"/>
              <w:spacing w:line="276" w:lineRule="auto"/>
              <w:rPr>
                <w:rFonts w:ascii="Times New Roman" w:hAnsi="Times New Roman" w:cs="Times New Roman"/>
              </w:rPr>
            </w:pPr>
          </w:p>
          <w:p w:rsidR="00030D69" w:rsidRPr="00800724" w:rsidRDefault="00030D69" w:rsidP="00101605">
            <w:pPr>
              <w:pStyle w:val="Default"/>
              <w:spacing w:line="276" w:lineRule="auto"/>
              <w:rPr>
                <w:rFonts w:ascii="Times New Roman" w:hAnsi="Times New Roman" w:cs="Times New Roman"/>
                <w:u w:val="single"/>
              </w:rPr>
            </w:pPr>
            <w:r w:rsidRPr="00800724">
              <w:rPr>
                <w:rFonts w:ascii="Times New Roman" w:hAnsi="Times New Roman" w:cs="Times New Roman"/>
                <w:u w:val="single"/>
              </w:rPr>
              <w:t xml:space="preserve">Cel operacyjny zostanie zrealizowany poprzez następujące zadania: </w:t>
            </w:r>
          </w:p>
        </w:tc>
      </w:tr>
      <w:tr w:rsidR="00030D69" w:rsidRPr="00800724" w:rsidTr="00101605">
        <w:trPr>
          <w:trHeight w:val="239"/>
        </w:trPr>
        <w:tc>
          <w:tcPr>
            <w:tcW w:w="9322" w:type="dxa"/>
          </w:tcPr>
          <w:p w:rsidR="00030D69" w:rsidRPr="00800724" w:rsidRDefault="00030D69" w:rsidP="00EC4007">
            <w:pPr>
              <w:pStyle w:val="Default"/>
              <w:jc w:val="both"/>
              <w:rPr>
                <w:rFonts w:ascii="Times New Roman" w:hAnsi="Times New Roman" w:cs="Times New Roman"/>
                <w:color w:val="auto"/>
              </w:rPr>
            </w:pPr>
            <w:r w:rsidRPr="00800724">
              <w:rPr>
                <w:rFonts w:ascii="Times New Roman" w:hAnsi="Times New Roman" w:cs="Times New Roman"/>
                <w:color w:val="auto"/>
              </w:rPr>
              <w:t>- doposażenie pracowni informatycznych w nowoczesne programy dydaktyczne oraz systematyczna wymiana bazy informatycznej;</w:t>
            </w:r>
          </w:p>
          <w:p w:rsidR="00030D69" w:rsidRPr="00800724" w:rsidRDefault="00030D69" w:rsidP="00EC4007">
            <w:pPr>
              <w:pStyle w:val="Default"/>
              <w:jc w:val="both"/>
              <w:rPr>
                <w:rFonts w:ascii="Times New Roman" w:hAnsi="Times New Roman" w:cs="Times New Roman"/>
                <w:color w:val="auto"/>
              </w:rPr>
            </w:pPr>
            <w:r w:rsidRPr="00800724">
              <w:rPr>
                <w:rFonts w:ascii="Times New Roman" w:hAnsi="Times New Roman" w:cs="Times New Roman"/>
                <w:color w:val="auto"/>
              </w:rPr>
              <w:t>- zapewnienie odpowiedniej liczby stanowisk w pracowniach komputerowych;</w:t>
            </w:r>
          </w:p>
          <w:p w:rsidR="00030D69" w:rsidRPr="00800724" w:rsidRDefault="00030D69" w:rsidP="00EC4007">
            <w:pPr>
              <w:pStyle w:val="Default"/>
              <w:jc w:val="both"/>
              <w:rPr>
                <w:rFonts w:ascii="Times New Roman" w:hAnsi="Times New Roman" w:cs="Times New Roman"/>
                <w:color w:val="auto"/>
              </w:rPr>
            </w:pPr>
            <w:r w:rsidRPr="00800724">
              <w:rPr>
                <w:rFonts w:ascii="Times New Roman" w:hAnsi="Times New Roman" w:cs="Times New Roman"/>
                <w:color w:val="auto"/>
              </w:rPr>
              <w:t xml:space="preserve">- wyposażenie pracowni do nauczania przedmiotów </w:t>
            </w:r>
            <w:proofErr w:type="spellStart"/>
            <w:r w:rsidRPr="00800724">
              <w:rPr>
                <w:rFonts w:ascii="Times New Roman" w:hAnsi="Times New Roman" w:cs="Times New Roman"/>
                <w:color w:val="auto"/>
              </w:rPr>
              <w:t>matematyczno</w:t>
            </w:r>
            <w:proofErr w:type="spellEnd"/>
            <w:r w:rsidRPr="00800724">
              <w:rPr>
                <w:rFonts w:ascii="Times New Roman" w:hAnsi="Times New Roman" w:cs="Times New Roman"/>
                <w:color w:val="auto"/>
              </w:rPr>
              <w:t xml:space="preserve"> – przyrodniczych i języków obcych w nowoczesny sprzęt i pomoce dydaktyczne;</w:t>
            </w:r>
          </w:p>
          <w:p w:rsidR="00030D69" w:rsidRPr="00800724" w:rsidRDefault="00030D69" w:rsidP="00EC4007">
            <w:pPr>
              <w:pStyle w:val="Default"/>
              <w:jc w:val="both"/>
              <w:rPr>
                <w:rFonts w:ascii="Times New Roman" w:hAnsi="Times New Roman" w:cs="Times New Roman"/>
                <w:color w:val="auto"/>
              </w:rPr>
            </w:pPr>
            <w:r w:rsidRPr="00800724">
              <w:rPr>
                <w:rFonts w:ascii="Times New Roman" w:hAnsi="Times New Roman" w:cs="Times New Roman"/>
                <w:color w:val="auto"/>
              </w:rPr>
              <w:t xml:space="preserve">- </w:t>
            </w:r>
            <w:r w:rsidRPr="00800724">
              <w:rPr>
                <w:rFonts w:ascii="Times New Roman" w:hAnsi="Times New Roman" w:cs="Times New Roman"/>
              </w:rPr>
              <w:t>poprawa wyposażenia poziomu multimedialnego szkół i placówek;</w:t>
            </w:r>
          </w:p>
          <w:p w:rsidR="00030D69" w:rsidRPr="00800724" w:rsidRDefault="00030D69" w:rsidP="00EC4007">
            <w:pPr>
              <w:pStyle w:val="Default"/>
              <w:jc w:val="both"/>
              <w:rPr>
                <w:rFonts w:ascii="Times New Roman" w:hAnsi="Times New Roman" w:cs="Times New Roman"/>
              </w:rPr>
            </w:pPr>
            <w:r w:rsidRPr="00800724">
              <w:rPr>
                <w:rFonts w:ascii="Times New Roman" w:hAnsi="Times New Roman" w:cs="Times New Roman"/>
              </w:rPr>
              <w:t>- doskonalenie kadry pedagogicznej ukierunkowane na wykorzystywanie technologii informatycznych w procesie nauczania.</w:t>
            </w:r>
          </w:p>
          <w:p w:rsidR="00030D69" w:rsidRPr="00800724" w:rsidRDefault="00030D69" w:rsidP="00EC4007">
            <w:pPr>
              <w:pStyle w:val="Default"/>
              <w:jc w:val="both"/>
              <w:rPr>
                <w:rFonts w:ascii="Times New Roman" w:hAnsi="Times New Roman" w:cs="Times New Roman"/>
              </w:rPr>
            </w:pPr>
          </w:p>
        </w:tc>
      </w:tr>
    </w:tbl>
    <w:p w:rsidR="00030D69" w:rsidRPr="00800724" w:rsidRDefault="00030D69" w:rsidP="00030D69">
      <w:pPr>
        <w:pStyle w:val="Default"/>
        <w:jc w:val="both"/>
        <w:rPr>
          <w:rFonts w:ascii="Times New Roman" w:hAnsi="Times New Roman" w:cs="Times New Roman"/>
        </w:rPr>
      </w:pPr>
      <w:r w:rsidRPr="00800724">
        <w:rPr>
          <w:rFonts w:ascii="Times New Roman" w:hAnsi="Times New Roman" w:cs="Times New Roman"/>
        </w:rPr>
        <w:t>Dla celu zostały wyznaczone następujące wskaźniki monitoringu:</w:t>
      </w:r>
    </w:p>
    <w:p w:rsidR="00030D69" w:rsidRPr="00800724" w:rsidRDefault="00030D69" w:rsidP="00030D69">
      <w:pPr>
        <w:pStyle w:val="Default"/>
        <w:jc w:val="both"/>
        <w:rPr>
          <w:rFonts w:ascii="Times New Roman" w:hAnsi="Times New Roman" w:cs="Times New Roman"/>
          <w:color w:val="auto"/>
        </w:rPr>
      </w:pPr>
      <w:r w:rsidRPr="00800724">
        <w:rPr>
          <w:rFonts w:ascii="Times New Roman" w:hAnsi="Times New Roman" w:cs="Times New Roman"/>
          <w:color w:val="auto"/>
        </w:rPr>
        <w:t>● liczba zakupionych sprzętów i pomocy dydaktycznych;</w:t>
      </w:r>
    </w:p>
    <w:p w:rsidR="00030D69" w:rsidRPr="00800724" w:rsidRDefault="00030D69" w:rsidP="00030D69">
      <w:pPr>
        <w:pStyle w:val="Default"/>
        <w:spacing w:line="276" w:lineRule="auto"/>
        <w:rPr>
          <w:rFonts w:ascii="Times New Roman" w:hAnsi="Times New Roman" w:cs="Times New Roman"/>
          <w:color w:val="auto"/>
        </w:rPr>
      </w:pPr>
      <w:r w:rsidRPr="00800724">
        <w:rPr>
          <w:rFonts w:ascii="Times New Roman" w:hAnsi="Times New Roman" w:cs="Times New Roman"/>
          <w:color w:val="auto"/>
        </w:rPr>
        <w:t>● liczba jednostek, które zostały doposażone.</w:t>
      </w:r>
    </w:p>
    <w:p w:rsidR="00030D69" w:rsidRPr="00800724" w:rsidRDefault="00030D69" w:rsidP="00030D69">
      <w:pPr>
        <w:pStyle w:val="Default"/>
        <w:spacing w:line="276" w:lineRule="auto"/>
        <w:rPr>
          <w:rFonts w:ascii="Times New Roman" w:hAnsi="Times New Roman" w:cs="Times New Roman"/>
          <w:color w:val="auto"/>
        </w:rPr>
      </w:pPr>
    </w:p>
    <w:p w:rsidR="00030D69" w:rsidRPr="00800724" w:rsidRDefault="00030D69" w:rsidP="00030D69">
      <w:pPr>
        <w:pStyle w:val="Default"/>
        <w:spacing w:line="276" w:lineRule="auto"/>
        <w:rPr>
          <w:rFonts w:ascii="Times New Roman" w:hAnsi="Times New Roman" w:cs="Times New Roman"/>
          <w:i/>
          <w:color w:val="auto"/>
        </w:rPr>
      </w:pPr>
      <w:r w:rsidRPr="00800724">
        <w:rPr>
          <w:rFonts w:ascii="Times New Roman" w:hAnsi="Times New Roman" w:cs="Times New Roman"/>
          <w:i/>
          <w:color w:val="auto"/>
        </w:rPr>
        <w:t xml:space="preserve">Cel operacyjny 2.2. Poprawa jakości wyposażenia jednostek oświatowych prowadzących kształcenie zawodowe oraz dostosowywanie go do standardów egzaminacyjnych   </w:t>
      </w:r>
    </w:p>
    <w:p w:rsidR="00EC4007" w:rsidRDefault="00EC4007" w:rsidP="00030D69">
      <w:pPr>
        <w:pStyle w:val="Default"/>
        <w:spacing w:line="276" w:lineRule="auto"/>
        <w:jc w:val="both"/>
        <w:rPr>
          <w:rFonts w:ascii="Times New Roman" w:hAnsi="Times New Roman" w:cs="Times New Roman"/>
          <w:i/>
          <w:color w:val="auto"/>
          <w:u w:val="single"/>
        </w:rPr>
      </w:pPr>
    </w:p>
    <w:p w:rsidR="00030D69" w:rsidRPr="00800724" w:rsidRDefault="00030D69" w:rsidP="00EC4007">
      <w:pPr>
        <w:pStyle w:val="Default"/>
        <w:jc w:val="both"/>
        <w:rPr>
          <w:rFonts w:ascii="Times New Roman" w:hAnsi="Times New Roman" w:cs="Times New Roman"/>
          <w:color w:val="auto"/>
        </w:rPr>
      </w:pPr>
      <w:r w:rsidRPr="00800724">
        <w:rPr>
          <w:rFonts w:ascii="Times New Roman" w:hAnsi="Times New Roman" w:cs="Times New Roman"/>
          <w:color w:val="auto"/>
        </w:rPr>
        <w:t>Edukacja zawodowa wymaga tworzenia i unowocześniania bazy dydaktycznej zgodnej z podstawą programową kształcenia w zawodach. Dlatego też, konieczne jest ciągłe doposażanie pracowni zawodowych, by nauka stała się atrakcyjna i szkoły mogły sprostać wymaganiom rynku. Pracownie zawodowe powinny jak najbardziej przypominać warunki pracy panujące w firmach, by przyjęty do pracy absolwent mógł wykorzystać umiejętności nabyte w pracowni dydaktycznej.</w:t>
      </w:r>
    </w:p>
    <w:p w:rsidR="00030D69" w:rsidRPr="00800724" w:rsidRDefault="00030D69" w:rsidP="00EC4007">
      <w:pPr>
        <w:pStyle w:val="Default"/>
        <w:jc w:val="both"/>
        <w:rPr>
          <w:rFonts w:ascii="Times New Roman" w:hAnsi="Times New Roman" w:cs="Times New Roman"/>
          <w:color w:val="auto"/>
        </w:rPr>
      </w:pPr>
      <w:r w:rsidRPr="00800724">
        <w:rPr>
          <w:rFonts w:ascii="Times New Roman" w:hAnsi="Times New Roman" w:cs="Times New Roman"/>
          <w:color w:val="auto"/>
        </w:rPr>
        <w:t>W tym obszarze ważne jest również włączenie przedsiębiorstw do współpracy z  podmiotami prowadzącymi kształcenie zawodowe. Zaangażowanie podmiotów gospodarczych w różnych formach partycypacji, w tym finansowej w rozwój bazy dydaktycznej pozwoli na optymalne i bezpośrednie dopasowanie profilu kształcenia do ich faktycznych potrzeb i poziomu wymagań stawianych przyszłym pracownikom na konkretnych stanowiskach pracy.</w:t>
      </w:r>
    </w:p>
    <w:p w:rsidR="00030D69" w:rsidRPr="00800724" w:rsidRDefault="00030D69" w:rsidP="00EC4007">
      <w:pPr>
        <w:pStyle w:val="Default"/>
        <w:jc w:val="both"/>
        <w:rPr>
          <w:rFonts w:ascii="Times New Roman" w:hAnsi="Times New Roman" w:cs="Times New Roman"/>
          <w:color w:val="auto"/>
        </w:rPr>
      </w:pPr>
      <w:r w:rsidRPr="00800724">
        <w:rPr>
          <w:rFonts w:ascii="Times New Roman" w:hAnsi="Times New Roman" w:cs="Times New Roman"/>
          <w:color w:val="auto"/>
        </w:rPr>
        <w:t>Doposażenie pracowni zawodowych w nowoczesny sprzęt dydaktyczny i powstanie nowych pracowni, w których uczniowie mogą uczyć się zawodu wpłynie na poprawę wykształcenia mieszkańców powiatu starachowickiego. Wzrost kwalifikacji wśród absolwentów starachowickich szkół wzmocni potencjał gospodarczy regionu. Wykwalifikowani absolwenci znajdą zatrudnienie w nowoczesnych przedsiębiorstwach, przez co zmniejszy się poziom bezrobocia w regionie.</w:t>
      </w:r>
    </w:p>
    <w:p w:rsidR="00030D69" w:rsidRDefault="00030D69" w:rsidP="00030D69">
      <w:pPr>
        <w:pStyle w:val="Default"/>
        <w:spacing w:line="276" w:lineRule="auto"/>
        <w:rPr>
          <w:rFonts w:ascii="Times New Roman" w:hAnsi="Times New Roman" w:cs="Times New Roman"/>
          <w:i/>
          <w:color w:val="auto"/>
        </w:rPr>
      </w:pPr>
    </w:p>
    <w:p w:rsidR="00EC4007" w:rsidRPr="00800724" w:rsidRDefault="00EC4007" w:rsidP="00030D69">
      <w:pPr>
        <w:pStyle w:val="Default"/>
        <w:spacing w:line="276" w:lineRule="auto"/>
        <w:rPr>
          <w:rFonts w:ascii="Times New Roman" w:hAnsi="Times New Roman" w:cs="Times New Roman"/>
          <w:i/>
          <w:color w:val="auto"/>
        </w:rPr>
      </w:pPr>
    </w:p>
    <w:p w:rsidR="00030D69" w:rsidRPr="00800724" w:rsidRDefault="00030D69" w:rsidP="00030D69">
      <w:pPr>
        <w:pStyle w:val="Default"/>
        <w:spacing w:line="276" w:lineRule="auto"/>
        <w:rPr>
          <w:rFonts w:ascii="Times New Roman" w:hAnsi="Times New Roman" w:cs="Times New Roman"/>
          <w:color w:val="auto"/>
          <w:u w:val="single"/>
        </w:rPr>
      </w:pPr>
      <w:r w:rsidRPr="00800724">
        <w:rPr>
          <w:rFonts w:ascii="Times New Roman" w:hAnsi="Times New Roman" w:cs="Times New Roman"/>
          <w:color w:val="auto"/>
          <w:u w:val="single"/>
        </w:rPr>
        <w:lastRenderedPageBreak/>
        <w:t>Cel operacyjny zostanie zrealizowany poprzez następujące zadania:</w:t>
      </w:r>
    </w:p>
    <w:p w:rsidR="00030D69" w:rsidRPr="00800724" w:rsidRDefault="00030D69" w:rsidP="00030D69">
      <w:pPr>
        <w:pStyle w:val="Default"/>
        <w:spacing w:line="276" w:lineRule="auto"/>
        <w:rPr>
          <w:rFonts w:ascii="Times New Roman" w:hAnsi="Times New Roman" w:cs="Times New Roman"/>
          <w:color w:val="auto"/>
        </w:rPr>
      </w:pPr>
      <w:r w:rsidRPr="00800724">
        <w:rPr>
          <w:rFonts w:ascii="Times New Roman" w:hAnsi="Times New Roman" w:cs="Times New Roman"/>
          <w:color w:val="auto"/>
        </w:rPr>
        <w:t>- wyposażenie pracowni do nauczania przedmiotów zawodowych w nowoczesne pomoce dydaktyczne celem dostosowania ich do standardów wynikających z reformy kształcenia zawodowego.</w:t>
      </w:r>
    </w:p>
    <w:p w:rsidR="00030D69" w:rsidRPr="00800724" w:rsidRDefault="00030D69" w:rsidP="00030D69">
      <w:pPr>
        <w:pStyle w:val="Default"/>
        <w:spacing w:line="276" w:lineRule="auto"/>
        <w:rPr>
          <w:rFonts w:ascii="Times New Roman" w:hAnsi="Times New Roman" w:cs="Times New Roman"/>
          <w:color w:val="auto"/>
        </w:rPr>
      </w:pPr>
    </w:p>
    <w:p w:rsidR="00030D69" w:rsidRPr="00800724" w:rsidRDefault="00030D69" w:rsidP="00030D69">
      <w:pPr>
        <w:pStyle w:val="Default"/>
        <w:rPr>
          <w:rFonts w:ascii="Times New Roman" w:hAnsi="Times New Roman" w:cs="Times New Roman"/>
          <w:color w:val="auto"/>
        </w:rPr>
      </w:pPr>
      <w:r w:rsidRPr="00800724">
        <w:rPr>
          <w:rFonts w:ascii="Times New Roman" w:hAnsi="Times New Roman" w:cs="Times New Roman"/>
          <w:color w:val="auto"/>
        </w:rPr>
        <w:t>Dla celu zostały wyznaczone następujące wskaźniki monitoringu:</w:t>
      </w:r>
    </w:p>
    <w:p w:rsidR="00030D69" w:rsidRPr="00800724" w:rsidRDefault="00030D69" w:rsidP="00030D69">
      <w:pPr>
        <w:pStyle w:val="Default"/>
        <w:rPr>
          <w:rFonts w:ascii="Times New Roman" w:hAnsi="Times New Roman" w:cs="Times New Roman"/>
          <w:color w:val="auto"/>
        </w:rPr>
      </w:pPr>
      <w:r w:rsidRPr="00800724">
        <w:rPr>
          <w:rFonts w:ascii="Times New Roman" w:hAnsi="Times New Roman" w:cs="Times New Roman"/>
          <w:color w:val="auto"/>
        </w:rPr>
        <w:t>● liczba zakupionych sprzętów i pomocy dydaktycznych;</w:t>
      </w:r>
    </w:p>
    <w:p w:rsidR="00030D69" w:rsidRPr="00800724" w:rsidRDefault="00030D69" w:rsidP="00030D69">
      <w:pPr>
        <w:pStyle w:val="Default"/>
        <w:rPr>
          <w:rFonts w:ascii="Times New Roman" w:hAnsi="Times New Roman" w:cs="Times New Roman"/>
          <w:color w:val="auto"/>
        </w:rPr>
      </w:pPr>
      <w:r w:rsidRPr="00800724">
        <w:rPr>
          <w:rFonts w:ascii="Times New Roman" w:hAnsi="Times New Roman" w:cs="Times New Roman"/>
          <w:color w:val="auto"/>
        </w:rPr>
        <w:t>● liczba nowopowstałych pracowni zawodowych;</w:t>
      </w:r>
    </w:p>
    <w:p w:rsidR="00030D69" w:rsidRPr="00800724" w:rsidRDefault="00030D69" w:rsidP="00030D69">
      <w:pPr>
        <w:pStyle w:val="Default"/>
        <w:spacing w:line="276" w:lineRule="auto"/>
        <w:rPr>
          <w:rFonts w:ascii="Times New Roman" w:hAnsi="Times New Roman" w:cs="Times New Roman"/>
          <w:color w:val="auto"/>
        </w:rPr>
      </w:pPr>
      <w:r w:rsidRPr="00800724">
        <w:rPr>
          <w:rFonts w:ascii="Times New Roman" w:hAnsi="Times New Roman" w:cs="Times New Roman"/>
          <w:color w:val="auto"/>
        </w:rPr>
        <w:t>● liczba jednostek, które zostały doposażone.</w:t>
      </w:r>
    </w:p>
    <w:p w:rsidR="00030D69" w:rsidRPr="00800724" w:rsidRDefault="00030D69" w:rsidP="00030D69">
      <w:pPr>
        <w:pStyle w:val="Default"/>
        <w:spacing w:line="276" w:lineRule="auto"/>
        <w:rPr>
          <w:rFonts w:ascii="Times New Roman" w:hAnsi="Times New Roman" w:cs="Times New Roman"/>
          <w:color w:val="auto"/>
        </w:rPr>
      </w:pPr>
    </w:p>
    <w:p w:rsidR="00030D69" w:rsidRPr="00800724" w:rsidRDefault="00030D69" w:rsidP="00030D69">
      <w:pPr>
        <w:rPr>
          <w:rFonts w:ascii="Times New Roman" w:hAnsi="Times New Roman" w:cs="Times New Roman"/>
          <w:i/>
          <w:sz w:val="24"/>
          <w:szCs w:val="24"/>
        </w:rPr>
      </w:pPr>
      <w:r w:rsidRPr="00800724">
        <w:rPr>
          <w:rFonts w:ascii="Times New Roman" w:hAnsi="Times New Roman" w:cs="Times New Roman"/>
          <w:i/>
          <w:sz w:val="24"/>
          <w:szCs w:val="24"/>
        </w:rPr>
        <w:t xml:space="preserve">Cel operacyjny 2.3. Budowa i rozbudowa sieci informatycznych w jednostkach oświatowych   </w:t>
      </w:r>
    </w:p>
    <w:p w:rsidR="00030D69" w:rsidRPr="00800724" w:rsidRDefault="00030D69" w:rsidP="00030D69">
      <w:pPr>
        <w:rPr>
          <w:rFonts w:ascii="Times New Roman" w:hAnsi="Times New Roman" w:cs="Times New Roman"/>
          <w:i/>
          <w:sz w:val="24"/>
          <w:szCs w:val="24"/>
        </w:rPr>
      </w:pPr>
    </w:p>
    <w:p w:rsidR="00030D69" w:rsidRPr="00800724" w:rsidRDefault="00030D69" w:rsidP="00030D69">
      <w:pPr>
        <w:pStyle w:val="Default"/>
        <w:jc w:val="both"/>
        <w:rPr>
          <w:rFonts w:ascii="Times New Roman" w:hAnsi="Times New Roman" w:cs="Times New Roman"/>
        </w:rPr>
      </w:pPr>
      <w:r w:rsidRPr="00800724">
        <w:rPr>
          <w:rFonts w:ascii="Times New Roman" w:hAnsi="Times New Roman" w:cs="Times New Roman"/>
        </w:rPr>
        <w:t xml:space="preserve">Technologie </w:t>
      </w:r>
      <w:proofErr w:type="spellStart"/>
      <w:r w:rsidRPr="00800724">
        <w:rPr>
          <w:rFonts w:ascii="Times New Roman" w:hAnsi="Times New Roman" w:cs="Times New Roman"/>
        </w:rPr>
        <w:t>informacyjno</w:t>
      </w:r>
      <w:proofErr w:type="spellEnd"/>
      <w:r w:rsidRPr="00800724">
        <w:rPr>
          <w:rFonts w:ascii="Times New Roman" w:hAnsi="Times New Roman" w:cs="Times New Roman"/>
        </w:rPr>
        <w:t xml:space="preserve"> – komunikacyjne w edukacji nierozerwalnie łączą się z potrzebą posiadania odpowiedniej infrastruktury sieciowej i urządzeń do transmisji danych oraz spowodowanie, aby technologia informacyjna stała się istotnym elementem warsztatu pracy każdego zatrudnionego nauczyciela. </w:t>
      </w:r>
    </w:p>
    <w:p w:rsidR="00030D69" w:rsidRPr="00800724" w:rsidRDefault="00030D69" w:rsidP="00030D69">
      <w:pPr>
        <w:pStyle w:val="Default"/>
        <w:jc w:val="both"/>
        <w:rPr>
          <w:rFonts w:ascii="Times New Roman" w:hAnsi="Times New Roman" w:cs="Times New Roman"/>
        </w:rPr>
      </w:pPr>
      <w:r w:rsidRPr="00800724">
        <w:rPr>
          <w:rFonts w:ascii="Times New Roman" w:hAnsi="Times New Roman" w:cs="Times New Roman"/>
        </w:rPr>
        <w:t>Sieć komputerowa w szkole musi charakteryzować się niezawodnością i dużą przepustowością (być szybka), dzięki czemu zapewni płynną obsługę wszystkich użytkowników. Najlepszym rozwiązaniem jest zastosowanie technologii FTTH, która zapewni zwiększenie przepustowości łącza przy jednoczesnym zapewnieniu bezawaryjności sieci i niskich kosztów utrzymania.</w:t>
      </w:r>
    </w:p>
    <w:p w:rsidR="00030D69" w:rsidRPr="00800724" w:rsidRDefault="00030D69" w:rsidP="00030D69">
      <w:pPr>
        <w:pStyle w:val="Default"/>
        <w:jc w:val="both"/>
        <w:rPr>
          <w:rFonts w:ascii="Times New Roman" w:hAnsi="Times New Roman" w:cs="Times New Roman"/>
        </w:rPr>
      </w:pPr>
      <w:r w:rsidRPr="00800724">
        <w:rPr>
          <w:rFonts w:ascii="Times New Roman" w:hAnsi="Times New Roman" w:cs="Times New Roman"/>
        </w:rPr>
        <w:t>W nowoczesnej szkole powinna również funkcjonować wewnętrzna sieć, która powinna umożliwiać dostęp do niej w całym budynku szkoły i oferować wystarczającą przepustowość, tak aby wszyscy uczniowie, nauczyciele i pracownicy administracji mieli dostęp do informacji, a nauczyciele mogli w szerszym zakresie wykorzystywać multimedialne materiały edukacyjne w nauczaniu różnych przedmiotów, np. pracując na tablicach interaktywnych.</w:t>
      </w:r>
    </w:p>
    <w:p w:rsidR="00030D69" w:rsidRPr="00800724" w:rsidRDefault="00030D69" w:rsidP="00030D69">
      <w:pPr>
        <w:pStyle w:val="Default"/>
        <w:jc w:val="both"/>
        <w:rPr>
          <w:rFonts w:ascii="Times New Roman" w:hAnsi="Times New Roman" w:cs="Times New Roman"/>
        </w:rPr>
      </w:pPr>
    </w:p>
    <w:p w:rsidR="00030D69" w:rsidRPr="00800724" w:rsidRDefault="00030D69" w:rsidP="00030D69">
      <w:pPr>
        <w:pStyle w:val="Default"/>
        <w:spacing w:line="276" w:lineRule="auto"/>
        <w:rPr>
          <w:rFonts w:ascii="Times New Roman" w:hAnsi="Times New Roman" w:cs="Times New Roman"/>
        </w:rPr>
      </w:pPr>
      <w:r w:rsidRPr="00800724">
        <w:rPr>
          <w:rFonts w:ascii="Times New Roman" w:hAnsi="Times New Roman" w:cs="Times New Roman"/>
          <w:u w:val="single"/>
        </w:rPr>
        <w:t>Cel operacyjny zostanie zrealizowany poprzez następujące zadania:</w:t>
      </w:r>
    </w:p>
    <w:p w:rsidR="00030D69" w:rsidRPr="00800724" w:rsidRDefault="00030D69" w:rsidP="00030D69">
      <w:pPr>
        <w:pStyle w:val="Default"/>
        <w:spacing w:line="276" w:lineRule="auto"/>
        <w:rPr>
          <w:rFonts w:ascii="Times New Roman" w:hAnsi="Times New Roman" w:cs="Times New Roman"/>
        </w:rPr>
      </w:pPr>
      <w:r w:rsidRPr="00800724">
        <w:rPr>
          <w:rFonts w:ascii="Times New Roman" w:hAnsi="Times New Roman" w:cs="Times New Roman"/>
        </w:rPr>
        <w:t xml:space="preserve"> - zapewnienie dostępu do </w:t>
      </w:r>
      <w:proofErr w:type="spellStart"/>
      <w:r w:rsidRPr="00800724">
        <w:rPr>
          <w:rFonts w:ascii="Times New Roman" w:hAnsi="Times New Roman" w:cs="Times New Roman"/>
        </w:rPr>
        <w:t>internetu</w:t>
      </w:r>
      <w:proofErr w:type="spellEnd"/>
      <w:r w:rsidRPr="00800724">
        <w:rPr>
          <w:rFonts w:ascii="Times New Roman" w:hAnsi="Times New Roman" w:cs="Times New Roman"/>
        </w:rPr>
        <w:t xml:space="preserve"> szerokopasmowego;</w:t>
      </w:r>
    </w:p>
    <w:p w:rsidR="00030D69" w:rsidRDefault="00030D69" w:rsidP="00030D69">
      <w:pPr>
        <w:pStyle w:val="Default"/>
        <w:spacing w:line="276" w:lineRule="auto"/>
        <w:rPr>
          <w:rFonts w:ascii="Times New Roman" w:hAnsi="Times New Roman" w:cs="Times New Roman"/>
        </w:rPr>
      </w:pPr>
      <w:r w:rsidRPr="00800724">
        <w:rPr>
          <w:rFonts w:ascii="Times New Roman" w:hAnsi="Times New Roman" w:cs="Times New Roman"/>
        </w:rPr>
        <w:t xml:space="preserve"> - utworzenie wewnątrzszkolnych sieci komputerowych.</w:t>
      </w:r>
    </w:p>
    <w:p w:rsidR="00EC4007" w:rsidRPr="00800724" w:rsidRDefault="00EC4007" w:rsidP="00030D69">
      <w:pPr>
        <w:pStyle w:val="Default"/>
        <w:spacing w:line="276" w:lineRule="auto"/>
        <w:rPr>
          <w:rFonts w:ascii="Times New Roman" w:hAnsi="Times New Roman" w:cs="Times New Roman"/>
        </w:rPr>
      </w:pPr>
    </w:p>
    <w:p w:rsidR="00030D69" w:rsidRPr="00800724" w:rsidRDefault="00030D69" w:rsidP="00030D69">
      <w:pPr>
        <w:rPr>
          <w:rFonts w:ascii="Times New Roman" w:hAnsi="Times New Roman" w:cs="Times New Roman"/>
          <w:color w:val="000000"/>
          <w:sz w:val="24"/>
          <w:szCs w:val="24"/>
        </w:rPr>
      </w:pPr>
      <w:r w:rsidRPr="00800724">
        <w:rPr>
          <w:rFonts w:ascii="Times New Roman" w:hAnsi="Times New Roman" w:cs="Times New Roman"/>
          <w:color w:val="000000"/>
          <w:sz w:val="24"/>
          <w:szCs w:val="24"/>
        </w:rPr>
        <w:t>Dla celu zostały wyznaczone następujące wskaźniki monitoringu:</w:t>
      </w:r>
    </w:p>
    <w:p w:rsidR="00030D69" w:rsidRDefault="00030D69" w:rsidP="00030D69">
      <w:pPr>
        <w:rPr>
          <w:rFonts w:ascii="Times New Roman" w:hAnsi="Times New Roman" w:cs="Times New Roman"/>
          <w:sz w:val="24"/>
          <w:szCs w:val="24"/>
        </w:rPr>
      </w:pPr>
      <w:r w:rsidRPr="00800724">
        <w:rPr>
          <w:rFonts w:ascii="Times New Roman" w:hAnsi="Times New Roman" w:cs="Times New Roman"/>
          <w:i/>
          <w:sz w:val="24"/>
          <w:szCs w:val="24"/>
        </w:rPr>
        <w:t xml:space="preserve">● </w:t>
      </w:r>
      <w:r w:rsidRPr="00800724">
        <w:rPr>
          <w:rFonts w:ascii="Times New Roman" w:hAnsi="Times New Roman" w:cs="Times New Roman"/>
          <w:sz w:val="24"/>
          <w:szCs w:val="24"/>
        </w:rPr>
        <w:t>liczba jednostek przyłączonych do sieci szerokopasmowej;                                                                                    ● ilość utworzonych wewnątrzszkolnych sieci komputerowych (</w:t>
      </w:r>
      <w:proofErr w:type="spellStart"/>
      <w:r w:rsidRPr="00800724">
        <w:rPr>
          <w:rFonts w:ascii="Times New Roman" w:hAnsi="Times New Roman" w:cs="Times New Roman"/>
          <w:sz w:val="24"/>
          <w:szCs w:val="24"/>
        </w:rPr>
        <w:t>mb</w:t>
      </w:r>
      <w:proofErr w:type="spellEnd"/>
      <w:r w:rsidRPr="00800724">
        <w:rPr>
          <w:rFonts w:ascii="Times New Roman" w:hAnsi="Times New Roman" w:cs="Times New Roman"/>
          <w:sz w:val="24"/>
          <w:szCs w:val="24"/>
        </w:rPr>
        <w:t>).</w:t>
      </w:r>
    </w:p>
    <w:p w:rsidR="005C6176" w:rsidRDefault="005C6176" w:rsidP="00030D69">
      <w:pPr>
        <w:rPr>
          <w:rFonts w:ascii="Times New Roman" w:hAnsi="Times New Roman" w:cs="Times New Roman"/>
          <w:sz w:val="24"/>
          <w:szCs w:val="24"/>
        </w:rPr>
      </w:pPr>
    </w:p>
    <w:p w:rsidR="00EC4007" w:rsidRPr="00800724" w:rsidRDefault="00EC4007" w:rsidP="00030D69">
      <w:pPr>
        <w:rPr>
          <w:rFonts w:ascii="Times New Roman" w:hAnsi="Times New Roman" w:cs="Times New Roman"/>
          <w:i/>
          <w:sz w:val="24"/>
          <w:szCs w:val="24"/>
        </w:rPr>
      </w:pPr>
    </w:p>
    <w:p w:rsidR="00030D69" w:rsidRPr="00800724" w:rsidRDefault="00030D69" w:rsidP="00030D69">
      <w:pPr>
        <w:rPr>
          <w:rFonts w:ascii="Times New Roman" w:hAnsi="Times New Roman" w:cs="Times New Roman"/>
          <w:i/>
          <w:sz w:val="24"/>
          <w:szCs w:val="24"/>
        </w:rPr>
      </w:pPr>
      <w:r w:rsidRPr="00800724">
        <w:rPr>
          <w:rFonts w:ascii="Times New Roman" w:hAnsi="Times New Roman" w:cs="Times New Roman"/>
          <w:i/>
          <w:sz w:val="24"/>
          <w:szCs w:val="24"/>
        </w:rPr>
        <w:t>Cel operacyjny 2.4. Wdrożenie usług związanych z e-edukacją</w:t>
      </w:r>
    </w:p>
    <w:p w:rsidR="00030D69" w:rsidRPr="00800724" w:rsidRDefault="00030D69" w:rsidP="00030D69">
      <w:pPr>
        <w:jc w:val="both"/>
        <w:rPr>
          <w:rFonts w:ascii="Times New Roman" w:hAnsi="Times New Roman" w:cs="Times New Roman"/>
          <w:i/>
          <w:sz w:val="24"/>
          <w:szCs w:val="24"/>
        </w:rPr>
      </w:pP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W ślad za rozwojem technologii cyfrowych coraz większe zastosowanie w szkołach znajdują                      e – usługi. Priorytetem w tej dziedzinie są dzienniki elektroniczne. Jako wyłączną formę dokumentacji wdrożyła go  1 szkoła, natomiast 2  szkoły są w okresie przejściowym i prowadzą równocześnie ewidencję w tradycyjnym dzienniku papierowym jak również w elektronicznym. Kolejne 3 szkoły planują wprowadzić dzienniki elektroniczne w najbliższej przyszłości.</w:t>
      </w:r>
    </w:p>
    <w:p w:rsidR="00030D69" w:rsidRPr="00800724" w:rsidRDefault="00030D69" w:rsidP="00030D69">
      <w:pPr>
        <w:jc w:val="both"/>
        <w:rPr>
          <w:rFonts w:ascii="Times New Roman" w:hAnsi="Times New Roman" w:cs="Times New Roman"/>
          <w:sz w:val="24"/>
          <w:szCs w:val="24"/>
        </w:rPr>
      </w:pPr>
    </w:p>
    <w:p w:rsidR="00030D69" w:rsidRPr="00800724" w:rsidRDefault="00030D69" w:rsidP="00030D69">
      <w:pPr>
        <w:jc w:val="both"/>
        <w:rPr>
          <w:rFonts w:ascii="Times New Roman" w:hAnsi="Times New Roman" w:cs="Times New Roman"/>
          <w:sz w:val="24"/>
          <w:szCs w:val="24"/>
          <w:u w:val="single"/>
        </w:rPr>
      </w:pPr>
      <w:r w:rsidRPr="00800724">
        <w:rPr>
          <w:rFonts w:ascii="Times New Roman" w:hAnsi="Times New Roman" w:cs="Times New Roman"/>
          <w:sz w:val="24"/>
          <w:szCs w:val="24"/>
          <w:u w:val="single"/>
        </w:rPr>
        <w:t>Cel operacyjny zostanie zrealizowany poprzez następujące zadania:</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xml:space="preserve">- prowadzenie elektronicznego naboru do szkół; </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wdrożenie dziennika elektronicznego jako wyłączna forma dokumentacji.</w:t>
      </w:r>
    </w:p>
    <w:p w:rsidR="00030D69" w:rsidRPr="00800724" w:rsidRDefault="00030D69" w:rsidP="00030D69">
      <w:pPr>
        <w:jc w:val="both"/>
        <w:rPr>
          <w:rFonts w:ascii="Times New Roman" w:hAnsi="Times New Roman" w:cs="Times New Roman"/>
          <w:sz w:val="24"/>
          <w:szCs w:val="24"/>
        </w:rPr>
      </w:pP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Dla celu zostały wyznaczone następujące wskaźniki monitoringu:</w:t>
      </w:r>
    </w:p>
    <w:p w:rsidR="00030D69"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xml:space="preserve">● liczba wdrożonych e – usług.   </w:t>
      </w:r>
    </w:p>
    <w:p w:rsidR="00EC4007" w:rsidRDefault="00EC4007" w:rsidP="00030D69">
      <w:pPr>
        <w:jc w:val="both"/>
        <w:rPr>
          <w:rFonts w:ascii="Times New Roman" w:hAnsi="Times New Roman" w:cs="Times New Roman"/>
          <w:sz w:val="24"/>
          <w:szCs w:val="24"/>
        </w:rPr>
      </w:pPr>
    </w:p>
    <w:p w:rsidR="00EC4007" w:rsidRPr="00800724" w:rsidRDefault="00EC4007" w:rsidP="00030D69">
      <w:pPr>
        <w:jc w:val="both"/>
        <w:rPr>
          <w:rFonts w:ascii="Times New Roman" w:hAnsi="Times New Roman" w:cs="Times New Roman"/>
          <w:sz w:val="24"/>
          <w:szCs w:val="24"/>
        </w:rPr>
      </w:pPr>
    </w:p>
    <w:p w:rsidR="00030D69" w:rsidRPr="00800724" w:rsidRDefault="00030D69" w:rsidP="00030D69">
      <w:pPr>
        <w:jc w:val="both"/>
        <w:rPr>
          <w:rFonts w:ascii="Times New Roman" w:hAnsi="Times New Roman" w:cs="Times New Roman"/>
          <w:sz w:val="24"/>
          <w:szCs w:val="24"/>
        </w:rPr>
      </w:pPr>
    </w:p>
    <w:p w:rsidR="00030D69" w:rsidRPr="00800724" w:rsidRDefault="00030D69" w:rsidP="00030D69">
      <w:pPr>
        <w:jc w:val="center"/>
        <w:rPr>
          <w:rFonts w:ascii="Times New Roman" w:hAnsi="Times New Roman" w:cs="Times New Roman"/>
          <w:b/>
          <w:sz w:val="24"/>
          <w:szCs w:val="24"/>
        </w:rPr>
      </w:pPr>
      <w:r w:rsidRPr="00800724">
        <w:rPr>
          <w:rFonts w:ascii="Times New Roman" w:hAnsi="Times New Roman" w:cs="Times New Roman"/>
          <w:b/>
          <w:sz w:val="24"/>
          <w:szCs w:val="24"/>
        </w:rPr>
        <w:t>Cel strategiczny 3.</w:t>
      </w:r>
    </w:p>
    <w:p w:rsidR="00030D69" w:rsidRPr="00800724" w:rsidRDefault="00030D69" w:rsidP="00030D69">
      <w:pPr>
        <w:jc w:val="center"/>
        <w:rPr>
          <w:rFonts w:ascii="Times New Roman" w:hAnsi="Times New Roman" w:cs="Times New Roman"/>
          <w:b/>
          <w:sz w:val="24"/>
          <w:szCs w:val="24"/>
        </w:rPr>
      </w:pPr>
      <w:r w:rsidRPr="00800724">
        <w:rPr>
          <w:rFonts w:ascii="Times New Roman" w:hAnsi="Times New Roman" w:cs="Times New Roman"/>
          <w:b/>
          <w:sz w:val="24"/>
          <w:szCs w:val="24"/>
        </w:rPr>
        <w:t>Podniesienie standardów infrastruktury edukacyjnej i sportowej</w:t>
      </w:r>
    </w:p>
    <w:p w:rsidR="00030D69" w:rsidRPr="00800724" w:rsidRDefault="00030D69" w:rsidP="00030D69">
      <w:pPr>
        <w:jc w:val="both"/>
        <w:rPr>
          <w:rFonts w:ascii="Times New Roman" w:hAnsi="Times New Roman" w:cs="Times New Roman"/>
          <w:sz w:val="24"/>
          <w:szCs w:val="24"/>
        </w:rPr>
      </w:pPr>
    </w:p>
    <w:p w:rsidR="00030D69" w:rsidRPr="00800724" w:rsidRDefault="00030D69" w:rsidP="00030D69">
      <w:pPr>
        <w:jc w:val="both"/>
        <w:rPr>
          <w:rFonts w:ascii="Times New Roman" w:hAnsi="Times New Roman" w:cs="Times New Roman"/>
          <w:i/>
          <w:sz w:val="24"/>
          <w:szCs w:val="24"/>
        </w:rPr>
      </w:pPr>
      <w:r w:rsidRPr="00800724">
        <w:rPr>
          <w:rFonts w:ascii="Times New Roman" w:hAnsi="Times New Roman" w:cs="Times New Roman"/>
          <w:i/>
          <w:sz w:val="24"/>
          <w:szCs w:val="24"/>
        </w:rPr>
        <w:t>Cel operacyjny 3.1. Dostosowanie obiektów bazy edukacyjnej jednostek oświatowych do obowiązujących standardów i przepisów prawa wraz z podniesieniem poziomu bezpieczeństwa</w:t>
      </w:r>
    </w:p>
    <w:p w:rsidR="00030D69" w:rsidRPr="00800724" w:rsidRDefault="00030D69" w:rsidP="00030D69">
      <w:pPr>
        <w:jc w:val="both"/>
        <w:rPr>
          <w:rFonts w:ascii="Times New Roman" w:hAnsi="Times New Roman" w:cs="Times New Roman"/>
          <w:sz w:val="24"/>
          <w:szCs w:val="24"/>
        </w:rPr>
      </w:pPr>
    </w:p>
    <w:p w:rsidR="00030D69" w:rsidRPr="00800724" w:rsidRDefault="00030D69" w:rsidP="00030D69">
      <w:pPr>
        <w:suppressAutoHyphens/>
        <w:autoSpaceDN w:val="0"/>
        <w:spacing w:after="120"/>
        <w:jc w:val="both"/>
        <w:rPr>
          <w:rFonts w:ascii="Times New Roman" w:hAnsi="Times New Roman" w:cs="Times New Roman"/>
          <w:sz w:val="24"/>
          <w:szCs w:val="24"/>
        </w:rPr>
      </w:pPr>
      <w:r w:rsidRPr="00800724">
        <w:rPr>
          <w:rFonts w:ascii="Times New Roman" w:hAnsi="Times New Roman" w:cs="Times New Roman"/>
          <w:sz w:val="24"/>
          <w:szCs w:val="24"/>
        </w:rPr>
        <w:t>Wysoka jakość i efektywność systemu oświaty zależna jest w największym stopniu od zasobów kompetencyjnych (pedagogów, kadry wspomagającej) i systemów zarządzania oświatą. Jednakże nie wolno nie zwracać uwagi, ani też nadmiernie przeceniać, roli bazy infrastrukturalnej wykorzystywanej do procesów edukacyjnych. Może ona wspomóc procesy edukacyjne oraz uczynić je bardziej atrakcyjnymi i przyjaznymi – zarówno dla uczniów, jak i kadry pedagogicznej.</w:t>
      </w:r>
    </w:p>
    <w:p w:rsidR="00030D69" w:rsidRPr="00800724" w:rsidRDefault="00030D69" w:rsidP="00030D69">
      <w:pPr>
        <w:suppressAutoHyphens/>
        <w:autoSpaceDN w:val="0"/>
        <w:spacing w:after="120"/>
        <w:jc w:val="both"/>
        <w:rPr>
          <w:rFonts w:ascii="Times New Roman" w:hAnsi="Times New Roman" w:cs="Times New Roman"/>
          <w:sz w:val="24"/>
          <w:szCs w:val="24"/>
        </w:rPr>
      </w:pPr>
      <w:r w:rsidRPr="00800724">
        <w:rPr>
          <w:rFonts w:ascii="Times New Roman" w:hAnsi="Times New Roman" w:cs="Times New Roman"/>
          <w:sz w:val="24"/>
          <w:szCs w:val="24"/>
        </w:rPr>
        <w:t>W szczególności chodzi tu o wymagany przepisami standard stanu budynków, w jakich prowadzony jest proces edukacyjny i wychowawczy, oraz bezpieczeństwa dzieci i młodzieży. Pamiętać tu należy również o zapewnieniu odpowiedniego komfortu pracowników i rodziców.</w:t>
      </w:r>
    </w:p>
    <w:p w:rsidR="00030D69" w:rsidRPr="00800724" w:rsidRDefault="00030D69" w:rsidP="00030D69">
      <w:pPr>
        <w:tabs>
          <w:tab w:val="left" w:pos="2985"/>
        </w:tabs>
        <w:suppressAutoHyphens/>
        <w:autoSpaceDN w:val="0"/>
        <w:spacing w:after="120"/>
        <w:jc w:val="both"/>
        <w:rPr>
          <w:rFonts w:ascii="Times New Roman" w:hAnsi="Times New Roman" w:cs="Times New Roman"/>
          <w:sz w:val="24"/>
          <w:szCs w:val="24"/>
        </w:rPr>
      </w:pPr>
      <w:r w:rsidRPr="00800724">
        <w:rPr>
          <w:rFonts w:ascii="Times New Roman" w:hAnsi="Times New Roman" w:cs="Times New Roman"/>
          <w:sz w:val="24"/>
          <w:szCs w:val="24"/>
        </w:rPr>
        <w:t>Powiat starachowicki przejął prowadzenie jednostek oświatowych z dniem 01.01.1999 r. Baza materialna placówek była wówczas w stanie wymagającym  nakładów finansowych. Część inwestycji udało się zrealizować, jednak nadal istnieje potrzeba kontynuowania działań zmierzających do poprawy stanu infrastruktury i bazy placówek oświatowych.</w:t>
      </w:r>
    </w:p>
    <w:p w:rsidR="00030D69" w:rsidRPr="00800724" w:rsidRDefault="00030D69" w:rsidP="00030D69">
      <w:pPr>
        <w:suppressAutoHyphens/>
        <w:autoSpaceDN w:val="0"/>
        <w:spacing w:after="120"/>
        <w:ind w:firstLine="709"/>
        <w:jc w:val="both"/>
        <w:rPr>
          <w:rFonts w:ascii="Times New Roman" w:hAnsi="Times New Roman" w:cs="Times New Roman"/>
          <w:sz w:val="24"/>
          <w:szCs w:val="24"/>
        </w:rPr>
      </w:pPr>
      <w:r w:rsidRPr="00800724">
        <w:rPr>
          <w:rFonts w:ascii="Times New Roman" w:hAnsi="Times New Roman" w:cs="Times New Roman"/>
          <w:sz w:val="24"/>
          <w:szCs w:val="24"/>
        </w:rPr>
        <w:t xml:space="preserve">Dyrektorzy placówek w dokumentach przygotowywanych na potrzeby opracowania Strategii Rozwoju Oświaty Powiatu Starachowickiego określili zadania do wykonania </w:t>
      </w:r>
      <w:r w:rsidRPr="00800724">
        <w:rPr>
          <w:rFonts w:ascii="Times New Roman" w:hAnsi="Times New Roman" w:cs="Times New Roman"/>
          <w:sz w:val="24"/>
          <w:szCs w:val="24"/>
        </w:rPr>
        <w:br/>
        <w:t>w zakresie dostosowania budynków oraz pozostałej infrastruktury do potrzeb realizacji zadań statutowych. Rozporządzenie MEN w sprawie podstawy programowej wychowania przedszkolnego i kształcenia ogólnego, poza celami i treściami kształcenia, opisuje również sposoby i warunki ich realizacji. Z tego dokumentu wynika także potrzeba dostosowania bazy i wyposażenia szkół do wymogów określonych przez państwo.</w:t>
      </w:r>
    </w:p>
    <w:p w:rsidR="00030D69" w:rsidRPr="00800724" w:rsidRDefault="00030D69" w:rsidP="00030D69">
      <w:pPr>
        <w:suppressAutoHyphens/>
        <w:autoSpaceDN w:val="0"/>
        <w:spacing w:after="120"/>
        <w:ind w:firstLine="709"/>
        <w:jc w:val="both"/>
        <w:rPr>
          <w:rFonts w:ascii="Times New Roman" w:hAnsi="Times New Roman" w:cs="Times New Roman"/>
          <w:sz w:val="24"/>
          <w:szCs w:val="24"/>
        </w:rPr>
      </w:pPr>
      <w:r w:rsidRPr="00800724">
        <w:rPr>
          <w:rFonts w:ascii="Times New Roman" w:eastAsia="SimSun" w:hAnsi="Times New Roman" w:cs="Times New Roman"/>
          <w:kern w:val="3"/>
          <w:sz w:val="24"/>
          <w:szCs w:val="24"/>
          <w:lang w:eastAsia="hi-IN" w:bidi="hi-IN"/>
        </w:rPr>
        <w:t>Kolejnym istotnym działaniem koniecznym do podjęcia w skali wszystkich placówek oświatowych jest p</w:t>
      </w:r>
      <w:r w:rsidRPr="00800724">
        <w:rPr>
          <w:rFonts w:ascii="Times New Roman" w:hAnsi="Times New Roman" w:cs="Times New Roman"/>
          <w:bCs/>
          <w:sz w:val="24"/>
          <w:szCs w:val="24"/>
        </w:rPr>
        <w:t>oprawa bezpieczeństwa uczniów. Chodzi tu o  uzupełnienie monitoringu wizyjnego w szkołach</w:t>
      </w:r>
      <w:r w:rsidRPr="00800724">
        <w:rPr>
          <w:rFonts w:ascii="Times New Roman" w:hAnsi="Times New Roman" w:cs="Times New Roman"/>
          <w:sz w:val="24"/>
          <w:szCs w:val="24"/>
        </w:rPr>
        <w:t xml:space="preserve">, który zabezpieczy je  przed aktami wandalizmu  zarówno wewnątrz jak i na zewnątrz budynków.  </w:t>
      </w:r>
    </w:p>
    <w:p w:rsidR="00030D69" w:rsidRPr="00800724" w:rsidRDefault="00030D69" w:rsidP="00030D69">
      <w:pPr>
        <w:suppressAutoHyphens/>
        <w:autoSpaceDN w:val="0"/>
        <w:spacing w:after="120"/>
        <w:ind w:firstLine="709"/>
        <w:jc w:val="both"/>
        <w:rPr>
          <w:rFonts w:ascii="Times New Roman" w:hAnsi="Times New Roman" w:cs="Times New Roman"/>
          <w:sz w:val="24"/>
          <w:szCs w:val="24"/>
        </w:rPr>
      </w:pPr>
      <w:r w:rsidRPr="00800724">
        <w:rPr>
          <w:rFonts w:ascii="Times New Roman" w:hAnsi="Times New Roman" w:cs="Times New Roman"/>
          <w:sz w:val="24"/>
          <w:szCs w:val="24"/>
        </w:rPr>
        <w:t xml:space="preserve">Ważnym elementem jest wyrównywanie szans edukacyjnych oraz przeciwdziałanie wykluczeniu edukacyjnemu dzieci i młodzieży ze specjalnymi potrzebami edukacyjnymi do której należą m.in. dzieci i młodzież z różnymi niepełnosprawnościami. </w:t>
      </w:r>
    </w:p>
    <w:p w:rsidR="00030D69" w:rsidRPr="00800724" w:rsidRDefault="00030D69" w:rsidP="00030D69">
      <w:pPr>
        <w:jc w:val="both"/>
        <w:rPr>
          <w:rFonts w:ascii="Times New Roman" w:hAnsi="Times New Roman" w:cs="Times New Roman"/>
          <w:sz w:val="24"/>
          <w:szCs w:val="24"/>
        </w:rPr>
      </w:pPr>
    </w:p>
    <w:p w:rsidR="00030D69" w:rsidRPr="00800724" w:rsidRDefault="00030D69" w:rsidP="00030D69">
      <w:pPr>
        <w:jc w:val="both"/>
        <w:rPr>
          <w:rFonts w:ascii="Times New Roman" w:hAnsi="Times New Roman" w:cs="Times New Roman"/>
          <w:sz w:val="24"/>
          <w:szCs w:val="24"/>
          <w:u w:val="single"/>
        </w:rPr>
      </w:pPr>
      <w:r w:rsidRPr="00800724">
        <w:rPr>
          <w:rFonts w:ascii="Times New Roman" w:hAnsi="Times New Roman" w:cs="Times New Roman"/>
          <w:sz w:val="24"/>
          <w:szCs w:val="24"/>
          <w:u w:val="single"/>
        </w:rPr>
        <w:t>Cel operacyjny zostanie zrealizowany poprzez następujące zadania:</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docieplenie obiektów poprzez ocieplenie ścian zewnętrznych i wewnętrznych;</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xml:space="preserve">- ocieplenie stropów i stropodachów; </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wymiana okien i drzwi zewnętrznych;</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xml:space="preserve">- modernizacja instalacji ciepłej wody i centralnego ogrzewania, zmiana systemów grzewczych; </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wymianę części oświetlenia elektrycznego;</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poprawę systemu wentylacji;</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remonty sanitariatów;</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budowę nowych obiektów służących poprawie bazy dydaktycznej;</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instalację systemów efektywnego zarządzania energią;</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dostosowanie obiektów do potrzeb osób niepełnosprawnych;</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dbanie o istniejące budynki szkolne i dokonywanie bieżących remontów i modernizacji.</w:t>
      </w:r>
    </w:p>
    <w:p w:rsidR="00030D69" w:rsidRPr="00800724" w:rsidRDefault="00030D69" w:rsidP="00030D69">
      <w:pPr>
        <w:jc w:val="both"/>
        <w:rPr>
          <w:rFonts w:ascii="Times New Roman" w:hAnsi="Times New Roman" w:cs="Times New Roman"/>
          <w:sz w:val="24"/>
          <w:szCs w:val="24"/>
        </w:rPr>
      </w:pP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Dla celu zostały wyznaczone następujące wskaźniki monitoringu:</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lastRenderedPageBreak/>
        <w:t>• liczba remontów, modernizacji wykonanych przez jednostki oświatowe;</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liczba obiektów oświatowych dostosowanych do potrzeb osób niepełnosprawnych;</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liczba obiektów oświatowych poddanych termomodernizacji;</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wartość wykonanych zadań.</w:t>
      </w:r>
    </w:p>
    <w:p w:rsidR="00030D69" w:rsidRPr="00800724" w:rsidRDefault="00030D69" w:rsidP="00030D69">
      <w:pPr>
        <w:jc w:val="both"/>
        <w:rPr>
          <w:rFonts w:ascii="Times New Roman" w:hAnsi="Times New Roman" w:cs="Times New Roman"/>
          <w:sz w:val="24"/>
          <w:szCs w:val="24"/>
        </w:rPr>
      </w:pPr>
    </w:p>
    <w:p w:rsidR="00030D69" w:rsidRPr="00800724" w:rsidRDefault="00030D69" w:rsidP="00030D69">
      <w:pPr>
        <w:jc w:val="both"/>
        <w:rPr>
          <w:rFonts w:ascii="Times New Roman" w:hAnsi="Times New Roman" w:cs="Times New Roman"/>
          <w:i/>
          <w:sz w:val="24"/>
          <w:szCs w:val="24"/>
        </w:rPr>
      </w:pPr>
      <w:r w:rsidRPr="00800724">
        <w:rPr>
          <w:rFonts w:ascii="Times New Roman" w:hAnsi="Times New Roman" w:cs="Times New Roman"/>
          <w:i/>
          <w:sz w:val="24"/>
          <w:szCs w:val="24"/>
        </w:rPr>
        <w:t xml:space="preserve">Cel operacyjny 3.2. Budowa/rozbudowa obiektów sportowych oraz zagospodarowanie terenów szkolnych pod kątem bazy </w:t>
      </w:r>
      <w:proofErr w:type="spellStart"/>
      <w:r w:rsidRPr="00800724">
        <w:rPr>
          <w:rFonts w:ascii="Times New Roman" w:hAnsi="Times New Roman" w:cs="Times New Roman"/>
          <w:i/>
          <w:sz w:val="24"/>
          <w:szCs w:val="24"/>
        </w:rPr>
        <w:t>rekreacyjno</w:t>
      </w:r>
      <w:proofErr w:type="spellEnd"/>
      <w:r w:rsidRPr="00800724">
        <w:rPr>
          <w:rFonts w:ascii="Times New Roman" w:hAnsi="Times New Roman" w:cs="Times New Roman"/>
          <w:i/>
          <w:sz w:val="24"/>
          <w:szCs w:val="24"/>
        </w:rPr>
        <w:t xml:space="preserve"> – sportowej.</w:t>
      </w:r>
    </w:p>
    <w:p w:rsidR="00030D69" w:rsidRPr="00800724" w:rsidRDefault="00030D69" w:rsidP="00030D69">
      <w:pPr>
        <w:jc w:val="both"/>
        <w:rPr>
          <w:rFonts w:ascii="Times New Roman" w:hAnsi="Times New Roman" w:cs="Times New Roman"/>
          <w:sz w:val="24"/>
          <w:szCs w:val="24"/>
        </w:rPr>
      </w:pP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xml:space="preserve">Szkoła jest odpowiedzialna za rozwój psychofizyczny młodych Polaków. Kierunki polityki oświatowej państwa zawierają wyraźne sygnały w tym zakresie, chociażby poprzez zwiększenie wymiaru godzin wychowania fizycznego. Podstawowym warunkiem realizacji tych zadań jest prowadzenie zajęć sportowych i rekreacyjnych w bezpiecznych warunkach dostosowanych do wyzwań XXI wieku. Ok. 50 % polskich szkół nie posiada sali gimnastycznej lub sale nie spełniają podstawowych warunków realizacji zajęć z wychowania fizycznego. </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xml:space="preserve">Na terenie powiatu starachowickiego w większości szkół ponadgimnazjalnych  wymagane jest  przeprowadzenie modernizacji istniejącej lub budowa nowej bazy sportowej. </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xml:space="preserve">Budowa i modernizacja bazy sportowej przyczyni się do zwiększenia aktywności  ruchowej młodzieży szkolnej oraz do podniesienia ich sprawności fizycznej i stanu zdrowia oraz poprawi bezpieczeństwo prowadzonych zajęć. </w:t>
      </w:r>
    </w:p>
    <w:p w:rsidR="00030D69" w:rsidRPr="00800724" w:rsidRDefault="00030D69" w:rsidP="00030D69">
      <w:pPr>
        <w:jc w:val="both"/>
        <w:rPr>
          <w:rFonts w:ascii="Times New Roman" w:hAnsi="Times New Roman" w:cs="Times New Roman"/>
          <w:sz w:val="24"/>
          <w:szCs w:val="24"/>
        </w:rPr>
      </w:pPr>
    </w:p>
    <w:p w:rsidR="00030D69" w:rsidRPr="00800724" w:rsidRDefault="00030D69" w:rsidP="00030D69">
      <w:pPr>
        <w:jc w:val="both"/>
        <w:rPr>
          <w:rFonts w:ascii="Times New Roman" w:hAnsi="Times New Roman" w:cs="Times New Roman"/>
          <w:sz w:val="24"/>
          <w:szCs w:val="24"/>
          <w:u w:val="single"/>
        </w:rPr>
      </w:pPr>
      <w:r w:rsidRPr="00800724">
        <w:rPr>
          <w:rFonts w:ascii="Times New Roman" w:hAnsi="Times New Roman" w:cs="Times New Roman"/>
          <w:sz w:val="24"/>
          <w:szCs w:val="24"/>
          <w:u w:val="single"/>
        </w:rPr>
        <w:t>Cel operacyjny zostanie zrealizowany poprzez następujące zadania:</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budowę wielofunkcyjnych boisk;</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xml:space="preserve">- modernizację istniejących boisk; </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modernizację bieżni lekkoatletycznych;</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xml:space="preserve">- remonty i modernizacje istniejących </w:t>
      </w:r>
      <w:proofErr w:type="spellStart"/>
      <w:r w:rsidRPr="00800724">
        <w:rPr>
          <w:rFonts w:ascii="Times New Roman" w:hAnsi="Times New Roman" w:cs="Times New Roman"/>
          <w:sz w:val="24"/>
          <w:szCs w:val="24"/>
        </w:rPr>
        <w:t>sal</w:t>
      </w:r>
      <w:proofErr w:type="spellEnd"/>
      <w:r w:rsidRPr="00800724">
        <w:rPr>
          <w:rFonts w:ascii="Times New Roman" w:hAnsi="Times New Roman" w:cs="Times New Roman"/>
          <w:sz w:val="24"/>
          <w:szCs w:val="24"/>
        </w:rPr>
        <w:t xml:space="preserve"> gimnastycznych;</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budowę nowej hali sportowej;</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xml:space="preserve">- budowę siłowni plenerowych. </w:t>
      </w:r>
    </w:p>
    <w:p w:rsidR="00030D69" w:rsidRPr="00800724" w:rsidRDefault="00030D69" w:rsidP="00030D69">
      <w:pPr>
        <w:jc w:val="both"/>
        <w:rPr>
          <w:rFonts w:ascii="Times New Roman" w:hAnsi="Times New Roman" w:cs="Times New Roman"/>
          <w:sz w:val="24"/>
          <w:szCs w:val="24"/>
        </w:rPr>
      </w:pP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Dla celu zostały wyznaczone następujące wskaźniki monitoringu:</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liczba wybudowanych/rozbudowanych obiektów sportowych;</w:t>
      </w:r>
    </w:p>
    <w:p w:rsidR="00030D69" w:rsidRPr="00800724" w:rsidRDefault="00030D69" w:rsidP="00030D69">
      <w:pPr>
        <w:jc w:val="both"/>
        <w:rPr>
          <w:rFonts w:ascii="Times New Roman" w:hAnsi="Times New Roman" w:cs="Times New Roman"/>
          <w:sz w:val="24"/>
          <w:szCs w:val="24"/>
        </w:rPr>
      </w:pPr>
      <w:r w:rsidRPr="00800724">
        <w:rPr>
          <w:rFonts w:ascii="Times New Roman" w:hAnsi="Times New Roman" w:cs="Times New Roman"/>
          <w:sz w:val="24"/>
          <w:szCs w:val="24"/>
        </w:rPr>
        <w:t xml:space="preserve">• liczba zamontowanych obiektów infrastruktury </w:t>
      </w:r>
      <w:proofErr w:type="spellStart"/>
      <w:r w:rsidRPr="00800724">
        <w:rPr>
          <w:rFonts w:ascii="Times New Roman" w:hAnsi="Times New Roman" w:cs="Times New Roman"/>
          <w:sz w:val="24"/>
          <w:szCs w:val="24"/>
        </w:rPr>
        <w:t>rekreacyjno</w:t>
      </w:r>
      <w:proofErr w:type="spellEnd"/>
      <w:r w:rsidRPr="00800724">
        <w:rPr>
          <w:rFonts w:ascii="Times New Roman" w:hAnsi="Times New Roman" w:cs="Times New Roman"/>
          <w:sz w:val="24"/>
          <w:szCs w:val="24"/>
        </w:rPr>
        <w:t xml:space="preserve"> – sportowej.</w:t>
      </w:r>
    </w:p>
    <w:p w:rsidR="00030D69" w:rsidRPr="005F0F0B" w:rsidRDefault="00030D69" w:rsidP="00030D69">
      <w:pPr>
        <w:jc w:val="both"/>
        <w:rPr>
          <w:rFonts w:ascii="Times New Roman" w:hAnsi="Times New Roman" w:cs="Times New Roman"/>
          <w:sz w:val="24"/>
          <w:szCs w:val="24"/>
        </w:rPr>
      </w:pPr>
    </w:p>
    <w:p w:rsidR="005F0F0B" w:rsidRDefault="005F0F0B">
      <w:pPr>
        <w:rPr>
          <w:rFonts w:ascii="Times New Roman" w:hAnsi="Times New Roman" w:cs="Times New Roman"/>
          <w:b/>
          <w:sz w:val="24"/>
          <w:szCs w:val="24"/>
        </w:rPr>
      </w:pPr>
      <w:r>
        <w:rPr>
          <w:rFonts w:ascii="Times New Roman" w:hAnsi="Times New Roman" w:cs="Times New Roman"/>
          <w:b/>
          <w:sz w:val="24"/>
          <w:szCs w:val="24"/>
        </w:rPr>
        <w:br w:type="page"/>
      </w:r>
    </w:p>
    <w:p w:rsidR="00030D69" w:rsidRPr="00800724" w:rsidRDefault="00657863" w:rsidP="007634B4">
      <w:pPr>
        <w:pStyle w:val="Nagwek1"/>
        <w:rPr>
          <w:rFonts w:hint="eastAsia"/>
        </w:rPr>
      </w:pPr>
      <w:r>
        <w:lastRenderedPageBreak/>
        <w:t>7.</w:t>
      </w:r>
      <w:bookmarkStart w:id="38" w:name="_Toc462823044"/>
      <w:r w:rsidR="00030D69" w:rsidRPr="00800724">
        <w:t>Monitoring strategii</w:t>
      </w:r>
      <w:bookmarkEnd w:id="38"/>
    </w:p>
    <w:p w:rsidR="00030D69" w:rsidRPr="00800724" w:rsidRDefault="00030D69" w:rsidP="00030D69">
      <w:pPr>
        <w:autoSpaceDE w:val="0"/>
        <w:autoSpaceDN w:val="0"/>
        <w:adjustRightInd w:val="0"/>
        <w:jc w:val="both"/>
        <w:rPr>
          <w:rFonts w:ascii="Times New Roman" w:hAnsi="Times New Roman" w:cs="Times New Roman"/>
          <w:color w:val="000000"/>
          <w:sz w:val="24"/>
          <w:szCs w:val="24"/>
          <w:lang w:eastAsia="pl-PL"/>
        </w:rPr>
      </w:pPr>
      <w:r w:rsidRPr="00800724">
        <w:rPr>
          <w:rFonts w:ascii="Times New Roman" w:hAnsi="Times New Roman" w:cs="Times New Roman"/>
          <w:sz w:val="24"/>
          <w:szCs w:val="24"/>
        </w:rPr>
        <w:t>Strategia Rozwoju Oświaty Powiatu Starachowickiego na lata 2016-202</w:t>
      </w:r>
      <w:r w:rsidR="00EC4007">
        <w:rPr>
          <w:rFonts w:ascii="Times New Roman" w:hAnsi="Times New Roman" w:cs="Times New Roman"/>
          <w:sz w:val="24"/>
          <w:szCs w:val="24"/>
        </w:rPr>
        <w:t>2</w:t>
      </w:r>
      <w:r w:rsidRPr="00800724">
        <w:rPr>
          <w:rFonts w:ascii="Times New Roman" w:hAnsi="Times New Roman" w:cs="Times New Roman"/>
          <w:sz w:val="24"/>
          <w:szCs w:val="24"/>
        </w:rPr>
        <w:t xml:space="preserve"> ma charakter ramowy i otwarty. Określa w ramowy sposób cele operacyjne, które w efekcie mają doprowadzić do osiągnięcia wyznaczonych celów strategicznych. W trakcie realizacji strategii mogą pojawić się zarówno sytuacje korzystnie wpływające na urzeczywistnienie strategii, jak również utrudniające lub uniemożliwiające realizację określonych w strategii zadań. Dlatego też, stałe monitorowanie strategii rozwoju oświaty pozwoli na uzupełnianie bądź korygowanie jej zapisów, </w:t>
      </w:r>
      <w:r w:rsidRPr="00800724">
        <w:rPr>
          <w:rFonts w:ascii="Times New Roman" w:hAnsi="Times New Roman" w:cs="Times New Roman"/>
          <w:color w:val="000000"/>
          <w:sz w:val="24"/>
          <w:szCs w:val="24"/>
          <w:lang w:eastAsia="pl-PL"/>
        </w:rPr>
        <w:t>ocenę stopnia realizacji celów i zadań strategii, jak również obserwację zmian wewnętrznych i zewnętrznych uwarunkowań w funkcjonowaniu procesu edukacji.</w:t>
      </w:r>
    </w:p>
    <w:p w:rsidR="00030D69" w:rsidRPr="00800724" w:rsidRDefault="00030D69" w:rsidP="00030D69">
      <w:pPr>
        <w:autoSpaceDE w:val="0"/>
        <w:autoSpaceDN w:val="0"/>
        <w:adjustRightInd w:val="0"/>
        <w:jc w:val="both"/>
        <w:rPr>
          <w:rFonts w:ascii="Times New Roman" w:hAnsi="Times New Roman" w:cs="Times New Roman"/>
          <w:color w:val="000000"/>
          <w:sz w:val="24"/>
          <w:szCs w:val="24"/>
          <w:lang w:eastAsia="pl-PL"/>
        </w:rPr>
      </w:pPr>
    </w:p>
    <w:p w:rsidR="00030D69" w:rsidRPr="00800724" w:rsidRDefault="00030D69" w:rsidP="00030D69">
      <w:pPr>
        <w:autoSpaceDE w:val="0"/>
        <w:autoSpaceDN w:val="0"/>
        <w:adjustRightInd w:val="0"/>
        <w:jc w:val="both"/>
        <w:rPr>
          <w:rFonts w:ascii="Times New Roman" w:hAnsi="Times New Roman" w:cs="Times New Roman"/>
          <w:sz w:val="24"/>
          <w:szCs w:val="24"/>
          <w:lang w:eastAsia="pl-PL"/>
        </w:rPr>
      </w:pPr>
      <w:r w:rsidRPr="00800724">
        <w:rPr>
          <w:rFonts w:ascii="Times New Roman" w:hAnsi="Times New Roman" w:cs="Times New Roman"/>
          <w:sz w:val="24"/>
          <w:szCs w:val="24"/>
        </w:rPr>
        <w:t xml:space="preserve">Monitorowanie strategii będzie dokonywane raz do roku przez Zespół Monitorujący powołany przez Starostę Starachowickiego. </w:t>
      </w:r>
      <w:r w:rsidRPr="00800724">
        <w:rPr>
          <w:rFonts w:ascii="Times New Roman" w:hAnsi="Times New Roman" w:cs="Times New Roman"/>
          <w:sz w:val="24"/>
          <w:szCs w:val="24"/>
          <w:lang w:eastAsia="pl-PL"/>
        </w:rPr>
        <w:t xml:space="preserve">W skład Zespołu Monitorującego wejdą członkowie grupy planowania strategicznego, która opracowywała omawianą Strategię oraz dyrektorzy szkół i placówek powiatu starachowickiego. Praca w takim właśnie składzie pozwoli dokonać pełnej i wielostronnej oceny wdrażania przedmiotowej Strategii. Wyniki prac Zespołu, po zaopiniowaniu przez Wicestarostę Starachowickiego nadzorującego edukację, Przewodniczący Zespołu Monitorującego przedstawi Staroście Starachowickiemu oraz </w:t>
      </w:r>
      <w:r w:rsidRPr="00800724">
        <w:rPr>
          <w:rFonts w:ascii="Times New Roman" w:hAnsi="Times New Roman" w:cs="Times New Roman"/>
          <w:sz w:val="24"/>
          <w:szCs w:val="24"/>
        </w:rPr>
        <w:t>Komisji Edukacji, Kultury Fizycznej i Promocji Powiatu</w:t>
      </w:r>
      <w:r w:rsidRPr="00800724">
        <w:rPr>
          <w:rFonts w:ascii="Times New Roman" w:hAnsi="Times New Roman" w:cs="Times New Roman"/>
          <w:sz w:val="24"/>
          <w:szCs w:val="24"/>
          <w:lang w:eastAsia="pl-PL"/>
        </w:rPr>
        <w:t xml:space="preserve"> w formie sprawozdania. </w:t>
      </w:r>
      <w:r w:rsidRPr="00800724">
        <w:rPr>
          <w:rFonts w:ascii="Times New Roman" w:hAnsi="Times New Roman" w:cs="Times New Roman"/>
          <w:sz w:val="24"/>
          <w:szCs w:val="24"/>
        </w:rPr>
        <w:t xml:space="preserve">Sprawozdanie będzie przedstawiane w październiku każdego roku. </w:t>
      </w:r>
    </w:p>
    <w:p w:rsidR="00030D69" w:rsidRPr="00800724" w:rsidRDefault="00030D69" w:rsidP="00030D69">
      <w:pPr>
        <w:autoSpaceDE w:val="0"/>
        <w:autoSpaceDN w:val="0"/>
        <w:adjustRightInd w:val="0"/>
        <w:jc w:val="both"/>
        <w:rPr>
          <w:rFonts w:ascii="Times New Roman" w:hAnsi="Times New Roman" w:cs="Times New Roman"/>
          <w:sz w:val="24"/>
          <w:szCs w:val="24"/>
          <w:lang w:eastAsia="pl-PL"/>
        </w:rPr>
      </w:pPr>
      <w:r w:rsidRPr="00800724">
        <w:rPr>
          <w:rFonts w:ascii="Times New Roman" w:hAnsi="Times New Roman" w:cs="Times New Roman"/>
          <w:sz w:val="24"/>
          <w:szCs w:val="24"/>
          <w:lang w:eastAsia="pl-PL"/>
        </w:rPr>
        <w:t xml:space="preserve">Przyjęto założenie, że rokiem bazowym do oceny stopnia realizacji celów operacyjnych przy pomocy wskaźników zawartych w rozdziale </w:t>
      </w:r>
      <w:r w:rsidR="00EC4007">
        <w:rPr>
          <w:rFonts w:ascii="Times New Roman" w:hAnsi="Times New Roman" w:cs="Times New Roman"/>
          <w:sz w:val="24"/>
          <w:szCs w:val="24"/>
          <w:lang w:eastAsia="pl-PL"/>
        </w:rPr>
        <w:t xml:space="preserve">6 - </w:t>
      </w:r>
      <w:r w:rsidRPr="00800724">
        <w:rPr>
          <w:rFonts w:ascii="Times New Roman" w:hAnsi="Times New Roman" w:cs="Times New Roman"/>
          <w:sz w:val="24"/>
          <w:szCs w:val="24"/>
          <w:lang w:eastAsia="pl-PL"/>
        </w:rPr>
        <w:t>Cele strategiczne</w:t>
      </w:r>
      <w:r w:rsidR="00EC4007">
        <w:rPr>
          <w:rFonts w:ascii="Times New Roman" w:hAnsi="Times New Roman" w:cs="Times New Roman"/>
          <w:sz w:val="24"/>
          <w:szCs w:val="24"/>
          <w:lang w:eastAsia="pl-PL"/>
        </w:rPr>
        <w:t>,</w:t>
      </w:r>
      <w:r w:rsidRPr="00800724">
        <w:rPr>
          <w:rFonts w:ascii="Times New Roman" w:hAnsi="Times New Roman" w:cs="Times New Roman"/>
          <w:sz w:val="24"/>
          <w:szCs w:val="24"/>
          <w:lang w:eastAsia="pl-PL"/>
        </w:rPr>
        <w:t xml:space="preserve"> przyjmuje się rok szkolny 2015/2016. Analiza celów będzie odbywać się corocznie, poczynając od 2017 roku, w terminie do 31 sierpnia każdego roku.</w:t>
      </w:r>
    </w:p>
    <w:p w:rsidR="00433E2D" w:rsidRPr="00800724" w:rsidRDefault="00433E2D" w:rsidP="00AB5B11">
      <w:pPr>
        <w:pStyle w:val="Default"/>
        <w:rPr>
          <w:rFonts w:ascii="Times New Roman" w:hAnsi="Times New Roman" w:cs="Times New Roman"/>
        </w:rPr>
      </w:pPr>
    </w:p>
    <w:sectPr w:rsidR="00433E2D" w:rsidRPr="00800724" w:rsidSect="00101605">
      <w:headerReference w:type="default" r:id="rId19"/>
      <w:pgSz w:w="11906" w:h="16838"/>
      <w:pgMar w:top="454" w:right="1417" w:bottom="851"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D0" w:rsidRDefault="007D40D0" w:rsidP="00F04492">
      <w:r>
        <w:separator/>
      </w:r>
    </w:p>
  </w:endnote>
  <w:endnote w:type="continuationSeparator" w:id="0">
    <w:p w:rsidR="007D40D0" w:rsidRDefault="007D40D0" w:rsidP="00F0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Liberation Mono">
    <w:altName w:val="Courier New"/>
    <w:charset w:val="EE"/>
    <w:family w:val="modern"/>
    <w:pitch w:val="fixed"/>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38" w:rsidRDefault="00333214" w:rsidP="008D4363">
    <w:pPr>
      <w:pStyle w:val="Stopka"/>
      <w:jc w:val="center"/>
    </w:pPr>
    <w:r>
      <w:fldChar w:fldCharType="begin"/>
    </w:r>
    <w:r>
      <w:instrText xml:space="preserve"> PAGE   \* MERGEFORMAT </w:instrText>
    </w:r>
    <w:r>
      <w:fldChar w:fldCharType="separate"/>
    </w:r>
    <w:r w:rsidR="00AF5C68">
      <w:rPr>
        <w:noProof/>
      </w:rPr>
      <w:t>35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0505"/>
      <w:docPartObj>
        <w:docPartGallery w:val="Page Numbers (Bottom of Page)"/>
        <w:docPartUnique/>
      </w:docPartObj>
    </w:sdtPr>
    <w:sdtEndPr/>
    <w:sdtContent>
      <w:p w:rsidR="004F7738" w:rsidRDefault="00333214">
        <w:pPr>
          <w:pStyle w:val="Stopka"/>
          <w:jc w:val="center"/>
        </w:pPr>
        <w:r>
          <w:fldChar w:fldCharType="begin"/>
        </w:r>
        <w:r>
          <w:instrText xml:space="preserve"> PAGE   \* MERGEFORMAT </w:instrText>
        </w:r>
        <w:r>
          <w:fldChar w:fldCharType="separate"/>
        </w:r>
        <w:r w:rsidR="00AF5C68">
          <w:rPr>
            <w:noProof/>
          </w:rPr>
          <w:t>66</w:t>
        </w:r>
        <w:r>
          <w:rPr>
            <w:noProof/>
          </w:rPr>
          <w:fldChar w:fldCharType="end"/>
        </w:r>
      </w:p>
    </w:sdtContent>
  </w:sdt>
  <w:p w:rsidR="004F7738" w:rsidRDefault="004F773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38" w:rsidRDefault="00333214" w:rsidP="008D4363">
    <w:pPr>
      <w:pStyle w:val="Stopka"/>
      <w:jc w:val="center"/>
    </w:pPr>
    <w:r>
      <w:fldChar w:fldCharType="begin"/>
    </w:r>
    <w:r>
      <w:instrText xml:space="preserve"> PAGE </w:instrText>
    </w:r>
    <w:r>
      <w:fldChar w:fldCharType="separate"/>
    </w:r>
    <w:r w:rsidR="00AF5C68">
      <w:rPr>
        <w:noProof/>
      </w:rPr>
      <w:t>80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D0" w:rsidRDefault="007D40D0" w:rsidP="00F04492">
      <w:r>
        <w:separator/>
      </w:r>
    </w:p>
  </w:footnote>
  <w:footnote w:type="continuationSeparator" w:id="0">
    <w:p w:rsidR="007D40D0" w:rsidRDefault="007D40D0" w:rsidP="00F04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38" w:rsidRDefault="004F7738" w:rsidP="00101605">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26"/>
        </w:tabs>
        <w:ind w:left="426" w:hanging="432"/>
      </w:pPr>
    </w:lvl>
    <w:lvl w:ilvl="1">
      <w:start w:val="1"/>
      <w:numFmt w:val="none"/>
      <w:suff w:val="nothing"/>
      <w:lvlText w:val=""/>
      <w:lvlJc w:val="left"/>
      <w:pPr>
        <w:tabs>
          <w:tab w:val="num" w:pos="570"/>
        </w:tabs>
        <w:ind w:left="570" w:hanging="576"/>
      </w:pPr>
    </w:lvl>
    <w:lvl w:ilvl="2">
      <w:start w:val="1"/>
      <w:numFmt w:val="none"/>
      <w:suff w:val="nothing"/>
      <w:lvlText w:val=""/>
      <w:lvlJc w:val="left"/>
      <w:pPr>
        <w:tabs>
          <w:tab w:val="num" w:pos="714"/>
        </w:tabs>
        <w:ind w:left="714" w:hanging="720"/>
      </w:pPr>
    </w:lvl>
    <w:lvl w:ilvl="3">
      <w:start w:val="1"/>
      <w:numFmt w:val="none"/>
      <w:suff w:val="nothing"/>
      <w:lvlText w:val=""/>
      <w:lvlJc w:val="left"/>
      <w:pPr>
        <w:tabs>
          <w:tab w:val="num" w:pos="858"/>
        </w:tabs>
        <w:ind w:left="858" w:hanging="864"/>
      </w:pPr>
    </w:lvl>
    <w:lvl w:ilvl="4">
      <w:start w:val="1"/>
      <w:numFmt w:val="none"/>
      <w:suff w:val="nothing"/>
      <w:lvlText w:val=""/>
      <w:lvlJc w:val="left"/>
      <w:pPr>
        <w:tabs>
          <w:tab w:val="num" w:pos="1002"/>
        </w:tabs>
        <w:ind w:left="1002" w:hanging="1008"/>
      </w:pPr>
    </w:lvl>
    <w:lvl w:ilvl="5">
      <w:start w:val="1"/>
      <w:numFmt w:val="none"/>
      <w:suff w:val="nothing"/>
      <w:lvlText w:val=""/>
      <w:lvlJc w:val="left"/>
      <w:pPr>
        <w:tabs>
          <w:tab w:val="num" w:pos="1146"/>
        </w:tabs>
        <w:ind w:left="1146" w:hanging="1152"/>
      </w:pPr>
    </w:lvl>
    <w:lvl w:ilvl="6">
      <w:start w:val="1"/>
      <w:numFmt w:val="none"/>
      <w:suff w:val="nothing"/>
      <w:lvlText w:val=""/>
      <w:lvlJc w:val="left"/>
      <w:pPr>
        <w:tabs>
          <w:tab w:val="num" w:pos="1290"/>
        </w:tabs>
        <w:ind w:left="1290" w:hanging="1296"/>
      </w:pPr>
    </w:lvl>
    <w:lvl w:ilvl="7">
      <w:start w:val="1"/>
      <w:numFmt w:val="none"/>
      <w:suff w:val="nothing"/>
      <w:lvlText w:val=""/>
      <w:lvlJc w:val="left"/>
      <w:pPr>
        <w:tabs>
          <w:tab w:val="num" w:pos="1434"/>
        </w:tabs>
        <w:ind w:left="1434" w:hanging="1440"/>
      </w:pPr>
    </w:lvl>
    <w:lvl w:ilvl="8">
      <w:start w:val="1"/>
      <w:numFmt w:val="none"/>
      <w:suff w:val="nothing"/>
      <w:lvlText w:val=""/>
      <w:lvlJc w:val="left"/>
      <w:pPr>
        <w:tabs>
          <w:tab w:val="num" w:pos="1578"/>
        </w:tabs>
        <w:ind w:left="1578" w:hanging="1584"/>
      </w:pPr>
    </w:lvl>
  </w:abstractNum>
  <w:abstractNum w:abstractNumId="2">
    <w:nsid w:val="018F6F84"/>
    <w:multiLevelType w:val="hybridMultilevel"/>
    <w:tmpl w:val="49F6E554"/>
    <w:lvl w:ilvl="0" w:tplc="B82E60CE">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nsid w:val="07782E43"/>
    <w:multiLevelType w:val="hybridMultilevel"/>
    <w:tmpl w:val="EF08A8AC"/>
    <w:lvl w:ilvl="0" w:tplc="577C8280">
      <w:start w:val="1"/>
      <w:numFmt w:val="upperRoman"/>
      <w:lvlText w:val="%1."/>
      <w:lvlJc w:val="left"/>
      <w:pPr>
        <w:ind w:left="720" w:hanging="72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36047D"/>
    <w:multiLevelType w:val="hybridMultilevel"/>
    <w:tmpl w:val="9B408F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CBA5ADC"/>
    <w:multiLevelType w:val="hybridMultilevel"/>
    <w:tmpl w:val="C950B378"/>
    <w:lvl w:ilvl="0" w:tplc="D78479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972D7A"/>
    <w:multiLevelType w:val="hybridMultilevel"/>
    <w:tmpl w:val="B5540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FD6AB1"/>
    <w:multiLevelType w:val="hybridMultilevel"/>
    <w:tmpl w:val="47FAA5B0"/>
    <w:lvl w:ilvl="0" w:tplc="D60293B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7E1A21"/>
    <w:multiLevelType w:val="hybridMultilevel"/>
    <w:tmpl w:val="54721564"/>
    <w:lvl w:ilvl="0" w:tplc="D78479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3246AA"/>
    <w:multiLevelType w:val="hybridMultilevel"/>
    <w:tmpl w:val="2AB602DE"/>
    <w:lvl w:ilvl="0" w:tplc="DBA03CE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0E3466"/>
    <w:multiLevelType w:val="hybridMultilevel"/>
    <w:tmpl w:val="19485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0F4BB1"/>
    <w:multiLevelType w:val="hybridMultilevel"/>
    <w:tmpl w:val="0250030E"/>
    <w:lvl w:ilvl="0" w:tplc="D78479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D42F79"/>
    <w:multiLevelType w:val="hybridMultilevel"/>
    <w:tmpl w:val="D0E433A4"/>
    <w:lvl w:ilvl="0" w:tplc="F94A4C1E">
      <w:start w:val="81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457D91"/>
    <w:multiLevelType w:val="hybridMultilevel"/>
    <w:tmpl w:val="FCDAC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C679F8"/>
    <w:multiLevelType w:val="hybridMultilevel"/>
    <w:tmpl w:val="CF22E35A"/>
    <w:lvl w:ilvl="0" w:tplc="04150011">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2BD254AD"/>
    <w:multiLevelType w:val="hybridMultilevel"/>
    <w:tmpl w:val="6958DA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C1D1A65"/>
    <w:multiLevelType w:val="hybridMultilevel"/>
    <w:tmpl w:val="269EC39A"/>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6D3BD5"/>
    <w:multiLevelType w:val="hybridMultilevel"/>
    <w:tmpl w:val="242863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EC61C2E"/>
    <w:multiLevelType w:val="hybridMultilevel"/>
    <w:tmpl w:val="EBDA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4B5807"/>
    <w:multiLevelType w:val="hybridMultilevel"/>
    <w:tmpl w:val="41048C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621E73"/>
    <w:multiLevelType w:val="hybridMultilevel"/>
    <w:tmpl w:val="A5704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D121D1"/>
    <w:multiLevelType w:val="hybridMultilevel"/>
    <w:tmpl w:val="397EEB40"/>
    <w:lvl w:ilvl="0" w:tplc="70B43AC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nsid w:val="36B63036"/>
    <w:multiLevelType w:val="hybridMultilevel"/>
    <w:tmpl w:val="863040AA"/>
    <w:lvl w:ilvl="0" w:tplc="4C84CC4A">
      <w:start w:val="1"/>
      <w:numFmt w:val="decimal"/>
      <w:suff w:val="space"/>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8542A2E"/>
    <w:multiLevelType w:val="hybridMultilevel"/>
    <w:tmpl w:val="931E708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E312D21"/>
    <w:multiLevelType w:val="hybridMultilevel"/>
    <w:tmpl w:val="7C66F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DB4E1F"/>
    <w:multiLevelType w:val="hybridMultilevel"/>
    <w:tmpl w:val="6BBA4B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9B2B46"/>
    <w:multiLevelType w:val="hybridMultilevel"/>
    <w:tmpl w:val="4348A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B41C4D"/>
    <w:multiLevelType w:val="hybridMultilevel"/>
    <w:tmpl w:val="DFE4F1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5E1735"/>
    <w:multiLevelType w:val="hybridMultilevel"/>
    <w:tmpl w:val="BE961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A55A23"/>
    <w:multiLevelType w:val="hybridMultilevel"/>
    <w:tmpl w:val="1C5427C4"/>
    <w:lvl w:ilvl="0" w:tplc="0415000F">
      <w:start w:val="1"/>
      <w:numFmt w:val="decimal"/>
      <w:lvlText w:val="%1."/>
      <w:lvlJc w:val="left"/>
      <w:pPr>
        <w:ind w:left="1080" w:hanging="360"/>
      </w:pPr>
    </w:lvl>
    <w:lvl w:ilvl="1" w:tplc="693A3CE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7010CEE"/>
    <w:multiLevelType w:val="hybridMultilevel"/>
    <w:tmpl w:val="717C3E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B34B16"/>
    <w:multiLevelType w:val="hybridMultilevel"/>
    <w:tmpl w:val="AEE2AE74"/>
    <w:lvl w:ilvl="0" w:tplc="D78479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CAD1109"/>
    <w:multiLevelType w:val="hybridMultilevel"/>
    <w:tmpl w:val="1AD49B28"/>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D6F65BF4">
      <w:start w:val="6"/>
      <w:numFmt w:val="upperRoman"/>
      <w:lvlText w:val="%3."/>
      <w:lvlJc w:val="left"/>
      <w:pPr>
        <w:ind w:left="3780" w:hanging="720"/>
      </w:pPr>
      <w:rPr>
        <w:rFonts w:hint="default"/>
      </w:rPr>
    </w:lvl>
    <w:lvl w:ilvl="3" w:tplc="F94A4C1E">
      <w:start w:val="817"/>
      <w:numFmt w:val="bullet"/>
      <w:lvlText w:val=""/>
      <w:lvlJc w:val="left"/>
      <w:pPr>
        <w:ind w:left="3960" w:hanging="360"/>
      </w:pPr>
      <w:rPr>
        <w:rFonts w:ascii="Symbol" w:eastAsia="Times New Roman" w:hAnsi="Symbol" w:cs="Times New Roman" w:hint="default"/>
      </w:rPr>
    </w:lvl>
    <w:lvl w:ilvl="4" w:tplc="04150019" w:tentative="1">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67352B96"/>
    <w:multiLevelType w:val="hybridMultilevel"/>
    <w:tmpl w:val="95601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7D7621B"/>
    <w:multiLevelType w:val="hybridMultilevel"/>
    <w:tmpl w:val="F4423696"/>
    <w:lvl w:ilvl="0" w:tplc="0415000F">
      <w:start w:val="1"/>
      <w:numFmt w:val="decimal"/>
      <w:lvlText w:val="%1."/>
      <w:lvlJc w:val="left"/>
      <w:pPr>
        <w:tabs>
          <w:tab w:val="num" w:pos="720"/>
        </w:tabs>
        <w:ind w:left="720" w:hanging="360"/>
      </w:pPr>
      <w:rPr>
        <w:rFonts w:hint="default"/>
      </w:rPr>
    </w:lvl>
    <w:lvl w:ilvl="1" w:tplc="FA6CAF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91D4F65"/>
    <w:multiLevelType w:val="hybridMultilevel"/>
    <w:tmpl w:val="4782994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576C6D"/>
    <w:multiLevelType w:val="hybridMultilevel"/>
    <w:tmpl w:val="9BD6D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9F50EC2"/>
    <w:multiLevelType w:val="hybridMultilevel"/>
    <w:tmpl w:val="EF08A8AC"/>
    <w:lvl w:ilvl="0" w:tplc="577C8280">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0063C7"/>
    <w:multiLevelType w:val="hybridMultilevel"/>
    <w:tmpl w:val="4AD658CE"/>
    <w:lvl w:ilvl="0" w:tplc="04150011">
      <w:start w:val="1"/>
      <w:numFmt w:val="decimal"/>
      <w:lvlText w:val="%1)"/>
      <w:lvlJc w:val="left"/>
      <w:pPr>
        <w:ind w:left="1080" w:hanging="360"/>
      </w:pPr>
    </w:lvl>
    <w:lvl w:ilvl="1" w:tplc="693A3CE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D04460E"/>
    <w:multiLevelType w:val="hybridMultilevel"/>
    <w:tmpl w:val="94CE3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4818A4"/>
    <w:multiLevelType w:val="hybridMultilevel"/>
    <w:tmpl w:val="482E639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5"/>
  </w:num>
  <w:num w:numId="2">
    <w:abstractNumId w:val="1"/>
  </w:num>
  <w:num w:numId="3">
    <w:abstractNumId w:val="2"/>
  </w:num>
  <w:num w:numId="4">
    <w:abstractNumId w:val="29"/>
  </w:num>
  <w:num w:numId="5">
    <w:abstractNumId w:val="14"/>
  </w:num>
  <w:num w:numId="6">
    <w:abstractNumId w:val="32"/>
  </w:num>
  <w:num w:numId="7">
    <w:abstractNumId w:val="38"/>
  </w:num>
  <w:num w:numId="8">
    <w:abstractNumId w:val="21"/>
  </w:num>
  <w:num w:numId="9">
    <w:abstractNumId w:val="3"/>
  </w:num>
  <w:num w:numId="10">
    <w:abstractNumId w:val="37"/>
  </w:num>
  <w:num w:numId="11">
    <w:abstractNumId w:val="19"/>
  </w:num>
  <w:num w:numId="12">
    <w:abstractNumId w:val="30"/>
  </w:num>
  <w:num w:numId="13">
    <w:abstractNumId w:val="20"/>
  </w:num>
  <w:num w:numId="14">
    <w:abstractNumId w:val="34"/>
  </w:num>
  <w:num w:numId="15">
    <w:abstractNumId w:val="23"/>
  </w:num>
  <w:num w:numId="16">
    <w:abstractNumId w:val="15"/>
  </w:num>
  <w:num w:numId="17">
    <w:abstractNumId w:val="10"/>
  </w:num>
  <w:num w:numId="18">
    <w:abstractNumId w:val="24"/>
  </w:num>
  <w:num w:numId="19">
    <w:abstractNumId w:val="26"/>
  </w:num>
  <w:num w:numId="20">
    <w:abstractNumId w:val="18"/>
  </w:num>
  <w:num w:numId="21">
    <w:abstractNumId w:val="6"/>
  </w:num>
  <w:num w:numId="22">
    <w:abstractNumId w:val="28"/>
  </w:num>
  <w:num w:numId="23">
    <w:abstractNumId w:val="22"/>
  </w:num>
  <w:num w:numId="24">
    <w:abstractNumId w:val="40"/>
  </w:num>
  <w:num w:numId="25">
    <w:abstractNumId w:val="7"/>
  </w:num>
  <w:num w:numId="26">
    <w:abstractNumId w:val="9"/>
  </w:num>
  <w:num w:numId="27">
    <w:abstractNumId w:val="16"/>
  </w:num>
  <w:num w:numId="28">
    <w:abstractNumId w:val="4"/>
  </w:num>
  <w:num w:numId="29">
    <w:abstractNumId w:val="35"/>
  </w:num>
  <w:num w:numId="30">
    <w:abstractNumId w:val="39"/>
  </w:num>
  <w:num w:numId="31">
    <w:abstractNumId w:val="17"/>
  </w:num>
  <w:num w:numId="32">
    <w:abstractNumId w:val="36"/>
  </w:num>
  <w:num w:numId="33">
    <w:abstractNumId w:val="27"/>
  </w:num>
  <w:num w:numId="34">
    <w:abstractNumId w:val="13"/>
  </w:num>
  <w:num w:numId="35">
    <w:abstractNumId w:val="8"/>
  </w:num>
  <w:num w:numId="36">
    <w:abstractNumId w:val="5"/>
  </w:num>
  <w:num w:numId="37">
    <w:abstractNumId w:val="31"/>
  </w:num>
  <w:num w:numId="38">
    <w:abstractNumId w:val="11"/>
  </w:num>
  <w:num w:numId="39">
    <w:abstractNumId w:val="33"/>
  </w:num>
  <w:num w:numId="40">
    <w:abstractNumId w:val="0"/>
  </w:num>
  <w:num w:numId="41">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ED"/>
    <w:rsid w:val="00027C5A"/>
    <w:rsid w:val="00030D69"/>
    <w:rsid w:val="00036479"/>
    <w:rsid w:val="000649D0"/>
    <w:rsid w:val="000724A7"/>
    <w:rsid w:val="00074B56"/>
    <w:rsid w:val="00086749"/>
    <w:rsid w:val="00086DE3"/>
    <w:rsid w:val="000C5D63"/>
    <w:rsid w:val="000D6D0D"/>
    <w:rsid w:val="000F2401"/>
    <w:rsid w:val="00101605"/>
    <w:rsid w:val="00103635"/>
    <w:rsid w:val="0010465D"/>
    <w:rsid w:val="00115BCA"/>
    <w:rsid w:val="001357E0"/>
    <w:rsid w:val="00145BEB"/>
    <w:rsid w:val="00150616"/>
    <w:rsid w:val="00171802"/>
    <w:rsid w:val="001A70A2"/>
    <w:rsid w:val="001C7085"/>
    <w:rsid w:val="00217BAE"/>
    <w:rsid w:val="00246EBA"/>
    <w:rsid w:val="00265BE5"/>
    <w:rsid w:val="00266CAA"/>
    <w:rsid w:val="00293615"/>
    <w:rsid w:val="002E56F7"/>
    <w:rsid w:val="003027BD"/>
    <w:rsid w:val="00305245"/>
    <w:rsid w:val="00333214"/>
    <w:rsid w:val="003645A6"/>
    <w:rsid w:val="00370BA9"/>
    <w:rsid w:val="0037328D"/>
    <w:rsid w:val="00387F6A"/>
    <w:rsid w:val="00391DF7"/>
    <w:rsid w:val="003F4465"/>
    <w:rsid w:val="00412908"/>
    <w:rsid w:val="004159AB"/>
    <w:rsid w:val="0042163E"/>
    <w:rsid w:val="00433E2D"/>
    <w:rsid w:val="004474F3"/>
    <w:rsid w:val="00452981"/>
    <w:rsid w:val="00477AF3"/>
    <w:rsid w:val="004877D1"/>
    <w:rsid w:val="004C2875"/>
    <w:rsid w:val="004E29C1"/>
    <w:rsid w:val="004F7738"/>
    <w:rsid w:val="00526584"/>
    <w:rsid w:val="005573E4"/>
    <w:rsid w:val="005904FF"/>
    <w:rsid w:val="005B5F97"/>
    <w:rsid w:val="005C5A75"/>
    <w:rsid w:val="005C6176"/>
    <w:rsid w:val="005E60C9"/>
    <w:rsid w:val="005F0F0B"/>
    <w:rsid w:val="005F7170"/>
    <w:rsid w:val="006106A1"/>
    <w:rsid w:val="00614ECF"/>
    <w:rsid w:val="00621E28"/>
    <w:rsid w:val="00657863"/>
    <w:rsid w:val="00667600"/>
    <w:rsid w:val="0068081D"/>
    <w:rsid w:val="00685995"/>
    <w:rsid w:val="006A4B49"/>
    <w:rsid w:val="006E5834"/>
    <w:rsid w:val="0074203B"/>
    <w:rsid w:val="007444D4"/>
    <w:rsid w:val="00744856"/>
    <w:rsid w:val="00745A01"/>
    <w:rsid w:val="007465BF"/>
    <w:rsid w:val="007634B4"/>
    <w:rsid w:val="00775424"/>
    <w:rsid w:val="007776F3"/>
    <w:rsid w:val="007835ED"/>
    <w:rsid w:val="007D40D0"/>
    <w:rsid w:val="00800724"/>
    <w:rsid w:val="008010A7"/>
    <w:rsid w:val="0081274E"/>
    <w:rsid w:val="008234A1"/>
    <w:rsid w:val="00831538"/>
    <w:rsid w:val="0083384F"/>
    <w:rsid w:val="0086173D"/>
    <w:rsid w:val="00867AE8"/>
    <w:rsid w:val="00891D61"/>
    <w:rsid w:val="008963D4"/>
    <w:rsid w:val="008A719E"/>
    <w:rsid w:val="008D1E49"/>
    <w:rsid w:val="008D4363"/>
    <w:rsid w:val="008D65C0"/>
    <w:rsid w:val="008E243A"/>
    <w:rsid w:val="00933FEA"/>
    <w:rsid w:val="00955B90"/>
    <w:rsid w:val="00967617"/>
    <w:rsid w:val="009C05F8"/>
    <w:rsid w:val="009D0A3D"/>
    <w:rsid w:val="009D3C79"/>
    <w:rsid w:val="009E037D"/>
    <w:rsid w:val="00A52045"/>
    <w:rsid w:val="00A60EF9"/>
    <w:rsid w:val="00A662FA"/>
    <w:rsid w:val="00A90FFC"/>
    <w:rsid w:val="00AB5B11"/>
    <w:rsid w:val="00AC34C9"/>
    <w:rsid w:val="00AE7B6C"/>
    <w:rsid w:val="00AF5C68"/>
    <w:rsid w:val="00B0053F"/>
    <w:rsid w:val="00B00D9D"/>
    <w:rsid w:val="00B34612"/>
    <w:rsid w:val="00B532FC"/>
    <w:rsid w:val="00B92825"/>
    <w:rsid w:val="00B95C4D"/>
    <w:rsid w:val="00BA1BD3"/>
    <w:rsid w:val="00BA3C2E"/>
    <w:rsid w:val="00BE6308"/>
    <w:rsid w:val="00C02897"/>
    <w:rsid w:val="00C0738D"/>
    <w:rsid w:val="00C27F53"/>
    <w:rsid w:val="00C37A03"/>
    <w:rsid w:val="00C710F2"/>
    <w:rsid w:val="00C764FA"/>
    <w:rsid w:val="00C777F6"/>
    <w:rsid w:val="00C868C3"/>
    <w:rsid w:val="00C966DC"/>
    <w:rsid w:val="00CC05EA"/>
    <w:rsid w:val="00D0035A"/>
    <w:rsid w:val="00D6221A"/>
    <w:rsid w:val="00D84EF7"/>
    <w:rsid w:val="00D863EB"/>
    <w:rsid w:val="00DA3A0E"/>
    <w:rsid w:val="00DB7297"/>
    <w:rsid w:val="00DC200E"/>
    <w:rsid w:val="00E12F07"/>
    <w:rsid w:val="00E16907"/>
    <w:rsid w:val="00E23BA3"/>
    <w:rsid w:val="00E56437"/>
    <w:rsid w:val="00E568D5"/>
    <w:rsid w:val="00E81594"/>
    <w:rsid w:val="00E8519E"/>
    <w:rsid w:val="00E87066"/>
    <w:rsid w:val="00E93C0A"/>
    <w:rsid w:val="00EB0F19"/>
    <w:rsid w:val="00EC0FE6"/>
    <w:rsid w:val="00EC4007"/>
    <w:rsid w:val="00EC5849"/>
    <w:rsid w:val="00ED5851"/>
    <w:rsid w:val="00EF2C37"/>
    <w:rsid w:val="00EF5492"/>
    <w:rsid w:val="00F04492"/>
    <w:rsid w:val="00F05690"/>
    <w:rsid w:val="00F320AC"/>
    <w:rsid w:val="00F84B44"/>
    <w:rsid w:val="00FA2CA2"/>
    <w:rsid w:val="00FD4C67"/>
    <w:rsid w:val="00FE1871"/>
    <w:rsid w:val="00FE25E3"/>
    <w:rsid w:val="00FE491C"/>
    <w:rsid w:val="00FF0322"/>
    <w:rsid w:val="00FF4A81"/>
    <w:rsid w:val="00FF69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address" w:uiPriority="0"/>
    <w:lsdException w:name="envelope return"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C67"/>
  </w:style>
  <w:style w:type="paragraph" w:styleId="Nagwek1">
    <w:name w:val="heading 1"/>
    <w:basedOn w:val="Nagwek"/>
    <w:next w:val="Tekstpodstawowy"/>
    <w:link w:val="Nagwek1Znak"/>
    <w:qFormat/>
    <w:rsid w:val="00030D69"/>
    <w:pPr>
      <w:widowControl w:val="0"/>
      <w:suppressLineNumbers/>
      <w:tabs>
        <w:tab w:val="clear" w:pos="4536"/>
        <w:tab w:val="clear" w:pos="9072"/>
        <w:tab w:val="num" w:pos="432"/>
        <w:tab w:val="center" w:pos="4819"/>
        <w:tab w:val="right" w:pos="9638"/>
      </w:tabs>
      <w:spacing w:before="240" w:after="120"/>
      <w:ind w:left="432" w:hanging="432"/>
      <w:outlineLvl w:val="0"/>
    </w:pPr>
    <w:rPr>
      <w:rFonts w:ascii="Liberation Serif" w:eastAsia="SimSun" w:hAnsi="Liberation Serif" w:cs="Arial"/>
      <w:b/>
      <w:bCs/>
      <w:kern w:val="1"/>
      <w:sz w:val="31"/>
      <w:szCs w:val="31"/>
      <w:lang w:eastAsia="hi-IN" w:bidi="hi-IN"/>
    </w:rPr>
  </w:style>
  <w:style w:type="paragraph" w:styleId="Nagwek2">
    <w:name w:val="heading 2"/>
    <w:basedOn w:val="Nagwek"/>
    <w:next w:val="Tekstpodstawowy"/>
    <w:link w:val="Nagwek2Znak"/>
    <w:qFormat/>
    <w:rsid w:val="00030D69"/>
    <w:pPr>
      <w:widowControl w:val="0"/>
      <w:suppressLineNumbers/>
      <w:tabs>
        <w:tab w:val="clear" w:pos="4536"/>
        <w:tab w:val="clear" w:pos="9072"/>
        <w:tab w:val="num" w:pos="576"/>
        <w:tab w:val="center" w:pos="4819"/>
        <w:tab w:val="right" w:pos="9638"/>
      </w:tabs>
      <w:spacing w:before="200" w:after="120"/>
      <w:ind w:left="576" w:hanging="576"/>
      <w:outlineLvl w:val="1"/>
    </w:pPr>
    <w:rPr>
      <w:rFonts w:ascii="Liberation Serif" w:eastAsia="SimSun" w:hAnsi="Liberation Serif" w:cs="Arial"/>
      <w:b/>
      <w:bCs/>
      <w:kern w:val="1"/>
      <w:sz w:val="28"/>
      <w:szCs w:val="28"/>
      <w:lang w:eastAsia="hi-IN" w:bidi="hi-IN"/>
    </w:rPr>
  </w:style>
  <w:style w:type="paragraph" w:styleId="Nagwek3">
    <w:name w:val="heading 3"/>
    <w:basedOn w:val="Nagwek"/>
    <w:next w:val="Tekstpodstawowy"/>
    <w:link w:val="Nagwek3Znak"/>
    <w:qFormat/>
    <w:rsid w:val="00030D69"/>
    <w:pPr>
      <w:widowControl w:val="0"/>
      <w:suppressLineNumbers/>
      <w:tabs>
        <w:tab w:val="clear" w:pos="4536"/>
        <w:tab w:val="clear" w:pos="9072"/>
        <w:tab w:val="num" w:pos="720"/>
        <w:tab w:val="center" w:pos="4819"/>
        <w:tab w:val="right" w:pos="9638"/>
      </w:tabs>
      <w:spacing w:before="140" w:after="120"/>
      <w:ind w:left="720" w:hanging="720"/>
      <w:outlineLvl w:val="2"/>
    </w:pPr>
    <w:rPr>
      <w:rFonts w:ascii="Liberation Serif" w:eastAsia="SimSun" w:hAnsi="Liberation Serif" w:cs="Arial"/>
      <w:b/>
      <w:bCs/>
      <w:kern w:val="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6DE3"/>
    <w:pPr>
      <w:ind w:left="720"/>
      <w:contextualSpacing/>
    </w:pPr>
  </w:style>
  <w:style w:type="paragraph" w:customStyle="1" w:styleId="Default">
    <w:name w:val="Default"/>
    <w:rsid w:val="00C0738D"/>
    <w:pPr>
      <w:autoSpaceDE w:val="0"/>
      <w:autoSpaceDN w:val="0"/>
      <w:adjustRightInd w:val="0"/>
    </w:pPr>
    <w:rPr>
      <w:rFonts w:ascii="Verdana" w:hAnsi="Verdana" w:cs="Verdana"/>
      <w:color w:val="000000"/>
      <w:sz w:val="24"/>
      <w:szCs w:val="24"/>
    </w:rPr>
  </w:style>
  <w:style w:type="character" w:customStyle="1" w:styleId="WW8Num1z0">
    <w:name w:val="WW8Num1z0"/>
    <w:rsid w:val="00171802"/>
    <w:rPr>
      <w:b w:val="0"/>
      <w:bCs w:val="0"/>
    </w:rPr>
  </w:style>
  <w:style w:type="character" w:customStyle="1" w:styleId="Absatz-Standardschriftart">
    <w:name w:val="Absatz-Standardschriftart"/>
    <w:rsid w:val="00171802"/>
  </w:style>
  <w:style w:type="character" w:customStyle="1" w:styleId="WW-Absatz-Standardschriftart">
    <w:name w:val="WW-Absatz-Standardschriftart"/>
    <w:rsid w:val="00171802"/>
  </w:style>
  <w:style w:type="character" w:customStyle="1" w:styleId="WW-Absatz-Standardschriftart1">
    <w:name w:val="WW-Absatz-Standardschriftart1"/>
    <w:rsid w:val="00171802"/>
  </w:style>
  <w:style w:type="character" w:customStyle="1" w:styleId="WW-Absatz-Standardschriftart11">
    <w:name w:val="WW-Absatz-Standardschriftart11"/>
    <w:rsid w:val="00171802"/>
  </w:style>
  <w:style w:type="character" w:customStyle="1" w:styleId="WW-Absatz-Standardschriftart111">
    <w:name w:val="WW-Absatz-Standardschriftart111"/>
    <w:rsid w:val="00171802"/>
  </w:style>
  <w:style w:type="character" w:customStyle="1" w:styleId="WW-Absatz-Standardschriftart1111">
    <w:name w:val="WW-Absatz-Standardschriftart1111"/>
    <w:rsid w:val="00171802"/>
  </w:style>
  <w:style w:type="character" w:customStyle="1" w:styleId="WW-Absatz-Standardschriftart11111">
    <w:name w:val="WW-Absatz-Standardschriftart11111"/>
    <w:rsid w:val="00171802"/>
  </w:style>
  <w:style w:type="character" w:customStyle="1" w:styleId="WW-Absatz-Standardschriftart111111">
    <w:name w:val="WW-Absatz-Standardschriftart111111"/>
    <w:rsid w:val="00171802"/>
  </w:style>
  <w:style w:type="character" w:customStyle="1" w:styleId="WW-Absatz-Standardschriftart1111111">
    <w:name w:val="WW-Absatz-Standardschriftart1111111"/>
    <w:rsid w:val="00171802"/>
  </w:style>
  <w:style w:type="character" w:customStyle="1" w:styleId="WW-Absatz-Standardschriftart11111111">
    <w:name w:val="WW-Absatz-Standardschriftart11111111"/>
    <w:rsid w:val="00171802"/>
  </w:style>
  <w:style w:type="character" w:customStyle="1" w:styleId="WW-Absatz-Standardschriftart111111111">
    <w:name w:val="WW-Absatz-Standardschriftart111111111"/>
    <w:rsid w:val="00171802"/>
  </w:style>
  <w:style w:type="character" w:customStyle="1" w:styleId="WW-Absatz-Standardschriftart1111111111">
    <w:name w:val="WW-Absatz-Standardschriftart1111111111"/>
    <w:rsid w:val="00171802"/>
  </w:style>
  <w:style w:type="character" w:customStyle="1" w:styleId="WW-Absatz-Standardschriftart11111111111">
    <w:name w:val="WW-Absatz-Standardschriftart11111111111"/>
    <w:rsid w:val="00171802"/>
  </w:style>
  <w:style w:type="character" w:customStyle="1" w:styleId="WW-Absatz-Standardschriftart111111111111">
    <w:name w:val="WW-Absatz-Standardschriftart111111111111"/>
    <w:rsid w:val="00171802"/>
  </w:style>
  <w:style w:type="character" w:customStyle="1" w:styleId="WW-Absatz-Standardschriftart1111111111111">
    <w:name w:val="WW-Absatz-Standardschriftart1111111111111"/>
    <w:rsid w:val="00171802"/>
  </w:style>
  <w:style w:type="character" w:customStyle="1" w:styleId="WW-Absatz-Standardschriftart11111111111111">
    <w:name w:val="WW-Absatz-Standardschriftart11111111111111"/>
    <w:rsid w:val="00171802"/>
  </w:style>
  <w:style w:type="character" w:customStyle="1" w:styleId="WW-Absatz-Standardschriftart111111111111111">
    <w:name w:val="WW-Absatz-Standardschriftart111111111111111"/>
    <w:rsid w:val="00171802"/>
  </w:style>
  <w:style w:type="character" w:customStyle="1" w:styleId="WW-Absatz-Standardschriftart1111111111111111">
    <w:name w:val="WW-Absatz-Standardschriftart1111111111111111"/>
    <w:rsid w:val="00171802"/>
  </w:style>
  <w:style w:type="character" w:customStyle="1" w:styleId="WW-Absatz-Standardschriftart11111111111111111">
    <w:name w:val="WW-Absatz-Standardschriftart11111111111111111"/>
    <w:rsid w:val="00171802"/>
  </w:style>
  <w:style w:type="character" w:customStyle="1" w:styleId="WW-Absatz-Standardschriftart111111111111111111">
    <w:name w:val="WW-Absatz-Standardschriftart111111111111111111"/>
    <w:rsid w:val="00171802"/>
  </w:style>
  <w:style w:type="character" w:customStyle="1" w:styleId="WW-Absatz-Standardschriftart1111111111111111111">
    <w:name w:val="WW-Absatz-Standardschriftart1111111111111111111"/>
    <w:rsid w:val="00171802"/>
  </w:style>
  <w:style w:type="character" w:customStyle="1" w:styleId="WW-Absatz-Standardschriftart11111111111111111111">
    <w:name w:val="WW-Absatz-Standardschriftart11111111111111111111"/>
    <w:rsid w:val="00171802"/>
  </w:style>
  <w:style w:type="character" w:customStyle="1" w:styleId="WW-Absatz-Standardschriftart111111111111111111111">
    <w:name w:val="WW-Absatz-Standardschriftart111111111111111111111"/>
    <w:rsid w:val="00171802"/>
  </w:style>
  <w:style w:type="character" w:customStyle="1" w:styleId="WW-Absatz-Standardschriftart1111111111111111111111">
    <w:name w:val="WW-Absatz-Standardschriftart1111111111111111111111"/>
    <w:rsid w:val="00171802"/>
  </w:style>
  <w:style w:type="character" w:customStyle="1" w:styleId="WW-Absatz-Standardschriftart11111111111111111111111">
    <w:name w:val="WW-Absatz-Standardschriftart11111111111111111111111"/>
    <w:rsid w:val="00171802"/>
  </w:style>
  <w:style w:type="character" w:customStyle="1" w:styleId="WW-Absatz-Standardschriftart111111111111111111111111">
    <w:name w:val="WW-Absatz-Standardschriftart111111111111111111111111"/>
    <w:rsid w:val="00171802"/>
  </w:style>
  <w:style w:type="character" w:customStyle="1" w:styleId="WW-Absatz-Standardschriftart1111111111111111111111111">
    <w:name w:val="WW-Absatz-Standardschriftart1111111111111111111111111"/>
    <w:rsid w:val="00171802"/>
  </w:style>
  <w:style w:type="character" w:customStyle="1" w:styleId="WW-Absatz-Standardschriftart11111111111111111111111111">
    <w:name w:val="WW-Absatz-Standardschriftart11111111111111111111111111"/>
    <w:rsid w:val="00171802"/>
  </w:style>
  <w:style w:type="character" w:customStyle="1" w:styleId="WW-Absatz-Standardschriftart111111111111111111111111111">
    <w:name w:val="WW-Absatz-Standardschriftart111111111111111111111111111"/>
    <w:rsid w:val="00171802"/>
  </w:style>
  <w:style w:type="character" w:customStyle="1" w:styleId="WW-Absatz-Standardschriftart1111111111111111111111111111">
    <w:name w:val="WW-Absatz-Standardschriftart1111111111111111111111111111"/>
    <w:rsid w:val="00171802"/>
  </w:style>
  <w:style w:type="character" w:customStyle="1" w:styleId="WW-Absatz-Standardschriftart11111111111111111111111111111">
    <w:name w:val="WW-Absatz-Standardschriftart11111111111111111111111111111"/>
    <w:rsid w:val="00171802"/>
  </w:style>
  <w:style w:type="character" w:customStyle="1" w:styleId="WW-Absatz-Standardschriftart111111111111111111111111111111">
    <w:name w:val="WW-Absatz-Standardschriftart111111111111111111111111111111"/>
    <w:rsid w:val="00171802"/>
  </w:style>
  <w:style w:type="character" w:customStyle="1" w:styleId="WW-Absatz-Standardschriftart1111111111111111111111111111111">
    <w:name w:val="WW-Absatz-Standardschriftart1111111111111111111111111111111"/>
    <w:rsid w:val="00171802"/>
  </w:style>
  <w:style w:type="character" w:customStyle="1" w:styleId="WW-Absatz-Standardschriftart11111111111111111111111111111111">
    <w:name w:val="WW-Absatz-Standardschriftart11111111111111111111111111111111"/>
    <w:rsid w:val="00171802"/>
  </w:style>
  <w:style w:type="character" w:customStyle="1" w:styleId="WW-Absatz-Standardschriftart111111111111111111111111111111111">
    <w:name w:val="WW-Absatz-Standardschriftart111111111111111111111111111111111"/>
    <w:rsid w:val="00171802"/>
  </w:style>
  <w:style w:type="character" w:customStyle="1" w:styleId="WW-Absatz-Standardschriftart1111111111111111111111111111111111">
    <w:name w:val="WW-Absatz-Standardschriftart1111111111111111111111111111111111"/>
    <w:rsid w:val="00171802"/>
  </w:style>
  <w:style w:type="character" w:customStyle="1" w:styleId="WW-Absatz-Standardschriftart11111111111111111111111111111111111">
    <w:name w:val="WW-Absatz-Standardschriftart11111111111111111111111111111111111"/>
    <w:rsid w:val="00171802"/>
  </w:style>
  <w:style w:type="character" w:customStyle="1" w:styleId="WW-Absatz-Standardschriftart111111111111111111111111111111111111">
    <w:name w:val="WW-Absatz-Standardschriftart111111111111111111111111111111111111"/>
    <w:rsid w:val="00171802"/>
  </w:style>
  <w:style w:type="character" w:customStyle="1" w:styleId="WW-Absatz-Standardschriftart1111111111111111111111111111111111111">
    <w:name w:val="WW-Absatz-Standardschriftart1111111111111111111111111111111111111"/>
    <w:rsid w:val="00171802"/>
  </w:style>
  <w:style w:type="character" w:customStyle="1" w:styleId="WW-Absatz-Standardschriftart11111111111111111111111111111111111111">
    <w:name w:val="WW-Absatz-Standardschriftart11111111111111111111111111111111111111"/>
    <w:rsid w:val="00171802"/>
  </w:style>
  <w:style w:type="character" w:customStyle="1" w:styleId="WW-Absatz-Standardschriftart111111111111111111111111111111111111111">
    <w:name w:val="WW-Absatz-Standardschriftart111111111111111111111111111111111111111"/>
    <w:rsid w:val="00171802"/>
  </w:style>
  <w:style w:type="character" w:customStyle="1" w:styleId="WW-Absatz-Standardschriftart1111111111111111111111111111111111111111">
    <w:name w:val="WW-Absatz-Standardschriftart1111111111111111111111111111111111111111"/>
    <w:rsid w:val="00171802"/>
  </w:style>
  <w:style w:type="character" w:customStyle="1" w:styleId="WW-Absatz-Standardschriftart11111111111111111111111111111111111111111">
    <w:name w:val="WW-Absatz-Standardschriftart11111111111111111111111111111111111111111"/>
    <w:rsid w:val="00171802"/>
  </w:style>
  <w:style w:type="character" w:customStyle="1" w:styleId="WW-Absatz-Standardschriftart111111111111111111111111111111111111111111">
    <w:name w:val="WW-Absatz-Standardschriftart111111111111111111111111111111111111111111"/>
    <w:rsid w:val="00171802"/>
  </w:style>
  <w:style w:type="character" w:customStyle="1" w:styleId="WW-Absatz-Standardschriftart1111111111111111111111111111111111111111111">
    <w:name w:val="WW-Absatz-Standardschriftart1111111111111111111111111111111111111111111"/>
    <w:rsid w:val="00171802"/>
  </w:style>
  <w:style w:type="character" w:customStyle="1" w:styleId="WW-Absatz-Standardschriftart11111111111111111111111111111111111111111111">
    <w:name w:val="WW-Absatz-Standardschriftart11111111111111111111111111111111111111111111"/>
    <w:rsid w:val="00171802"/>
  </w:style>
  <w:style w:type="character" w:customStyle="1" w:styleId="WW-Absatz-Standardschriftart111111111111111111111111111111111111111111111">
    <w:name w:val="WW-Absatz-Standardschriftart111111111111111111111111111111111111111111111"/>
    <w:rsid w:val="00171802"/>
  </w:style>
  <w:style w:type="character" w:customStyle="1" w:styleId="WW-Absatz-Standardschriftart1111111111111111111111111111111111111111111111">
    <w:name w:val="WW-Absatz-Standardschriftart1111111111111111111111111111111111111111111111"/>
    <w:rsid w:val="00171802"/>
  </w:style>
  <w:style w:type="character" w:customStyle="1" w:styleId="Domylnaczcionkaakapitu1">
    <w:name w:val="Domyślna czcionka akapitu1"/>
    <w:rsid w:val="00171802"/>
  </w:style>
  <w:style w:type="character" w:styleId="Hipercze">
    <w:name w:val="Hyperlink"/>
    <w:uiPriority w:val="99"/>
    <w:rsid w:val="00171802"/>
    <w:rPr>
      <w:color w:val="0000FF"/>
      <w:u w:val="single"/>
    </w:rPr>
  </w:style>
  <w:style w:type="character" w:customStyle="1" w:styleId="Znakinumeracji">
    <w:name w:val="Znaki numeracji"/>
    <w:rsid w:val="00171802"/>
    <w:rPr>
      <w:b w:val="0"/>
      <w:bCs w:val="0"/>
    </w:rPr>
  </w:style>
  <w:style w:type="paragraph" w:customStyle="1" w:styleId="Nagwek10">
    <w:name w:val="Nagłówek1"/>
    <w:basedOn w:val="Normalny"/>
    <w:next w:val="Tekstpodstawowy"/>
    <w:rsid w:val="00171802"/>
    <w:pPr>
      <w:keepNext/>
      <w:suppressAutoHyphens/>
      <w:spacing w:before="240" w:after="120"/>
    </w:pPr>
    <w:rPr>
      <w:rFonts w:ascii="Arial" w:eastAsia="Microsoft YaHei" w:hAnsi="Arial" w:cs="Mangal"/>
      <w:sz w:val="28"/>
      <w:szCs w:val="28"/>
      <w:lang w:eastAsia="ar-SA"/>
    </w:rPr>
  </w:style>
  <w:style w:type="paragraph" w:styleId="Tekstpodstawowy">
    <w:name w:val="Body Text"/>
    <w:basedOn w:val="Normalny"/>
    <w:link w:val="TekstpodstawowyZnak"/>
    <w:rsid w:val="00171802"/>
    <w:pPr>
      <w:suppressAutoHyphens/>
      <w:spacing w:after="120"/>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171802"/>
    <w:rPr>
      <w:rFonts w:ascii="Times New Roman" w:eastAsia="Times New Roman" w:hAnsi="Times New Roman" w:cs="Times New Roman"/>
      <w:sz w:val="24"/>
      <w:szCs w:val="24"/>
      <w:lang w:eastAsia="ar-SA"/>
    </w:rPr>
  </w:style>
  <w:style w:type="paragraph" w:styleId="Lista">
    <w:name w:val="List"/>
    <w:basedOn w:val="Tekstpodstawowy"/>
    <w:rsid w:val="00171802"/>
    <w:rPr>
      <w:rFonts w:cs="Mangal"/>
    </w:rPr>
  </w:style>
  <w:style w:type="paragraph" w:customStyle="1" w:styleId="Podpis1">
    <w:name w:val="Podpis1"/>
    <w:basedOn w:val="Normalny"/>
    <w:rsid w:val="00171802"/>
    <w:pPr>
      <w:suppressLineNumbers/>
      <w:suppressAutoHyphens/>
      <w:spacing w:before="120" w:after="120"/>
    </w:pPr>
    <w:rPr>
      <w:rFonts w:ascii="Times New Roman" w:eastAsia="Times New Roman" w:hAnsi="Times New Roman" w:cs="Mangal"/>
      <w:i/>
      <w:iCs/>
      <w:sz w:val="24"/>
      <w:szCs w:val="24"/>
      <w:lang w:eastAsia="ar-SA"/>
    </w:rPr>
  </w:style>
  <w:style w:type="paragraph" w:customStyle="1" w:styleId="Indeks">
    <w:name w:val="Indeks"/>
    <w:basedOn w:val="Normalny"/>
    <w:rsid w:val="00171802"/>
    <w:pPr>
      <w:suppressLineNumbers/>
      <w:suppressAutoHyphens/>
    </w:pPr>
    <w:rPr>
      <w:rFonts w:ascii="Times New Roman" w:eastAsia="Times New Roman" w:hAnsi="Times New Roman" w:cs="Mangal"/>
      <w:sz w:val="24"/>
      <w:szCs w:val="24"/>
      <w:lang w:eastAsia="ar-SA"/>
    </w:rPr>
  </w:style>
  <w:style w:type="paragraph" w:customStyle="1" w:styleId="Zawartotabeli">
    <w:name w:val="Zawartość tabeli"/>
    <w:basedOn w:val="Normalny"/>
    <w:rsid w:val="00171802"/>
    <w:pPr>
      <w:suppressLineNumbers/>
      <w:suppressAutoHyphens/>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1802"/>
    <w:pPr>
      <w:jc w:val="center"/>
    </w:pPr>
    <w:rPr>
      <w:b/>
      <w:bCs/>
    </w:rPr>
  </w:style>
  <w:style w:type="paragraph" w:customStyle="1" w:styleId="Tekst">
    <w:name w:val="Tekst"/>
    <w:basedOn w:val="Podpis1"/>
    <w:rsid w:val="00171802"/>
  </w:style>
  <w:style w:type="paragraph" w:styleId="Tekstdymka">
    <w:name w:val="Balloon Text"/>
    <w:basedOn w:val="Normalny"/>
    <w:link w:val="TekstdymkaZnak"/>
    <w:uiPriority w:val="99"/>
    <w:semiHidden/>
    <w:unhideWhenUsed/>
    <w:rsid w:val="00171802"/>
    <w:pPr>
      <w:suppressAutoHyphens/>
    </w:pPr>
    <w:rPr>
      <w:rFonts w:ascii="Segoe UI" w:eastAsia="Times New Roman" w:hAnsi="Segoe UI" w:cs="Times New Roman"/>
      <w:sz w:val="18"/>
      <w:szCs w:val="18"/>
      <w:lang w:eastAsia="ar-SA"/>
    </w:rPr>
  </w:style>
  <w:style w:type="character" w:customStyle="1" w:styleId="TekstdymkaZnak">
    <w:name w:val="Tekst dymka Znak"/>
    <w:basedOn w:val="Domylnaczcionkaakapitu"/>
    <w:link w:val="Tekstdymka"/>
    <w:uiPriority w:val="99"/>
    <w:semiHidden/>
    <w:rsid w:val="00171802"/>
    <w:rPr>
      <w:rFonts w:ascii="Segoe UI" w:eastAsia="Times New Roman" w:hAnsi="Segoe UI" w:cs="Times New Roman"/>
      <w:sz w:val="18"/>
      <w:szCs w:val="18"/>
      <w:lang w:eastAsia="ar-SA"/>
    </w:rPr>
  </w:style>
  <w:style w:type="paragraph" w:styleId="NormalnyWeb">
    <w:name w:val="Normal (Web)"/>
    <w:basedOn w:val="Normalny"/>
    <w:uiPriority w:val="99"/>
    <w:unhideWhenUsed/>
    <w:rsid w:val="00171802"/>
    <w:pPr>
      <w:spacing w:before="100" w:beforeAutospacing="1" w:after="119"/>
    </w:pPr>
    <w:rPr>
      <w:rFonts w:ascii="Times New Roman" w:eastAsia="Times New Roman" w:hAnsi="Times New Roman" w:cs="Times New Roman"/>
      <w:sz w:val="24"/>
      <w:szCs w:val="24"/>
      <w:lang w:eastAsia="pl-PL"/>
    </w:rPr>
  </w:style>
  <w:style w:type="table" w:styleId="Tabela-Siatka">
    <w:name w:val="Table Grid"/>
    <w:basedOn w:val="Standardowy"/>
    <w:uiPriority w:val="59"/>
    <w:rsid w:val="00171802"/>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71802"/>
    <w:pPr>
      <w:tabs>
        <w:tab w:val="center" w:pos="4536"/>
        <w:tab w:val="right" w:pos="9072"/>
      </w:tabs>
      <w:suppressAutoHyphens/>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171802"/>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17180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71802"/>
    <w:pPr>
      <w:tabs>
        <w:tab w:val="center" w:pos="4536"/>
        <w:tab w:val="right" w:pos="9072"/>
      </w:tabs>
      <w:suppressAutoHyphens/>
    </w:pPr>
    <w:rPr>
      <w:rFonts w:ascii="Times New Roman" w:eastAsia="Times New Roman" w:hAnsi="Times New Roman" w:cs="Times New Roman"/>
      <w:sz w:val="24"/>
      <w:szCs w:val="24"/>
      <w:lang w:eastAsia="ar-SA"/>
    </w:rPr>
  </w:style>
  <w:style w:type="character" w:customStyle="1" w:styleId="TekstprzypisukocowegoZnak">
    <w:name w:val="Tekst przypisu końcowego Znak"/>
    <w:basedOn w:val="Domylnaczcionkaakapitu"/>
    <w:link w:val="Tekstprzypisukocowego"/>
    <w:rsid w:val="00171802"/>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nhideWhenUsed/>
    <w:rsid w:val="00171802"/>
    <w:pPr>
      <w:suppressAutoHyphens/>
    </w:pPr>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rsid w:val="00030D69"/>
    <w:rPr>
      <w:rFonts w:ascii="Liberation Serif" w:eastAsia="SimSun" w:hAnsi="Liberation Serif" w:cs="Arial"/>
      <w:b/>
      <w:bCs/>
      <w:kern w:val="1"/>
      <w:sz w:val="31"/>
      <w:szCs w:val="31"/>
      <w:lang w:eastAsia="hi-IN" w:bidi="hi-IN"/>
    </w:rPr>
  </w:style>
  <w:style w:type="character" w:customStyle="1" w:styleId="Nagwek2Znak">
    <w:name w:val="Nagłówek 2 Znak"/>
    <w:basedOn w:val="Domylnaczcionkaakapitu"/>
    <w:link w:val="Nagwek2"/>
    <w:rsid w:val="00030D69"/>
    <w:rPr>
      <w:rFonts w:ascii="Liberation Serif" w:eastAsia="SimSun" w:hAnsi="Liberation Serif" w:cs="Arial"/>
      <w:b/>
      <w:bCs/>
      <w:kern w:val="1"/>
      <w:sz w:val="28"/>
      <w:szCs w:val="28"/>
      <w:lang w:eastAsia="hi-IN" w:bidi="hi-IN"/>
    </w:rPr>
  </w:style>
  <w:style w:type="character" w:customStyle="1" w:styleId="Nagwek3Znak">
    <w:name w:val="Nagłówek 3 Znak"/>
    <w:basedOn w:val="Domylnaczcionkaakapitu"/>
    <w:link w:val="Nagwek3"/>
    <w:rsid w:val="00030D69"/>
    <w:rPr>
      <w:rFonts w:ascii="Liberation Serif" w:eastAsia="SimSun" w:hAnsi="Liberation Serif" w:cs="Arial"/>
      <w:b/>
      <w:bCs/>
      <w:kern w:val="1"/>
      <w:sz w:val="24"/>
      <w:szCs w:val="24"/>
      <w:lang w:eastAsia="hi-IN" w:bidi="hi-IN"/>
    </w:rPr>
  </w:style>
  <w:style w:type="character" w:customStyle="1" w:styleId="Symbolewypunktowania">
    <w:name w:val="Symbole wypunktowania"/>
    <w:rsid w:val="00030D69"/>
    <w:rPr>
      <w:rFonts w:ascii="OpenSymbol" w:eastAsia="OpenSymbol" w:hAnsi="OpenSymbol" w:cs="OpenSymbol"/>
    </w:rPr>
  </w:style>
  <w:style w:type="paragraph" w:styleId="Cytat">
    <w:name w:val="Quote"/>
    <w:basedOn w:val="Normalny"/>
    <w:link w:val="CytatZnak"/>
    <w:qFormat/>
    <w:rsid w:val="00030D69"/>
    <w:pPr>
      <w:widowControl w:val="0"/>
      <w:suppressAutoHyphens/>
      <w:spacing w:after="283"/>
      <w:ind w:left="567" w:right="567"/>
    </w:pPr>
    <w:rPr>
      <w:rFonts w:ascii="Liberation Serif" w:eastAsia="SimSun" w:hAnsi="Liberation Serif" w:cs="Arial"/>
      <w:kern w:val="1"/>
      <w:sz w:val="24"/>
      <w:szCs w:val="24"/>
      <w:lang w:eastAsia="hi-IN" w:bidi="hi-IN"/>
    </w:rPr>
  </w:style>
  <w:style w:type="character" w:customStyle="1" w:styleId="CytatZnak">
    <w:name w:val="Cytat Znak"/>
    <w:basedOn w:val="Domylnaczcionkaakapitu"/>
    <w:link w:val="Cytat"/>
    <w:rsid w:val="00030D69"/>
    <w:rPr>
      <w:rFonts w:ascii="Liberation Serif" w:eastAsia="SimSun" w:hAnsi="Liberation Serif" w:cs="Arial"/>
      <w:kern w:val="1"/>
      <w:sz w:val="24"/>
      <w:szCs w:val="24"/>
      <w:lang w:eastAsia="hi-IN" w:bidi="hi-IN"/>
    </w:rPr>
  </w:style>
  <w:style w:type="paragraph" w:styleId="Tytu">
    <w:name w:val="Title"/>
    <w:basedOn w:val="Nagwek"/>
    <w:next w:val="Tekstpodstawowy"/>
    <w:link w:val="TytuZnak"/>
    <w:qFormat/>
    <w:rsid w:val="00030D69"/>
    <w:pPr>
      <w:widowControl w:val="0"/>
      <w:suppressLineNumbers/>
      <w:tabs>
        <w:tab w:val="clear" w:pos="4536"/>
        <w:tab w:val="clear" w:pos="9072"/>
        <w:tab w:val="center" w:pos="4819"/>
        <w:tab w:val="right" w:pos="9638"/>
      </w:tabs>
      <w:jc w:val="center"/>
    </w:pPr>
    <w:rPr>
      <w:rFonts w:ascii="Liberation Serif" w:eastAsia="SimSun" w:hAnsi="Liberation Serif" w:cs="Arial"/>
      <w:b/>
      <w:bCs/>
      <w:kern w:val="1"/>
      <w:sz w:val="56"/>
      <w:szCs w:val="56"/>
      <w:lang w:eastAsia="hi-IN" w:bidi="hi-IN"/>
    </w:rPr>
  </w:style>
  <w:style w:type="character" w:customStyle="1" w:styleId="TytuZnak">
    <w:name w:val="Tytuł Znak"/>
    <w:basedOn w:val="Domylnaczcionkaakapitu"/>
    <w:link w:val="Tytu"/>
    <w:rsid w:val="00030D69"/>
    <w:rPr>
      <w:rFonts w:ascii="Liberation Serif" w:eastAsia="SimSun" w:hAnsi="Liberation Serif" w:cs="Arial"/>
      <w:b/>
      <w:bCs/>
      <w:kern w:val="1"/>
      <w:sz w:val="56"/>
      <w:szCs w:val="56"/>
      <w:lang w:eastAsia="hi-IN" w:bidi="hi-IN"/>
    </w:rPr>
  </w:style>
  <w:style w:type="paragraph" w:styleId="Podtytu">
    <w:name w:val="Subtitle"/>
    <w:basedOn w:val="Nagwek"/>
    <w:next w:val="Tekstpodstawowy"/>
    <w:link w:val="PodtytuZnak"/>
    <w:qFormat/>
    <w:rsid w:val="00030D69"/>
    <w:pPr>
      <w:widowControl w:val="0"/>
      <w:suppressLineNumbers/>
      <w:tabs>
        <w:tab w:val="clear" w:pos="4536"/>
        <w:tab w:val="clear" w:pos="9072"/>
        <w:tab w:val="center" w:pos="4819"/>
        <w:tab w:val="right" w:pos="9638"/>
      </w:tabs>
      <w:spacing w:before="60" w:after="120"/>
      <w:jc w:val="center"/>
    </w:pPr>
    <w:rPr>
      <w:rFonts w:ascii="Liberation Serif" w:eastAsia="SimSun" w:hAnsi="Liberation Serif" w:cs="Arial"/>
      <w:kern w:val="1"/>
      <w:sz w:val="36"/>
      <w:szCs w:val="36"/>
      <w:lang w:eastAsia="hi-IN" w:bidi="hi-IN"/>
    </w:rPr>
  </w:style>
  <w:style w:type="character" w:customStyle="1" w:styleId="PodtytuZnak">
    <w:name w:val="Podtytuł Znak"/>
    <w:basedOn w:val="Domylnaczcionkaakapitu"/>
    <w:link w:val="Podtytu"/>
    <w:rsid w:val="00030D69"/>
    <w:rPr>
      <w:rFonts w:ascii="Liberation Serif" w:eastAsia="SimSun" w:hAnsi="Liberation Serif" w:cs="Arial"/>
      <w:kern w:val="1"/>
      <w:sz w:val="36"/>
      <w:szCs w:val="36"/>
      <w:lang w:eastAsia="hi-IN" w:bidi="hi-IN"/>
    </w:rPr>
  </w:style>
  <w:style w:type="paragraph" w:styleId="Adresnakopercie">
    <w:name w:val="envelope address"/>
    <w:basedOn w:val="Normalny"/>
    <w:rsid w:val="00030D69"/>
    <w:pPr>
      <w:widowControl w:val="0"/>
      <w:suppressLineNumbers/>
      <w:suppressAutoHyphens/>
      <w:spacing w:after="60"/>
    </w:pPr>
    <w:rPr>
      <w:rFonts w:ascii="Liberation Serif" w:eastAsia="SimSun" w:hAnsi="Liberation Serif" w:cs="Arial"/>
      <w:kern w:val="1"/>
      <w:sz w:val="24"/>
      <w:szCs w:val="24"/>
      <w:lang w:eastAsia="hi-IN" w:bidi="hi-IN"/>
    </w:rPr>
  </w:style>
  <w:style w:type="paragraph" w:customStyle="1" w:styleId="Nagwekzlewej">
    <w:name w:val="Nagłówek z lewej"/>
    <w:basedOn w:val="Normalny"/>
    <w:rsid w:val="00030D69"/>
    <w:pPr>
      <w:widowControl w:val="0"/>
      <w:suppressLineNumbers/>
      <w:tabs>
        <w:tab w:val="center" w:pos="4819"/>
        <w:tab w:val="right" w:pos="9638"/>
      </w:tabs>
      <w:suppressAutoHyphens/>
    </w:pPr>
    <w:rPr>
      <w:rFonts w:ascii="Liberation Serif" w:eastAsia="SimSun" w:hAnsi="Liberation Serif" w:cs="Arial"/>
      <w:kern w:val="1"/>
      <w:sz w:val="24"/>
      <w:szCs w:val="24"/>
      <w:lang w:eastAsia="hi-IN" w:bidi="hi-IN"/>
    </w:rPr>
  </w:style>
  <w:style w:type="paragraph" w:customStyle="1" w:styleId="Nagwekzprawej">
    <w:name w:val="Nagłówek z prawej"/>
    <w:basedOn w:val="Normalny"/>
    <w:rsid w:val="00030D69"/>
    <w:pPr>
      <w:widowControl w:val="0"/>
      <w:suppressLineNumbers/>
      <w:tabs>
        <w:tab w:val="center" w:pos="4819"/>
        <w:tab w:val="right" w:pos="9638"/>
      </w:tabs>
      <w:suppressAutoHyphens/>
    </w:pPr>
    <w:rPr>
      <w:rFonts w:ascii="Liberation Serif" w:eastAsia="SimSun" w:hAnsi="Liberation Serif" w:cs="Arial"/>
      <w:kern w:val="1"/>
      <w:sz w:val="24"/>
      <w:szCs w:val="24"/>
      <w:lang w:eastAsia="hi-IN" w:bidi="hi-IN"/>
    </w:rPr>
  </w:style>
  <w:style w:type="paragraph" w:customStyle="1" w:styleId="Liniapozioma">
    <w:name w:val="Linia pozioma"/>
    <w:basedOn w:val="Normalny"/>
    <w:next w:val="Tekstpodstawowy"/>
    <w:rsid w:val="00030D69"/>
    <w:pPr>
      <w:widowControl w:val="0"/>
      <w:suppressLineNumbers/>
      <w:pBdr>
        <w:bottom w:val="single" w:sz="1" w:space="0" w:color="808080"/>
      </w:pBdr>
      <w:suppressAutoHyphens/>
      <w:spacing w:after="283"/>
    </w:pPr>
    <w:rPr>
      <w:rFonts w:ascii="Liberation Serif" w:eastAsia="SimSun" w:hAnsi="Liberation Serif" w:cs="Arial"/>
      <w:kern w:val="1"/>
      <w:sz w:val="12"/>
      <w:szCs w:val="12"/>
      <w:lang w:eastAsia="hi-IN" w:bidi="hi-IN"/>
    </w:rPr>
  </w:style>
  <w:style w:type="paragraph" w:styleId="Adreszwrotnynakopercie">
    <w:name w:val="envelope return"/>
    <w:basedOn w:val="Normalny"/>
    <w:rsid w:val="00030D69"/>
    <w:pPr>
      <w:widowControl w:val="0"/>
      <w:suppressLineNumbers/>
      <w:suppressAutoHyphens/>
      <w:spacing w:after="60"/>
    </w:pPr>
    <w:rPr>
      <w:rFonts w:ascii="Liberation Serif" w:eastAsia="SimSun" w:hAnsi="Liberation Serif" w:cs="Arial"/>
      <w:kern w:val="1"/>
      <w:sz w:val="24"/>
      <w:szCs w:val="24"/>
      <w:lang w:eastAsia="hi-IN" w:bidi="hi-IN"/>
    </w:rPr>
  </w:style>
  <w:style w:type="paragraph" w:customStyle="1" w:styleId="Nagweklisty">
    <w:name w:val="Nagłówek listy"/>
    <w:basedOn w:val="Normalny"/>
    <w:next w:val="Zawartolisty"/>
    <w:rsid w:val="00030D69"/>
    <w:pPr>
      <w:widowControl w:val="0"/>
      <w:suppressAutoHyphens/>
    </w:pPr>
    <w:rPr>
      <w:rFonts w:ascii="Liberation Serif" w:eastAsia="SimSun" w:hAnsi="Liberation Serif" w:cs="Arial"/>
      <w:kern w:val="1"/>
      <w:sz w:val="24"/>
      <w:szCs w:val="24"/>
      <w:lang w:eastAsia="hi-IN" w:bidi="hi-IN"/>
    </w:rPr>
  </w:style>
  <w:style w:type="paragraph" w:customStyle="1" w:styleId="Zawartolisty">
    <w:name w:val="Zawartość listy"/>
    <w:basedOn w:val="Normalny"/>
    <w:rsid w:val="00030D69"/>
    <w:pPr>
      <w:widowControl w:val="0"/>
      <w:suppressAutoHyphens/>
      <w:ind w:left="567"/>
    </w:pPr>
    <w:rPr>
      <w:rFonts w:ascii="Liberation Serif" w:eastAsia="SimSun" w:hAnsi="Liberation Serif" w:cs="Arial"/>
      <w:kern w:val="1"/>
      <w:sz w:val="24"/>
      <w:szCs w:val="24"/>
      <w:lang w:eastAsia="hi-IN" w:bidi="hi-IN"/>
    </w:rPr>
  </w:style>
  <w:style w:type="paragraph" w:styleId="Tekstprzypisudolnego">
    <w:name w:val="footnote text"/>
    <w:basedOn w:val="Normalny"/>
    <w:link w:val="TekstprzypisudolnegoZnak"/>
    <w:rsid w:val="00030D69"/>
    <w:pPr>
      <w:widowControl w:val="0"/>
      <w:suppressLineNumbers/>
      <w:suppressAutoHyphens/>
      <w:ind w:left="339" w:hanging="339"/>
    </w:pPr>
    <w:rPr>
      <w:rFonts w:ascii="Liberation Serif" w:eastAsia="SimSun" w:hAnsi="Liberation Serif" w:cs="Arial"/>
      <w:kern w:val="1"/>
      <w:sz w:val="20"/>
      <w:szCs w:val="20"/>
      <w:lang w:eastAsia="hi-IN" w:bidi="hi-IN"/>
    </w:rPr>
  </w:style>
  <w:style w:type="character" w:customStyle="1" w:styleId="TekstprzypisudolnegoZnak">
    <w:name w:val="Tekst przypisu dolnego Znak"/>
    <w:basedOn w:val="Domylnaczcionkaakapitu"/>
    <w:link w:val="Tekstprzypisudolnego"/>
    <w:rsid w:val="00030D69"/>
    <w:rPr>
      <w:rFonts w:ascii="Liberation Serif" w:eastAsia="SimSun" w:hAnsi="Liberation Serif" w:cs="Arial"/>
      <w:kern w:val="1"/>
      <w:sz w:val="20"/>
      <w:szCs w:val="20"/>
      <w:lang w:eastAsia="hi-IN" w:bidi="hi-IN"/>
    </w:rPr>
  </w:style>
  <w:style w:type="paragraph" w:customStyle="1" w:styleId="Stopkazlewej">
    <w:name w:val="Stopka z lewej"/>
    <w:basedOn w:val="Normalny"/>
    <w:rsid w:val="00030D69"/>
    <w:pPr>
      <w:widowControl w:val="0"/>
      <w:suppressLineNumbers/>
      <w:tabs>
        <w:tab w:val="center" w:pos="4819"/>
        <w:tab w:val="right" w:pos="9638"/>
      </w:tabs>
      <w:suppressAutoHyphens/>
    </w:pPr>
    <w:rPr>
      <w:rFonts w:ascii="Liberation Serif" w:eastAsia="SimSun" w:hAnsi="Liberation Serif" w:cs="Arial"/>
      <w:kern w:val="1"/>
      <w:sz w:val="24"/>
      <w:szCs w:val="24"/>
      <w:lang w:eastAsia="hi-IN" w:bidi="hi-IN"/>
    </w:rPr>
  </w:style>
  <w:style w:type="paragraph" w:customStyle="1" w:styleId="Stopkazprawej">
    <w:name w:val="Stopka z prawej"/>
    <w:basedOn w:val="Normalny"/>
    <w:rsid w:val="00030D69"/>
    <w:pPr>
      <w:widowControl w:val="0"/>
      <w:suppressLineNumbers/>
      <w:tabs>
        <w:tab w:val="center" w:pos="4819"/>
        <w:tab w:val="right" w:pos="9638"/>
      </w:tabs>
      <w:suppressAutoHyphens/>
    </w:pPr>
    <w:rPr>
      <w:rFonts w:ascii="Liberation Serif" w:eastAsia="SimSun" w:hAnsi="Liberation Serif" w:cs="Arial"/>
      <w:kern w:val="1"/>
      <w:sz w:val="24"/>
      <w:szCs w:val="24"/>
      <w:lang w:eastAsia="hi-IN" w:bidi="hi-IN"/>
    </w:rPr>
  </w:style>
  <w:style w:type="paragraph" w:customStyle="1" w:styleId="Tekstwstpniesformatowany">
    <w:name w:val="Tekst wstępnie sformatowany"/>
    <w:basedOn w:val="Normalny"/>
    <w:rsid w:val="00030D69"/>
    <w:pPr>
      <w:widowControl w:val="0"/>
      <w:suppressAutoHyphens/>
    </w:pPr>
    <w:rPr>
      <w:rFonts w:ascii="Liberation Mono" w:eastAsia="NSimSun" w:hAnsi="Liberation Mono" w:cs="Liberation Mono"/>
      <w:kern w:val="1"/>
      <w:sz w:val="20"/>
      <w:szCs w:val="20"/>
      <w:lang w:eastAsia="hi-IN" w:bidi="hi-IN"/>
    </w:rPr>
  </w:style>
  <w:style w:type="paragraph" w:customStyle="1" w:styleId="Zawartoramki">
    <w:name w:val="Zawartość ramki"/>
    <w:basedOn w:val="Normalny"/>
    <w:rsid w:val="00030D69"/>
    <w:pPr>
      <w:widowControl w:val="0"/>
      <w:suppressAutoHyphens/>
    </w:pPr>
    <w:rPr>
      <w:rFonts w:ascii="Liberation Serif" w:eastAsia="SimSun" w:hAnsi="Liberation Serif" w:cs="Arial"/>
      <w:kern w:val="1"/>
      <w:sz w:val="24"/>
      <w:szCs w:val="24"/>
      <w:lang w:eastAsia="hi-IN" w:bidi="hi-IN"/>
    </w:rPr>
  </w:style>
  <w:style w:type="paragraph" w:customStyle="1" w:styleId="Pozdrowienie">
    <w:name w:val="Pozdrowienie"/>
    <w:basedOn w:val="Normalny"/>
    <w:rsid w:val="00030D69"/>
    <w:pPr>
      <w:widowControl w:val="0"/>
      <w:suppressLineNumbers/>
      <w:suppressAutoHyphens/>
    </w:pPr>
    <w:rPr>
      <w:rFonts w:ascii="Liberation Serif" w:eastAsia="SimSun" w:hAnsi="Liberation Serif" w:cs="Arial"/>
      <w:kern w:val="1"/>
      <w:sz w:val="24"/>
      <w:szCs w:val="24"/>
      <w:lang w:eastAsia="hi-IN" w:bidi="hi-IN"/>
    </w:rPr>
  </w:style>
  <w:style w:type="paragraph" w:styleId="Nagwekspisutreci">
    <w:name w:val="TOC Heading"/>
    <w:basedOn w:val="Nagwek1"/>
    <w:next w:val="Normalny"/>
    <w:uiPriority w:val="39"/>
    <w:semiHidden/>
    <w:unhideWhenUsed/>
    <w:qFormat/>
    <w:rsid w:val="005F0F0B"/>
    <w:pPr>
      <w:keepNext/>
      <w:keepLines/>
      <w:widowControl/>
      <w:suppressLineNumbers w:val="0"/>
      <w:tabs>
        <w:tab w:val="clear" w:pos="432"/>
        <w:tab w:val="clear" w:pos="4819"/>
        <w:tab w:val="clear" w:pos="9638"/>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en-US" w:bidi="ar-SA"/>
    </w:rPr>
  </w:style>
  <w:style w:type="paragraph" w:styleId="Spistreci1">
    <w:name w:val="toc 1"/>
    <w:basedOn w:val="Normalny"/>
    <w:next w:val="Normalny"/>
    <w:autoRedefine/>
    <w:uiPriority w:val="39"/>
    <w:unhideWhenUsed/>
    <w:rsid w:val="005F0F0B"/>
    <w:pPr>
      <w:spacing w:after="100"/>
    </w:pPr>
  </w:style>
  <w:style w:type="paragraph" w:styleId="Spistreci2">
    <w:name w:val="toc 2"/>
    <w:basedOn w:val="Normalny"/>
    <w:next w:val="Normalny"/>
    <w:autoRedefine/>
    <w:uiPriority w:val="39"/>
    <w:unhideWhenUsed/>
    <w:rsid w:val="005F0F0B"/>
    <w:pPr>
      <w:spacing w:after="100"/>
      <w:ind w:left="220"/>
    </w:pPr>
  </w:style>
  <w:style w:type="paragraph" w:styleId="Spistreci3">
    <w:name w:val="toc 3"/>
    <w:basedOn w:val="Normalny"/>
    <w:next w:val="Normalny"/>
    <w:autoRedefine/>
    <w:uiPriority w:val="39"/>
    <w:unhideWhenUsed/>
    <w:rsid w:val="005F0F0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address" w:uiPriority="0"/>
    <w:lsdException w:name="envelope return"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C67"/>
  </w:style>
  <w:style w:type="paragraph" w:styleId="Nagwek1">
    <w:name w:val="heading 1"/>
    <w:basedOn w:val="Nagwek"/>
    <w:next w:val="Tekstpodstawowy"/>
    <w:link w:val="Nagwek1Znak"/>
    <w:qFormat/>
    <w:rsid w:val="00030D69"/>
    <w:pPr>
      <w:widowControl w:val="0"/>
      <w:suppressLineNumbers/>
      <w:tabs>
        <w:tab w:val="clear" w:pos="4536"/>
        <w:tab w:val="clear" w:pos="9072"/>
        <w:tab w:val="num" w:pos="432"/>
        <w:tab w:val="center" w:pos="4819"/>
        <w:tab w:val="right" w:pos="9638"/>
      </w:tabs>
      <w:spacing w:before="240" w:after="120"/>
      <w:ind w:left="432" w:hanging="432"/>
      <w:outlineLvl w:val="0"/>
    </w:pPr>
    <w:rPr>
      <w:rFonts w:ascii="Liberation Serif" w:eastAsia="SimSun" w:hAnsi="Liberation Serif" w:cs="Arial"/>
      <w:b/>
      <w:bCs/>
      <w:kern w:val="1"/>
      <w:sz w:val="31"/>
      <w:szCs w:val="31"/>
      <w:lang w:eastAsia="hi-IN" w:bidi="hi-IN"/>
    </w:rPr>
  </w:style>
  <w:style w:type="paragraph" w:styleId="Nagwek2">
    <w:name w:val="heading 2"/>
    <w:basedOn w:val="Nagwek"/>
    <w:next w:val="Tekstpodstawowy"/>
    <w:link w:val="Nagwek2Znak"/>
    <w:qFormat/>
    <w:rsid w:val="00030D69"/>
    <w:pPr>
      <w:widowControl w:val="0"/>
      <w:suppressLineNumbers/>
      <w:tabs>
        <w:tab w:val="clear" w:pos="4536"/>
        <w:tab w:val="clear" w:pos="9072"/>
        <w:tab w:val="num" w:pos="576"/>
        <w:tab w:val="center" w:pos="4819"/>
        <w:tab w:val="right" w:pos="9638"/>
      </w:tabs>
      <w:spacing w:before="200" w:after="120"/>
      <w:ind w:left="576" w:hanging="576"/>
      <w:outlineLvl w:val="1"/>
    </w:pPr>
    <w:rPr>
      <w:rFonts w:ascii="Liberation Serif" w:eastAsia="SimSun" w:hAnsi="Liberation Serif" w:cs="Arial"/>
      <w:b/>
      <w:bCs/>
      <w:kern w:val="1"/>
      <w:sz w:val="28"/>
      <w:szCs w:val="28"/>
      <w:lang w:eastAsia="hi-IN" w:bidi="hi-IN"/>
    </w:rPr>
  </w:style>
  <w:style w:type="paragraph" w:styleId="Nagwek3">
    <w:name w:val="heading 3"/>
    <w:basedOn w:val="Nagwek"/>
    <w:next w:val="Tekstpodstawowy"/>
    <w:link w:val="Nagwek3Znak"/>
    <w:qFormat/>
    <w:rsid w:val="00030D69"/>
    <w:pPr>
      <w:widowControl w:val="0"/>
      <w:suppressLineNumbers/>
      <w:tabs>
        <w:tab w:val="clear" w:pos="4536"/>
        <w:tab w:val="clear" w:pos="9072"/>
        <w:tab w:val="num" w:pos="720"/>
        <w:tab w:val="center" w:pos="4819"/>
        <w:tab w:val="right" w:pos="9638"/>
      </w:tabs>
      <w:spacing w:before="140" w:after="120"/>
      <w:ind w:left="720" w:hanging="720"/>
      <w:outlineLvl w:val="2"/>
    </w:pPr>
    <w:rPr>
      <w:rFonts w:ascii="Liberation Serif" w:eastAsia="SimSun" w:hAnsi="Liberation Serif" w:cs="Arial"/>
      <w:b/>
      <w:bCs/>
      <w:kern w:val="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6DE3"/>
    <w:pPr>
      <w:ind w:left="720"/>
      <w:contextualSpacing/>
    </w:pPr>
  </w:style>
  <w:style w:type="paragraph" w:customStyle="1" w:styleId="Default">
    <w:name w:val="Default"/>
    <w:rsid w:val="00C0738D"/>
    <w:pPr>
      <w:autoSpaceDE w:val="0"/>
      <w:autoSpaceDN w:val="0"/>
      <w:adjustRightInd w:val="0"/>
    </w:pPr>
    <w:rPr>
      <w:rFonts w:ascii="Verdana" w:hAnsi="Verdana" w:cs="Verdana"/>
      <w:color w:val="000000"/>
      <w:sz w:val="24"/>
      <w:szCs w:val="24"/>
    </w:rPr>
  </w:style>
  <w:style w:type="character" w:customStyle="1" w:styleId="WW8Num1z0">
    <w:name w:val="WW8Num1z0"/>
    <w:rsid w:val="00171802"/>
    <w:rPr>
      <w:b w:val="0"/>
      <w:bCs w:val="0"/>
    </w:rPr>
  </w:style>
  <w:style w:type="character" w:customStyle="1" w:styleId="Absatz-Standardschriftart">
    <w:name w:val="Absatz-Standardschriftart"/>
    <w:rsid w:val="00171802"/>
  </w:style>
  <w:style w:type="character" w:customStyle="1" w:styleId="WW-Absatz-Standardschriftart">
    <w:name w:val="WW-Absatz-Standardschriftart"/>
    <w:rsid w:val="00171802"/>
  </w:style>
  <w:style w:type="character" w:customStyle="1" w:styleId="WW-Absatz-Standardschriftart1">
    <w:name w:val="WW-Absatz-Standardschriftart1"/>
    <w:rsid w:val="00171802"/>
  </w:style>
  <w:style w:type="character" w:customStyle="1" w:styleId="WW-Absatz-Standardschriftart11">
    <w:name w:val="WW-Absatz-Standardschriftart11"/>
    <w:rsid w:val="00171802"/>
  </w:style>
  <w:style w:type="character" w:customStyle="1" w:styleId="WW-Absatz-Standardschriftart111">
    <w:name w:val="WW-Absatz-Standardschriftart111"/>
    <w:rsid w:val="00171802"/>
  </w:style>
  <w:style w:type="character" w:customStyle="1" w:styleId="WW-Absatz-Standardschriftart1111">
    <w:name w:val="WW-Absatz-Standardschriftart1111"/>
    <w:rsid w:val="00171802"/>
  </w:style>
  <w:style w:type="character" w:customStyle="1" w:styleId="WW-Absatz-Standardschriftart11111">
    <w:name w:val="WW-Absatz-Standardschriftart11111"/>
    <w:rsid w:val="00171802"/>
  </w:style>
  <w:style w:type="character" w:customStyle="1" w:styleId="WW-Absatz-Standardschriftart111111">
    <w:name w:val="WW-Absatz-Standardschriftart111111"/>
    <w:rsid w:val="00171802"/>
  </w:style>
  <w:style w:type="character" w:customStyle="1" w:styleId="WW-Absatz-Standardschriftart1111111">
    <w:name w:val="WW-Absatz-Standardschriftart1111111"/>
    <w:rsid w:val="00171802"/>
  </w:style>
  <w:style w:type="character" w:customStyle="1" w:styleId="WW-Absatz-Standardschriftart11111111">
    <w:name w:val="WW-Absatz-Standardschriftart11111111"/>
    <w:rsid w:val="00171802"/>
  </w:style>
  <w:style w:type="character" w:customStyle="1" w:styleId="WW-Absatz-Standardschriftart111111111">
    <w:name w:val="WW-Absatz-Standardschriftart111111111"/>
    <w:rsid w:val="00171802"/>
  </w:style>
  <w:style w:type="character" w:customStyle="1" w:styleId="WW-Absatz-Standardschriftart1111111111">
    <w:name w:val="WW-Absatz-Standardschriftart1111111111"/>
    <w:rsid w:val="00171802"/>
  </w:style>
  <w:style w:type="character" w:customStyle="1" w:styleId="WW-Absatz-Standardschriftart11111111111">
    <w:name w:val="WW-Absatz-Standardschriftart11111111111"/>
    <w:rsid w:val="00171802"/>
  </w:style>
  <w:style w:type="character" w:customStyle="1" w:styleId="WW-Absatz-Standardschriftart111111111111">
    <w:name w:val="WW-Absatz-Standardschriftart111111111111"/>
    <w:rsid w:val="00171802"/>
  </w:style>
  <w:style w:type="character" w:customStyle="1" w:styleId="WW-Absatz-Standardschriftart1111111111111">
    <w:name w:val="WW-Absatz-Standardschriftart1111111111111"/>
    <w:rsid w:val="00171802"/>
  </w:style>
  <w:style w:type="character" w:customStyle="1" w:styleId="WW-Absatz-Standardschriftart11111111111111">
    <w:name w:val="WW-Absatz-Standardschriftart11111111111111"/>
    <w:rsid w:val="00171802"/>
  </w:style>
  <w:style w:type="character" w:customStyle="1" w:styleId="WW-Absatz-Standardschriftart111111111111111">
    <w:name w:val="WW-Absatz-Standardschriftart111111111111111"/>
    <w:rsid w:val="00171802"/>
  </w:style>
  <w:style w:type="character" w:customStyle="1" w:styleId="WW-Absatz-Standardschriftart1111111111111111">
    <w:name w:val="WW-Absatz-Standardschriftart1111111111111111"/>
    <w:rsid w:val="00171802"/>
  </w:style>
  <w:style w:type="character" w:customStyle="1" w:styleId="WW-Absatz-Standardschriftart11111111111111111">
    <w:name w:val="WW-Absatz-Standardschriftart11111111111111111"/>
    <w:rsid w:val="00171802"/>
  </w:style>
  <w:style w:type="character" w:customStyle="1" w:styleId="WW-Absatz-Standardschriftart111111111111111111">
    <w:name w:val="WW-Absatz-Standardschriftart111111111111111111"/>
    <w:rsid w:val="00171802"/>
  </w:style>
  <w:style w:type="character" w:customStyle="1" w:styleId="WW-Absatz-Standardschriftart1111111111111111111">
    <w:name w:val="WW-Absatz-Standardschriftart1111111111111111111"/>
    <w:rsid w:val="00171802"/>
  </w:style>
  <w:style w:type="character" w:customStyle="1" w:styleId="WW-Absatz-Standardschriftart11111111111111111111">
    <w:name w:val="WW-Absatz-Standardschriftart11111111111111111111"/>
    <w:rsid w:val="00171802"/>
  </w:style>
  <w:style w:type="character" w:customStyle="1" w:styleId="WW-Absatz-Standardschriftart111111111111111111111">
    <w:name w:val="WW-Absatz-Standardschriftart111111111111111111111"/>
    <w:rsid w:val="00171802"/>
  </w:style>
  <w:style w:type="character" w:customStyle="1" w:styleId="WW-Absatz-Standardschriftart1111111111111111111111">
    <w:name w:val="WW-Absatz-Standardschriftart1111111111111111111111"/>
    <w:rsid w:val="00171802"/>
  </w:style>
  <w:style w:type="character" w:customStyle="1" w:styleId="WW-Absatz-Standardschriftart11111111111111111111111">
    <w:name w:val="WW-Absatz-Standardschriftart11111111111111111111111"/>
    <w:rsid w:val="00171802"/>
  </w:style>
  <w:style w:type="character" w:customStyle="1" w:styleId="WW-Absatz-Standardschriftart111111111111111111111111">
    <w:name w:val="WW-Absatz-Standardschriftart111111111111111111111111"/>
    <w:rsid w:val="00171802"/>
  </w:style>
  <w:style w:type="character" w:customStyle="1" w:styleId="WW-Absatz-Standardschriftart1111111111111111111111111">
    <w:name w:val="WW-Absatz-Standardschriftart1111111111111111111111111"/>
    <w:rsid w:val="00171802"/>
  </w:style>
  <w:style w:type="character" w:customStyle="1" w:styleId="WW-Absatz-Standardschriftart11111111111111111111111111">
    <w:name w:val="WW-Absatz-Standardschriftart11111111111111111111111111"/>
    <w:rsid w:val="00171802"/>
  </w:style>
  <w:style w:type="character" w:customStyle="1" w:styleId="WW-Absatz-Standardschriftart111111111111111111111111111">
    <w:name w:val="WW-Absatz-Standardschriftart111111111111111111111111111"/>
    <w:rsid w:val="00171802"/>
  </w:style>
  <w:style w:type="character" w:customStyle="1" w:styleId="WW-Absatz-Standardschriftart1111111111111111111111111111">
    <w:name w:val="WW-Absatz-Standardschriftart1111111111111111111111111111"/>
    <w:rsid w:val="00171802"/>
  </w:style>
  <w:style w:type="character" w:customStyle="1" w:styleId="WW-Absatz-Standardschriftart11111111111111111111111111111">
    <w:name w:val="WW-Absatz-Standardschriftart11111111111111111111111111111"/>
    <w:rsid w:val="00171802"/>
  </w:style>
  <w:style w:type="character" w:customStyle="1" w:styleId="WW-Absatz-Standardschriftart111111111111111111111111111111">
    <w:name w:val="WW-Absatz-Standardschriftart111111111111111111111111111111"/>
    <w:rsid w:val="00171802"/>
  </w:style>
  <w:style w:type="character" w:customStyle="1" w:styleId="WW-Absatz-Standardschriftart1111111111111111111111111111111">
    <w:name w:val="WW-Absatz-Standardschriftart1111111111111111111111111111111"/>
    <w:rsid w:val="00171802"/>
  </w:style>
  <w:style w:type="character" w:customStyle="1" w:styleId="WW-Absatz-Standardschriftart11111111111111111111111111111111">
    <w:name w:val="WW-Absatz-Standardschriftart11111111111111111111111111111111"/>
    <w:rsid w:val="00171802"/>
  </w:style>
  <w:style w:type="character" w:customStyle="1" w:styleId="WW-Absatz-Standardschriftart111111111111111111111111111111111">
    <w:name w:val="WW-Absatz-Standardschriftart111111111111111111111111111111111"/>
    <w:rsid w:val="00171802"/>
  </w:style>
  <w:style w:type="character" w:customStyle="1" w:styleId="WW-Absatz-Standardschriftart1111111111111111111111111111111111">
    <w:name w:val="WW-Absatz-Standardschriftart1111111111111111111111111111111111"/>
    <w:rsid w:val="00171802"/>
  </w:style>
  <w:style w:type="character" w:customStyle="1" w:styleId="WW-Absatz-Standardschriftart11111111111111111111111111111111111">
    <w:name w:val="WW-Absatz-Standardschriftart11111111111111111111111111111111111"/>
    <w:rsid w:val="00171802"/>
  </w:style>
  <w:style w:type="character" w:customStyle="1" w:styleId="WW-Absatz-Standardschriftart111111111111111111111111111111111111">
    <w:name w:val="WW-Absatz-Standardschriftart111111111111111111111111111111111111"/>
    <w:rsid w:val="00171802"/>
  </w:style>
  <w:style w:type="character" w:customStyle="1" w:styleId="WW-Absatz-Standardschriftart1111111111111111111111111111111111111">
    <w:name w:val="WW-Absatz-Standardschriftart1111111111111111111111111111111111111"/>
    <w:rsid w:val="00171802"/>
  </w:style>
  <w:style w:type="character" w:customStyle="1" w:styleId="WW-Absatz-Standardschriftart11111111111111111111111111111111111111">
    <w:name w:val="WW-Absatz-Standardschriftart11111111111111111111111111111111111111"/>
    <w:rsid w:val="00171802"/>
  </w:style>
  <w:style w:type="character" w:customStyle="1" w:styleId="WW-Absatz-Standardschriftart111111111111111111111111111111111111111">
    <w:name w:val="WW-Absatz-Standardschriftart111111111111111111111111111111111111111"/>
    <w:rsid w:val="00171802"/>
  </w:style>
  <w:style w:type="character" w:customStyle="1" w:styleId="WW-Absatz-Standardschriftart1111111111111111111111111111111111111111">
    <w:name w:val="WW-Absatz-Standardschriftart1111111111111111111111111111111111111111"/>
    <w:rsid w:val="00171802"/>
  </w:style>
  <w:style w:type="character" w:customStyle="1" w:styleId="WW-Absatz-Standardschriftart11111111111111111111111111111111111111111">
    <w:name w:val="WW-Absatz-Standardschriftart11111111111111111111111111111111111111111"/>
    <w:rsid w:val="00171802"/>
  </w:style>
  <w:style w:type="character" w:customStyle="1" w:styleId="WW-Absatz-Standardschriftart111111111111111111111111111111111111111111">
    <w:name w:val="WW-Absatz-Standardschriftart111111111111111111111111111111111111111111"/>
    <w:rsid w:val="00171802"/>
  </w:style>
  <w:style w:type="character" w:customStyle="1" w:styleId="WW-Absatz-Standardschriftart1111111111111111111111111111111111111111111">
    <w:name w:val="WW-Absatz-Standardschriftart1111111111111111111111111111111111111111111"/>
    <w:rsid w:val="00171802"/>
  </w:style>
  <w:style w:type="character" w:customStyle="1" w:styleId="WW-Absatz-Standardschriftart11111111111111111111111111111111111111111111">
    <w:name w:val="WW-Absatz-Standardschriftart11111111111111111111111111111111111111111111"/>
    <w:rsid w:val="00171802"/>
  </w:style>
  <w:style w:type="character" w:customStyle="1" w:styleId="WW-Absatz-Standardschriftart111111111111111111111111111111111111111111111">
    <w:name w:val="WW-Absatz-Standardschriftart111111111111111111111111111111111111111111111"/>
    <w:rsid w:val="00171802"/>
  </w:style>
  <w:style w:type="character" w:customStyle="1" w:styleId="WW-Absatz-Standardschriftart1111111111111111111111111111111111111111111111">
    <w:name w:val="WW-Absatz-Standardschriftart1111111111111111111111111111111111111111111111"/>
    <w:rsid w:val="00171802"/>
  </w:style>
  <w:style w:type="character" w:customStyle="1" w:styleId="Domylnaczcionkaakapitu1">
    <w:name w:val="Domyślna czcionka akapitu1"/>
    <w:rsid w:val="00171802"/>
  </w:style>
  <w:style w:type="character" w:styleId="Hipercze">
    <w:name w:val="Hyperlink"/>
    <w:uiPriority w:val="99"/>
    <w:rsid w:val="00171802"/>
    <w:rPr>
      <w:color w:val="0000FF"/>
      <w:u w:val="single"/>
    </w:rPr>
  </w:style>
  <w:style w:type="character" w:customStyle="1" w:styleId="Znakinumeracji">
    <w:name w:val="Znaki numeracji"/>
    <w:rsid w:val="00171802"/>
    <w:rPr>
      <w:b w:val="0"/>
      <w:bCs w:val="0"/>
    </w:rPr>
  </w:style>
  <w:style w:type="paragraph" w:customStyle="1" w:styleId="Nagwek10">
    <w:name w:val="Nagłówek1"/>
    <w:basedOn w:val="Normalny"/>
    <w:next w:val="Tekstpodstawowy"/>
    <w:rsid w:val="00171802"/>
    <w:pPr>
      <w:keepNext/>
      <w:suppressAutoHyphens/>
      <w:spacing w:before="240" w:after="120"/>
    </w:pPr>
    <w:rPr>
      <w:rFonts w:ascii="Arial" w:eastAsia="Microsoft YaHei" w:hAnsi="Arial" w:cs="Mangal"/>
      <w:sz w:val="28"/>
      <w:szCs w:val="28"/>
      <w:lang w:eastAsia="ar-SA"/>
    </w:rPr>
  </w:style>
  <w:style w:type="paragraph" w:styleId="Tekstpodstawowy">
    <w:name w:val="Body Text"/>
    <w:basedOn w:val="Normalny"/>
    <w:link w:val="TekstpodstawowyZnak"/>
    <w:rsid w:val="00171802"/>
    <w:pPr>
      <w:suppressAutoHyphens/>
      <w:spacing w:after="120"/>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171802"/>
    <w:rPr>
      <w:rFonts w:ascii="Times New Roman" w:eastAsia="Times New Roman" w:hAnsi="Times New Roman" w:cs="Times New Roman"/>
      <w:sz w:val="24"/>
      <w:szCs w:val="24"/>
      <w:lang w:eastAsia="ar-SA"/>
    </w:rPr>
  </w:style>
  <w:style w:type="paragraph" w:styleId="Lista">
    <w:name w:val="List"/>
    <w:basedOn w:val="Tekstpodstawowy"/>
    <w:rsid w:val="00171802"/>
    <w:rPr>
      <w:rFonts w:cs="Mangal"/>
    </w:rPr>
  </w:style>
  <w:style w:type="paragraph" w:customStyle="1" w:styleId="Podpis1">
    <w:name w:val="Podpis1"/>
    <w:basedOn w:val="Normalny"/>
    <w:rsid w:val="00171802"/>
    <w:pPr>
      <w:suppressLineNumbers/>
      <w:suppressAutoHyphens/>
      <w:spacing w:before="120" w:after="120"/>
    </w:pPr>
    <w:rPr>
      <w:rFonts w:ascii="Times New Roman" w:eastAsia="Times New Roman" w:hAnsi="Times New Roman" w:cs="Mangal"/>
      <w:i/>
      <w:iCs/>
      <w:sz w:val="24"/>
      <w:szCs w:val="24"/>
      <w:lang w:eastAsia="ar-SA"/>
    </w:rPr>
  </w:style>
  <w:style w:type="paragraph" w:customStyle="1" w:styleId="Indeks">
    <w:name w:val="Indeks"/>
    <w:basedOn w:val="Normalny"/>
    <w:rsid w:val="00171802"/>
    <w:pPr>
      <w:suppressLineNumbers/>
      <w:suppressAutoHyphens/>
    </w:pPr>
    <w:rPr>
      <w:rFonts w:ascii="Times New Roman" w:eastAsia="Times New Roman" w:hAnsi="Times New Roman" w:cs="Mangal"/>
      <w:sz w:val="24"/>
      <w:szCs w:val="24"/>
      <w:lang w:eastAsia="ar-SA"/>
    </w:rPr>
  </w:style>
  <w:style w:type="paragraph" w:customStyle="1" w:styleId="Zawartotabeli">
    <w:name w:val="Zawartość tabeli"/>
    <w:basedOn w:val="Normalny"/>
    <w:rsid w:val="00171802"/>
    <w:pPr>
      <w:suppressLineNumbers/>
      <w:suppressAutoHyphens/>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1802"/>
    <w:pPr>
      <w:jc w:val="center"/>
    </w:pPr>
    <w:rPr>
      <w:b/>
      <w:bCs/>
    </w:rPr>
  </w:style>
  <w:style w:type="paragraph" w:customStyle="1" w:styleId="Tekst">
    <w:name w:val="Tekst"/>
    <w:basedOn w:val="Podpis1"/>
    <w:rsid w:val="00171802"/>
  </w:style>
  <w:style w:type="paragraph" w:styleId="Tekstdymka">
    <w:name w:val="Balloon Text"/>
    <w:basedOn w:val="Normalny"/>
    <w:link w:val="TekstdymkaZnak"/>
    <w:uiPriority w:val="99"/>
    <w:semiHidden/>
    <w:unhideWhenUsed/>
    <w:rsid w:val="00171802"/>
    <w:pPr>
      <w:suppressAutoHyphens/>
    </w:pPr>
    <w:rPr>
      <w:rFonts w:ascii="Segoe UI" w:eastAsia="Times New Roman" w:hAnsi="Segoe UI" w:cs="Times New Roman"/>
      <w:sz w:val="18"/>
      <w:szCs w:val="18"/>
      <w:lang w:eastAsia="ar-SA"/>
    </w:rPr>
  </w:style>
  <w:style w:type="character" w:customStyle="1" w:styleId="TekstdymkaZnak">
    <w:name w:val="Tekst dymka Znak"/>
    <w:basedOn w:val="Domylnaczcionkaakapitu"/>
    <w:link w:val="Tekstdymka"/>
    <w:uiPriority w:val="99"/>
    <w:semiHidden/>
    <w:rsid w:val="00171802"/>
    <w:rPr>
      <w:rFonts w:ascii="Segoe UI" w:eastAsia="Times New Roman" w:hAnsi="Segoe UI" w:cs="Times New Roman"/>
      <w:sz w:val="18"/>
      <w:szCs w:val="18"/>
      <w:lang w:eastAsia="ar-SA"/>
    </w:rPr>
  </w:style>
  <w:style w:type="paragraph" w:styleId="NormalnyWeb">
    <w:name w:val="Normal (Web)"/>
    <w:basedOn w:val="Normalny"/>
    <w:uiPriority w:val="99"/>
    <w:unhideWhenUsed/>
    <w:rsid w:val="00171802"/>
    <w:pPr>
      <w:spacing w:before="100" w:beforeAutospacing="1" w:after="119"/>
    </w:pPr>
    <w:rPr>
      <w:rFonts w:ascii="Times New Roman" w:eastAsia="Times New Roman" w:hAnsi="Times New Roman" w:cs="Times New Roman"/>
      <w:sz w:val="24"/>
      <w:szCs w:val="24"/>
      <w:lang w:eastAsia="pl-PL"/>
    </w:rPr>
  </w:style>
  <w:style w:type="table" w:styleId="Tabela-Siatka">
    <w:name w:val="Table Grid"/>
    <w:basedOn w:val="Standardowy"/>
    <w:uiPriority w:val="59"/>
    <w:rsid w:val="00171802"/>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71802"/>
    <w:pPr>
      <w:tabs>
        <w:tab w:val="center" w:pos="4536"/>
        <w:tab w:val="right" w:pos="9072"/>
      </w:tabs>
      <w:suppressAutoHyphens/>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171802"/>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17180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71802"/>
    <w:pPr>
      <w:tabs>
        <w:tab w:val="center" w:pos="4536"/>
        <w:tab w:val="right" w:pos="9072"/>
      </w:tabs>
      <w:suppressAutoHyphens/>
    </w:pPr>
    <w:rPr>
      <w:rFonts w:ascii="Times New Roman" w:eastAsia="Times New Roman" w:hAnsi="Times New Roman" w:cs="Times New Roman"/>
      <w:sz w:val="24"/>
      <w:szCs w:val="24"/>
      <w:lang w:eastAsia="ar-SA"/>
    </w:rPr>
  </w:style>
  <w:style w:type="character" w:customStyle="1" w:styleId="TekstprzypisukocowegoZnak">
    <w:name w:val="Tekst przypisu końcowego Znak"/>
    <w:basedOn w:val="Domylnaczcionkaakapitu"/>
    <w:link w:val="Tekstprzypisukocowego"/>
    <w:rsid w:val="00171802"/>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nhideWhenUsed/>
    <w:rsid w:val="00171802"/>
    <w:pPr>
      <w:suppressAutoHyphens/>
    </w:pPr>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rsid w:val="00030D69"/>
    <w:rPr>
      <w:rFonts w:ascii="Liberation Serif" w:eastAsia="SimSun" w:hAnsi="Liberation Serif" w:cs="Arial"/>
      <w:b/>
      <w:bCs/>
      <w:kern w:val="1"/>
      <w:sz w:val="31"/>
      <w:szCs w:val="31"/>
      <w:lang w:eastAsia="hi-IN" w:bidi="hi-IN"/>
    </w:rPr>
  </w:style>
  <w:style w:type="character" w:customStyle="1" w:styleId="Nagwek2Znak">
    <w:name w:val="Nagłówek 2 Znak"/>
    <w:basedOn w:val="Domylnaczcionkaakapitu"/>
    <w:link w:val="Nagwek2"/>
    <w:rsid w:val="00030D69"/>
    <w:rPr>
      <w:rFonts w:ascii="Liberation Serif" w:eastAsia="SimSun" w:hAnsi="Liberation Serif" w:cs="Arial"/>
      <w:b/>
      <w:bCs/>
      <w:kern w:val="1"/>
      <w:sz w:val="28"/>
      <w:szCs w:val="28"/>
      <w:lang w:eastAsia="hi-IN" w:bidi="hi-IN"/>
    </w:rPr>
  </w:style>
  <w:style w:type="character" w:customStyle="1" w:styleId="Nagwek3Znak">
    <w:name w:val="Nagłówek 3 Znak"/>
    <w:basedOn w:val="Domylnaczcionkaakapitu"/>
    <w:link w:val="Nagwek3"/>
    <w:rsid w:val="00030D69"/>
    <w:rPr>
      <w:rFonts w:ascii="Liberation Serif" w:eastAsia="SimSun" w:hAnsi="Liberation Serif" w:cs="Arial"/>
      <w:b/>
      <w:bCs/>
      <w:kern w:val="1"/>
      <w:sz w:val="24"/>
      <w:szCs w:val="24"/>
      <w:lang w:eastAsia="hi-IN" w:bidi="hi-IN"/>
    </w:rPr>
  </w:style>
  <w:style w:type="character" w:customStyle="1" w:styleId="Symbolewypunktowania">
    <w:name w:val="Symbole wypunktowania"/>
    <w:rsid w:val="00030D69"/>
    <w:rPr>
      <w:rFonts w:ascii="OpenSymbol" w:eastAsia="OpenSymbol" w:hAnsi="OpenSymbol" w:cs="OpenSymbol"/>
    </w:rPr>
  </w:style>
  <w:style w:type="paragraph" w:styleId="Cytat">
    <w:name w:val="Quote"/>
    <w:basedOn w:val="Normalny"/>
    <w:link w:val="CytatZnak"/>
    <w:qFormat/>
    <w:rsid w:val="00030D69"/>
    <w:pPr>
      <w:widowControl w:val="0"/>
      <w:suppressAutoHyphens/>
      <w:spacing w:after="283"/>
      <w:ind w:left="567" w:right="567"/>
    </w:pPr>
    <w:rPr>
      <w:rFonts w:ascii="Liberation Serif" w:eastAsia="SimSun" w:hAnsi="Liberation Serif" w:cs="Arial"/>
      <w:kern w:val="1"/>
      <w:sz w:val="24"/>
      <w:szCs w:val="24"/>
      <w:lang w:eastAsia="hi-IN" w:bidi="hi-IN"/>
    </w:rPr>
  </w:style>
  <w:style w:type="character" w:customStyle="1" w:styleId="CytatZnak">
    <w:name w:val="Cytat Znak"/>
    <w:basedOn w:val="Domylnaczcionkaakapitu"/>
    <w:link w:val="Cytat"/>
    <w:rsid w:val="00030D69"/>
    <w:rPr>
      <w:rFonts w:ascii="Liberation Serif" w:eastAsia="SimSun" w:hAnsi="Liberation Serif" w:cs="Arial"/>
      <w:kern w:val="1"/>
      <w:sz w:val="24"/>
      <w:szCs w:val="24"/>
      <w:lang w:eastAsia="hi-IN" w:bidi="hi-IN"/>
    </w:rPr>
  </w:style>
  <w:style w:type="paragraph" w:styleId="Tytu">
    <w:name w:val="Title"/>
    <w:basedOn w:val="Nagwek"/>
    <w:next w:val="Tekstpodstawowy"/>
    <w:link w:val="TytuZnak"/>
    <w:qFormat/>
    <w:rsid w:val="00030D69"/>
    <w:pPr>
      <w:widowControl w:val="0"/>
      <w:suppressLineNumbers/>
      <w:tabs>
        <w:tab w:val="clear" w:pos="4536"/>
        <w:tab w:val="clear" w:pos="9072"/>
        <w:tab w:val="center" w:pos="4819"/>
        <w:tab w:val="right" w:pos="9638"/>
      </w:tabs>
      <w:jc w:val="center"/>
    </w:pPr>
    <w:rPr>
      <w:rFonts w:ascii="Liberation Serif" w:eastAsia="SimSun" w:hAnsi="Liberation Serif" w:cs="Arial"/>
      <w:b/>
      <w:bCs/>
      <w:kern w:val="1"/>
      <w:sz w:val="56"/>
      <w:szCs w:val="56"/>
      <w:lang w:eastAsia="hi-IN" w:bidi="hi-IN"/>
    </w:rPr>
  </w:style>
  <w:style w:type="character" w:customStyle="1" w:styleId="TytuZnak">
    <w:name w:val="Tytuł Znak"/>
    <w:basedOn w:val="Domylnaczcionkaakapitu"/>
    <w:link w:val="Tytu"/>
    <w:rsid w:val="00030D69"/>
    <w:rPr>
      <w:rFonts w:ascii="Liberation Serif" w:eastAsia="SimSun" w:hAnsi="Liberation Serif" w:cs="Arial"/>
      <w:b/>
      <w:bCs/>
      <w:kern w:val="1"/>
      <w:sz w:val="56"/>
      <w:szCs w:val="56"/>
      <w:lang w:eastAsia="hi-IN" w:bidi="hi-IN"/>
    </w:rPr>
  </w:style>
  <w:style w:type="paragraph" w:styleId="Podtytu">
    <w:name w:val="Subtitle"/>
    <w:basedOn w:val="Nagwek"/>
    <w:next w:val="Tekstpodstawowy"/>
    <w:link w:val="PodtytuZnak"/>
    <w:qFormat/>
    <w:rsid w:val="00030D69"/>
    <w:pPr>
      <w:widowControl w:val="0"/>
      <w:suppressLineNumbers/>
      <w:tabs>
        <w:tab w:val="clear" w:pos="4536"/>
        <w:tab w:val="clear" w:pos="9072"/>
        <w:tab w:val="center" w:pos="4819"/>
        <w:tab w:val="right" w:pos="9638"/>
      </w:tabs>
      <w:spacing w:before="60" w:after="120"/>
      <w:jc w:val="center"/>
    </w:pPr>
    <w:rPr>
      <w:rFonts w:ascii="Liberation Serif" w:eastAsia="SimSun" w:hAnsi="Liberation Serif" w:cs="Arial"/>
      <w:kern w:val="1"/>
      <w:sz w:val="36"/>
      <w:szCs w:val="36"/>
      <w:lang w:eastAsia="hi-IN" w:bidi="hi-IN"/>
    </w:rPr>
  </w:style>
  <w:style w:type="character" w:customStyle="1" w:styleId="PodtytuZnak">
    <w:name w:val="Podtytuł Znak"/>
    <w:basedOn w:val="Domylnaczcionkaakapitu"/>
    <w:link w:val="Podtytu"/>
    <w:rsid w:val="00030D69"/>
    <w:rPr>
      <w:rFonts w:ascii="Liberation Serif" w:eastAsia="SimSun" w:hAnsi="Liberation Serif" w:cs="Arial"/>
      <w:kern w:val="1"/>
      <w:sz w:val="36"/>
      <w:szCs w:val="36"/>
      <w:lang w:eastAsia="hi-IN" w:bidi="hi-IN"/>
    </w:rPr>
  </w:style>
  <w:style w:type="paragraph" w:styleId="Adresnakopercie">
    <w:name w:val="envelope address"/>
    <w:basedOn w:val="Normalny"/>
    <w:rsid w:val="00030D69"/>
    <w:pPr>
      <w:widowControl w:val="0"/>
      <w:suppressLineNumbers/>
      <w:suppressAutoHyphens/>
      <w:spacing w:after="60"/>
    </w:pPr>
    <w:rPr>
      <w:rFonts w:ascii="Liberation Serif" w:eastAsia="SimSun" w:hAnsi="Liberation Serif" w:cs="Arial"/>
      <w:kern w:val="1"/>
      <w:sz w:val="24"/>
      <w:szCs w:val="24"/>
      <w:lang w:eastAsia="hi-IN" w:bidi="hi-IN"/>
    </w:rPr>
  </w:style>
  <w:style w:type="paragraph" w:customStyle="1" w:styleId="Nagwekzlewej">
    <w:name w:val="Nagłówek z lewej"/>
    <w:basedOn w:val="Normalny"/>
    <w:rsid w:val="00030D69"/>
    <w:pPr>
      <w:widowControl w:val="0"/>
      <w:suppressLineNumbers/>
      <w:tabs>
        <w:tab w:val="center" w:pos="4819"/>
        <w:tab w:val="right" w:pos="9638"/>
      </w:tabs>
      <w:suppressAutoHyphens/>
    </w:pPr>
    <w:rPr>
      <w:rFonts w:ascii="Liberation Serif" w:eastAsia="SimSun" w:hAnsi="Liberation Serif" w:cs="Arial"/>
      <w:kern w:val="1"/>
      <w:sz w:val="24"/>
      <w:szCs w:val="24"/>
      <w:lang w:eastAsia="hi-IN" w:bidi="hi-IN"/>
    </w:rPr>
  </w:style>
  <w:style w:type="paragraph" w:customStyle="1" w:styleId="Nagwekzprawej">
    <w:name w:val="Nagłówek z prawej"/>
    <w:basedOn w:val="Normalny"/>
    <w:rsid w:val="00030D69"/>
    <w:pPr>
      <w:widowControl w:val="0"/>
      <w:suppressLineNumbers/>
      <w:tabs>
        <w:tab w:val="center" w:pos="4819"/>
        <w:tab w:val="right" w:pos="9638"/>
      </w:tabs>
      <w:suppressAutoHyphens/>
    </w:pPr>
    <w:rPr>
      <w:rFonts w:ascii="Liberation Serif" w:eastAsia="SimSun" w:hAnsi="Liberation Serif" w:cs="Arial"/>
      <w:kern w:val="1"/>
      <w:sz w:val="24"/>
      <w:szCs w:val="24"/>
      <w:lang w:eastAsia="hi-IN" w:bidi="hi-IN"/>
    </w:rPr>
  </w:style>
  <w:style w:type="paragraph" w:customStyle="1" w:styleId="Liniapozioma">
    <w:name w:val="Linia pozioma"/>
    <w:basedOn w:val="Normalny"/>
    <w:next w:val="Tekstpodstawowy"/>
    <w:rsid w:val="00030D69"/>
    <w:pPr>
      <w:widowControl w:val="0"/>
      <w:suppressLineNumbers/>
      <w:pBdr>
        <w:bottom w:val="single" w:sz="1" w:space="0" w:color="808080"/>
      </w:pBdr>
      <w:suppressAutoHyphens/>
      <w:spacing w:after="283"/>
    </w:pPr>
    <w:rPr>
      <w:rFonts w:ascii="Liberation Serif" w:eastAsia="SimSun" w:hAnsi="Liberation Serif" w:cs="Arial"/>
      <w:kern w:val="1"/>
      <w:sz w:val="12"/>
      <w:szCs w:val="12"/>
      <w:lang w:eastAsia="hi-IN" w:bidi="hi-IN"/>
    </w:rPr>
  </w:style>
  <w:style w:type="paragraph" w:styleId="Adreszwrotnynakopercie">
    <w:name w:val="envelope return"/>
    <w:basedOn w:val="Normalny"/>
    <w:rsid w:val="00030D69"/>
    <w:pPr>
      <w:widowControl w:val="0"/>
      <w:suppressLineNumbers/>
      <w:suppressAutoHyphens/>
      <w:spacing w:after="60"/>
    </w:pPr>
    <w:rPr>
      <w:rFonts w:ascii="Liberation Serif" w:eastAsia="SimSun" w:hAnsi="Liberation Serif" w:cs="Arial"/>
      <w:kern w:val="1"/>
      <w:sz w:val="24"/>
      <w:szCs w:val="24"/>
      <w:lang w:eastAsia="hi-IN" w:bidi="hi-IN"/>
    </w:rPr>
  </w:style>
  <w:style w:type="paragraph" w:customStyle="1" w:styleId="Nagweklisty">
    <w:name w:val="Nagłówek listy"/>
    <w:basedOn w:val="Normalny"/>
    <w:next w:val="Zawartolisty"/>
    <w:rsid w:val="00030D69"/>
    <w:pPr>
      <w:widowControl w:val="0"/>
      <w:suppressAutoHyphens/>
    </w:pPr>
    <w:rPr>
      <w:rFonts w:ascii="Liberation Serif" w:eastAsia="SimSun" w:hAnsi="Liberation Serif" w:cs="Arial"/>
      <w:kern w:val="1"/>
      <w:sz w:val="24"/>
      <w:szCs w:val="24"/>
      <w:lang w:eastAsia="hi-IN" w:bidi="hi-IN"/>
    </w:rPr>
  </w:style>
  <w:style w:type="paragraph" w:customStyle="1" w:styleId="Zawartolisty">
    <w:name w:val="Zawartość listy"/>
    <w:basedOn w:val="Normalny"/>
    <w:rsid w:val="00030D69"/>
    <w:pPr>
      <w:widowControl w:val="0"/>
      <w:suppressAutoHyphens/>
      <w:ind w:left="567"/>
    </w:pPr>
    <w:rPr>
      <w:rFonts w:ascii="Liberation Serif" w:eastAsia="SimSun" w:hAnsi="Liberation Serif" w:cs="Arial"/>
      <w:kern w:val="1"/>
      <w:sz w:val="24"/>
      <w:szCs w:val="24"/>
      <w:lang w:eastAsia="hi-IN" w:bidi="hi-IN"/>
    </w:rPr>
  </w:style>
  <w:style w:type="paragraph" w:styleId="Tekstprzypisudolnego">
    <w:name w:val="footnote text"/>
    <w:basedOn w:val="Normalny"/>
    <w:link w:val="TekstprzypisudolnegoZnak"/>
    <w:rsid w:val="00030D69"/>
    <w:pPr>
      <w:widowControl w:val="0"/>
      <w:suppressLineNumbers/>
      <w:suppressAutoHyphens/>
      <w:ind w:left="339" w:hanging="339"/>
    </w:pPr>
    <w:rPr>
      <w:rFonts w:ascii="Liberation Serif" w:eastAsia="SimSun" w:hAnsi="Liberation Serif" w:cs="Arial"/>
      <w:kern w:val="1"/>
      <w:sz w:val="20"/>
      <w:szCs w:val="20"/>
      <w:lang w:eastAsia="hi-IN" w:bidi="hi-IN"/>
    </w:rPr>
  </w:style>
  <w:style w:type="character" w:customStyle="1" w:styleId="TekstprzypisudolnegoZnak">
    <w:name w:val="Tekst przypisu dolnego Znak"/>
    <w:basedOn w:val="Domylnaczcionkaakapitu"/>
    <w:link w:val="Tekstprzypisudolnego"/>
    <w:rsid w:val="00030D69"/>
    <w:rPr>
      <w:rFonts w:ascii="Liberation Serif" w:eastAsia="SimSun" w:hAnsi="Liberation Serif" w:cs="Arial"/>
      <w:kern w:val="1"/>
      <w:sz w:val="20"/>
      <w:szCs w:val="20"/>
      <w:lang w:eastAsia="hi-IN" w:bidi="hi-IN"/>
    </w:rPr>
  </w:style>
  <w:style w:type="paragraph" w:customStyle="1" w:styleId="Stopkazlewej">
    <w:name w:val="Stopka z lewej"/>
    <w:basedOn w:val="Normalny"/>
    <w:rsid w:val="00030D69"/>
    <w:pPr>
      <w:widowControl w:val="0"/>
      <w:suppressLineNumbers/>
      <w:tabs>
        <w:tab w:val="center" w:pos="4819"/>
        <w:tab w:val="right" w:pos="9638"/>
      </w:tabs>
      <w:suppressAutoHyphens/>
    </w:pPr>
    <w:rPr>
      <w:rFonts w:ascii="Liberation Serif" w:eastAsia="SimSun" w:hAnsi="Liberation Serif" w:cs="Arial"/>
      <w:kern w:val="1"/>
      <w:sz w:val="24"/>
      <w:szCs w:val="24"/>
      <w:lang w:eastAsia="hi-IN" w:bidi="hi-IN"/>
    </w:rPr>
  </w:style>
  <w:style w:type="paragraph" w:customStyle="1" w:styleId="Stopkazprawej">
    <w:name w:val="Stopka z prawej"/>
    <w:basedOn w:val="Normalny"/>
    <w:rsid w:val="00030D69"/>
    <w:pPr>
      <w:widowControl w:val="0"/>
      <w:suppressLineNumbers/>
      <w:tabs>
        <w:tab w:val="center" w:pos="4819"/>
        <w:tab w:val="right" w:pos="9638"/>
      </w:tabs>
      <w:suppressAutoHyphens/>
    </w:pPr>
    <w:rPr>
      <w:rFonts w:ascii="Liberation Serif" w:eastAsia="SimSun" w:hAnsi="Liberation Serif" w:cs="Arial"/>
      <w:kern w:val="1"/>
      <w:sz w:val="24"/>
      <w:szCs w:val="24"/>
      <w:lang w:eastAsia="hi-IN" w:bidi="hi-IN"/>
    </w:rPr>
  </w:style>
  <w:style w:type="paragraph" w:customStyle="1" w:styleId="Tekstwstpniesformatowany">
    <w:name w:val="Tekst wstępnie sformatowany"/>
    <w:basedOn w:val="Normalny"/>
    <w:rsid w:val="00030D69"/>
    <w:pPr>
      <w:widowControl w:val="0"/>
      <w:suppressAutoHyphens/>
    </w:pPr>
    <w:rPr>
      <w:rFonts w:ascii="Liberation Mono" w:eastAsia="NSimSun" w:hAnsi="Liberation Mono" w:cs="Liberation Mono"/>
      <w:kern w:val="1"/>
      <w:sz w:val="20"/>
      <w:szCs w:val="20"/>
      <w:lang w:eastAsia="hi-IN" w:bidi="hi-IN"/>
    </w:rPr>
  </w:style>
  <w:style w:type="paragraph" w:customStyle="1" w:styleId="Zawartoramki">
    <w:name w:val="Zawartość ramki"/>
    <w:basedOn w:val="Normalny"/>
    <w:rsid w:val="00030D69"/>
    <w:pPr>
      <w:widowControl w:val="0"/>
      <w:suppressAutoHyphens/>
    </w:pPr>
    <w:rPr>
      <w:rFonts w:ascii="Liberation Serif" w:eastAsia="SimSun" w:hAnsi="Liberation Serif" w:cs="Arial"/>
      <w:kern w:val="1"/>
      <w:sz w:val="24"/>
      <w:szCs w:val="24"/>
      <w:lang w:eastAsia="hi-IN" w:bidi="hi-IN"/>
    </w:rPr>
  </w:style>
  <w:style w:type="paragraph" w:customStyle="1" w:styleId="Pozdrowienie">
    <w:name w:val="Pozdrowienie"/>
    <w:basedOn w:val="Normalny"/>
    <w:rsid w:val="00030D69"/>
    <w:pPr>
      <w:widowControl w:val="0"/>
      <w:suppressLineNumbers/>
      <w:suppressAutoHyphens/>
    </w:pPr>
    <w:rPr>
      <w:rFonts w:ascii="Liberation Serif" w:eastAsia="SimSun" w:hAnsi="Liberation Serif" w:cs="Arial"/>
      <w:kern w:val="1"/>
      <w:sz w:val="24"/>
      <w:szCs w:val="24"/>
      <w:lang w:eastAsia="hi-IN" w:bidi="hi-IN"/>
    </w:rPr>
  </w:style>
  <w:style w:type="paragraph" w:styleId="Nagwekspisutreci">
    <w:name w:val="TOC Heading"/>
    <w:basedOn w:val="Nagwek1"/>
    <w:next w:val="Normalny"/>
    <w:uiPriority w:val="39"/>
    <w:semiHidden/>
    <w:unhideWhenUsed/>
    <w:qFormat/>
    <w:rsid w:val="005F0F0B"/>
    <w:pPr>
      <w:keepNext/>
      <w:keepLines/>
      <w:widowControl/>
      <w:suppressLineNumbers w:val="0"/>
      <w:tabs>
        <w:tab w:val="clear" w:pos="432"/>
        <w:tab w:val="clear" w:pos="4819"/>
        <w:tab w:val="clear" w:pos="9638"/>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en-US" w:bidi="ar-SA"/>
    </w:rPr>
  </w:style>
  <w:style w:type="paragraph" w:styleId="Spistreci1">
    <w:name w:val="toc 1"/>
    <w:basedOn w:val="Normalny"/>
    <w:next w:val="Normalny"/>
    <w:autoRedefine/>
    <w:uiPriority w:val="39"/>
    <w:unhideWhenUsed/>
    <w:rsid w:val="005F0F0B"/>
    <w:pPr>
      <w:spacing w:after="100"/>
    </w:pPr>
  </w:style>
  <w:style w:type="paragraph" w:styleId="Spistreci2">
    <w:name w:val="toc 2"/>
    <w:basedOn w:val="Normalny"/>
    <w:next w:val="Normalny"/>
    <w:autoRedefine/>
    <w:uiPriority w:val="39"/>
    <w:unhideWhenUsed/>
    <w:rsid w:val="005F0F0B"/>
    <w:pPr>
      <w:spacing w:after="100"/>
      <w:ind w:left="220"/>
    </w:pPr>
  </w:style>
  <w:style w:type="paragraph" w:styleId="Spistreci3">
    <w:name w:val="toc 3"/>
    <w:basedOn w:val="Normalny"/>
    <w:next w:val="Normalny"/>
    <w:autoRedefine/>
    <w:uiPriority w:val="39"/>
    <w:unhideWhenUsed/>
    <w:rsid w:val="005F0F0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6580">
      <w:bodyDiv w:val="1"/>
      <w:marLeft w:val="0"/>
      <w:marRight w:val="0"/>
      <w:marTop w:val="0"/>
      <w:marBottom w:val="0"/>
      <w:divBdr>
        <w:top w:val="none" w:sz="0" w:space="0" w:color="auto"/>
        <w:left w:val="none" w:sz="0" w:space="0" w:color="auto"/>
        <w:bottom w:val="none" w:sz="0" w:space="0" w:color="auto"/>
        <w:right w:val="none" w:sz="0" w:space="0" w:color="auto"/>
      </w:divBdr>
    </w:div>
    <w:div w:id="404650421">
      <w:bodyDiv w:val="1"/>
      <w:marLeft w:val="0"/>
      <w:marRight w:val="0"/>
      <w:marTop w:val="0"/>
      <w:marBottom w:val="0"/>
      <w:divBdr>
        <w:top w:val="none" w:sz="0" w:space="0" w:color="auto"/>
        <w:left w:val="none" w:sz="0" w:space="0" w:color="auto"/>
        <w:bottom w:val="none" w:sz="0" w:space="0" w:color="auto"/>
        <w:right w:val="none" w:sz="0" w:space="0" w:color="auto"/>
      </w:divBdr>
    </w:div>
    <w:div w:id="437263310">
      <w:bodyDiv w:val="1"/>
      <w:marLeft w:val="0"/>
      <w:marRight w:val="0"/>
      <w:marTop w:val="0"/>
      <w:marBottom w:val="0"/>
      <w:divBdr>
        <w:top w:val="none" w:sz="0" w:space="0" w:color="auto"/>
        <w:left w:val="none" w:sz="0" w:space="0" w:color="auto"/>
        <w:bottom w:val="none" w:sz="0" w:space="0" w:color="auto"/>
        <w:right w:val="none" w:sz="0" w:space="0" w:color="auto"/>
      </w:divBdr>
    </w:div>
    <w:div w:id="527913732">
      <w:bodyDiv w:val="1"/>
      <w:marLeft w:val="0"/>
      <w:marRight w:val="0"/>
      <w:marTop w:val="0"/>
      <w:marBottom w:val="0"/>
      <w:divBdr>
        <w:top w:val="none" w:sz="0" w:space="0" w:color="auto"/>
        <w:left w:val="none" w:sz="0" w:space="0" w:color="auto"/>
        <w:bottom w:val="none" w:sz="0" w:space="0" w:color="auto"/>
        <w:right w:val="none" w:sz="0" w:space="0" w:color="auto"/>
      </w:divBdr>
    </w:div>
    <w:div w:id="1368020989">
      <w:bodyDiv w:val="1"/>
      <w:marLeft w:val="0"/>
      <w:marRight w:val="0"/>
      <w:marTop w:val="0"/>
      <w:marBottom w:val="0"/>
      <w:divBdr>
        <w:top w:val="none" w:sz="0" w:space="0" w:color="auto"/>
        <w:left w:val="none" w:sz="0" w:space="0" w:color="auto"/>
        <w:bottom w:val="none" w:sz="0" w:space="0" w:color="auto"/>
        <w:right w:val="none" w:sz="0" w:space="0" w:color="auto"/>
      </w:divBdr>
    </w:div>
    <w:div w:id="1413433574">
      <w:bodyDiv w:val="1"/>
      <w:marLeft w:val="0"/>
      <w:marRight w:val="0"/>
      <w:marTop w:val="0"/>
      <w:marBottom w:val="0"/>
      <w:divBdr>
        <w:top w:val="none" w:sz="0" w:space="0" w:color="auto"/>
        <w:left w:val="none" w:sz="0" w:space="0" w:color="auto"/>
        <w:bottom w:val="none" w:sz="0" w:space="0" w:color="auto"/>
        <w:right w:val="none" w:sz="0" w:space="0" w:color="auto"/>
      </w:divBdr>
    </w:div>
    <w:div w:id="1581056699">
      <w:bodyDiv w:val="1"/>
      <w:marLeft w:val="0"/>
      <w:marRight w:val="0"/>
      <w:marTop w:val="0"/>
      <w:marBottom w:val="0"/>
      <w:divBdr>
        <w:top w:val="none" w:sz="0" w:space="0" w:color="auto"/>
        <w:left w:val="none" w:sz="0" w:space="0" w:color="auto"/>
        <w:bottom w:val="none" w:sz="0" w:space="0" w:color="auto"/>
        <w:right w:val="none" w:sz="0" w:space="0" w:color="auto"/>
      </w:divBdr>
    </w:div>
    <w:div w:id="1847985836">
      <w:bodyDiv w:val="1"/>
      <w:marLeft w:val="0"/>
      <w:marRight w:val="0"/>
      <w:marTop w:val="0"/>
      <w:marBottom w:val="0"/>
      <w:divBdr>
        <w:top w:val="none" w:sz="0" w:space="0" w:color="auto"/>
        <w:left w:val="none" w:sz="0" w:space="0" w:color="auto"/>
        <w:bottom w:val="none" w:sz="0" w:space="0" w:color="auto"/>
        <w:right w:val="none" w:sz="0" w:space="0" w:color="auto"/>
      </w:divBdr>
    </w:div>
    <w:div w:id="2003002045">
      <w:bodyDiv w:val="1"/>
      <w:marLeft w:val="0"/>
      <w:marRight w:val="0"/>
      <w:marTop w:val="0"/>
      <w:marBottom w:val="0"/>
      <w:divBdr>
        <w:top w:val="none" w:sz="0" w:space="0" w:color="auto"/>
        <w:left w:val="none" w:sz="0" w:space="0" w:color="auto"/>
        <w:bottom w:val="none" w:sz="0" w:space="0" w:color="auto"/>
        <w:right w:val="none" w:sz="0" w:space="0" w:color="auto"/>
      </w:divBdr>
    </w:div>
    <w:div w:id="2088846717">
      <w:bodyDiv w:val="1"/>
      <w:marLeft w:val="0"/>
      <w:marRight w:val="0"/>
      <w:marTop w:val="0"/>
      <w:marBottom w:val="0"/>
      <w:divBdr>
        <w:top w:val="none" w:sz="0" w:space="0" w:color="auto"/>
        <w:left w:val="none" w:sz="0" w:space="0" w:color="auto"/>
        <w:bottom w:val="none" w:sz="0" w:space="0" w:color="auto"/>
        <w:right w:val="none" w:sz="0" w:space="0" w:color="auto"/>
      </w:divBdr>
    </w:div>
    <w:div w:id="21306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666666666666693E-2"/>
          <c:y val="6.0606060606060712E-2"/>
          <c:w val="0.64166666666666672"/>
          <c:h val="0.79797979797980123"/>
        </c:manualLayout>
      </c:layout>
      <c:bar3DChart>
        <c:barDir val="col"/>
        <c:grouping val="clustered"/>
        <c:varyColors val="0"/>
        <c:ser>
          <c:idx val="0"/>
          <c:order val="0"/>
          <c:tx>
            <c:strRef>
              <c:f>Sheet1!$A$2</c:f>
              <c:strCache>
                <c:ptCount val="1"/>
                <c:pt idx="0">
                  <c:v>I LO</c:v>
                </c:pt>
              </c:strCache>
            </c:strRef>
          </c:tx>
          <c:spPr>
            <a:solidFill>
              <a:srgbClr val="9999FF"/>
            </a:solidFill>
            <a:ln w="12629">
              <a:solidFill>
                <a:srgbClr val="000000"/>
              </a:solidFill>
              <a:prstDash val="solid"/>
            </a:ln>
          </c:spPr>
          <c:invertIfNegative val="0"/>
          <c:cat>
            <c:strRef>
              <c:f>Sheet1!$B$1:$C$1</c:f>
              <c:strCache>
                <c:ptCount val="1"/>
                <c:pt idx="0">
                  <c:v>Liczba uczniów</c:v>
                </c:pt>
              </c:strCache>
            </c:strRef>
          </c:cat>
          <c:val>
            <c:numRef>
              <c:f>Sheet1!$B$2:$C$2</c:f>
              <c:numCache>
                <c:formatCode>General</c:formatCode>
                <c:ptCount val="2"/>
                <c:pt idx="0">
                  <c:v>488</c:v>
                </c:pt>
              </c:numCache>
            </c:numRef>
          </c:val>
        </c:ser>
        <c:ser>
          <c:idx val="1"/>
          <c:order val="1"/>
          <c:tx>
            <c:strRef>
              <c:f>Sheet1!$A$3</c:f>
              <c:strCache>
                <c:ptCount val="1"/>
                <c:pt idx="0">
                  <c:v>II LO</c:v>
                </c:pt>
              </c:strCache>
            </c:strRef>
          </c:tx>
          <c:spPr>
            <a:solidFill>
              <a:srgbClr val="993366"/>
            </a:solidFill>
            <a:ln w="12629">
              <a:solidFill>
                <a:srgbClr val="000000"/>
              </a:solidFill>
              <a:prstDash val="solid"/>
            </a:ln>
          </c:spPr>
          <c:invertIfNegative val="0"/>
          <c:cat>
            <c:strRef>
              <c:f>Sheet1!$B$1:$C$1</c:f>
              <c:strCache>
                <c:ptCount val="1"/>
                <c:pt idx="0">
                  <c:v>Liczba uczniów</c:v>
                </c:pt>
              </c:strCache>
            </c:strRef>
          </c:cat>
          <c:val>
            <c:numRef>
              <c:f>Sheet1!$B$3:$C$3</c:f>
              <c:numCache>
                <c:formatCode>General</c:formatCode>
                <c:ptCount val="2"/>
                <c:pt idx="0">
                  <c:v>523</c:v>
                </c:pt>
              </c:numCache>
            </c:numRef>
          </c:val>
        </c:ser>
        <c:ser>
          <c:idx val="2"/>
          <c:order val="2"/>
          <c:tx>
            <c:strRef>
              <c:f>Sheet1!$A$4</c:f>
              <c:strCache>
                <c:ptCount val="1"/>
                <c:pt idx="0">
                  <c:v>III LO z Oddz. Integr.</c:v>
                </c:pt>
              </c:strCache>
            </c:strRef>
          </c:tx>
          <c:spPr>
            <a:solidFill>
              <a:srgbClr val="FFFFCC"/>
            </a:solidFill>
            <a:ln w="12629">
              <a:solidFill>
                <a:srgbClr val="000000"/>
              </a:solidFill>
              <a:prstDash val="solid"/>
            </a:ln>
          </c:spPr>
          <c:invertIfNegative val="0"/>
          <c:cat>
            <c:strRef>
              <c:f>Sheet1!$B$1:$C$1</c:f>
              <c:strCache>
                <c:ptCount val="1"/>
                <c:pt idx="0">
                  <c:v>Liczba uczniów</c:v>
                </c:pt>
              </c:strCache>
            </c:strRef>
          </c:cat>
          <c:val>
            <c:numRef>
              <c:f>Sheet1!$B$4:$C$4</c:f>
              <c:numCache>
                <c:formatCode>General</c:formatCode>
                <c:ptCount val="2"/>
                <c:pt idx="0">
                  <c:v>113</c:v>
                </c:pt>
              </c:numCache>
            </c:numRef>
          </c:val>
        </c:ser>
        <c:ser>
          <c:idx val="3"/>
          <c:order val="3"/>
          <c:tx>
            <c:strRef>
              <c:f>Sheet1!$A$5</c:f>
              <c:strCache>
                <c:ptCount val="1"/>
                <c:pt idx="0">
                  <c:v>ZSZ Nr 1</c:v>
                </c:pt>
              </c:strCache>
            </c:strRef>
          </c:tx>
          <c:spPr>
            <a:solidFill>
              <a:srgbClr val="CCFFFF"/>
            </a:solidFill>
            <a:ln w="12629">
              <a:solidFill>
                <a:srgbClr val="000000"/>
              </a:solidFill>
              <a:prstDash val="solid"/>
            </a:ln>
          </c:spPr>
          <c:invertIfNegative val="0"/>
          <c:cat>
            <c:strRef>
              <c:f>Sheet1!$B$1:$C$1</c:f>
              <c:strCache>
                <c:ptCount val="1"/>
                <c:pt idx="0">
                  <c:v>Liczba uczniów</c:v>
                </c:pt>
              </c:strCache>
            </c:strRef>
          </c:cat>
          <c:val>
            <c:numRef>
              <c:f>Sheet1!$B$5:$C$5</c:f>
              <c:numCache>
                <c:formatCode>General</c:formatCode>
                <c:ptCount val="2"/>
                <c:pt idx="0">
                  <c:v>419</c:v>
                </c:pt>
              </c:numCache>
            </c:numRef>
          </c:val>
        </c:ser>
        <c:ser>
          <c:idx val="4"/>
          <c:order val="4"/>
          <c:tx>
            <c:strRef>
              <c:f>Sheet1!$A$6</c:f>
              <c:strCache>
                <c:ptCount val="1"/>
                <c:pt idx="0">
                  <c:v>ZSZ Nr 2</c:v>
                </c:pt>
              </c:strCache>
            </c:strRef>
          </c:tx>
          <c:spPr>
            <a:solidFill>
              <a:srgbClr val="660066"/>
            </a:solidFill>
            <a:ln w="12629">
              <a:solidFill>
                <a:srgbClr val="000000"/>
              </a:solidFill>
              <a:prstDash val="solid"/>
            </a:ln>
          </c:spPr>
          <c:invertIfNegative val="0"/>
          <c:cat>
            <c:strRef>
              <c:f>Sheet1!$B$1:$C$1</c:f>
              <c:strCache>
                <c:ptCount val="1"/>
                <c:pt idx="0">
                  <c:v>Liczba uczniów</c:v>
                </c:pt>
              </c:strCache>
            </c:strRef>
          </c:cat>
          <c:val>
            <c:numRef>
              <c:f>Sheet1!$B$6:$C$6</c:f>
              <c:numCache>
                <c:formatCode>General</c:formatCode>
                <c:ptCount val="2"/>
                <c:pt idx="0">
                  <c:v>755</c:v>
                </c:pt>
              </c:numCache>
            </c:numRef>
          </c:val>
        </c:ser>
        <c:ser>
          <c:idx val="5"/>
          <c:order val="5"/>
          <c:tx>
            <c:strRef>
              <c:f>Sheet1!$A$7</c:f>
              <c:strCache>
                <c:ptCount val="1"/>
                <c:pt idx="0">
                  <c:v>ZSZ Nr 3</c:v>
                </c:pt>
              </c:strCache>
            </c:strRef>
          </c:tx>
          <c:spPr>
            <a:solidFill>
              <a:srgbClr val="FF8080"/>
            </a:solidFill>
            <a:ln w="12629">
              <a:solidFill>
                <a:srgbClr val="000000"/>
              </a:solidFill>
              <a:prstDash val="solid"/>
            </a:ln>
          </c:spPr>
          <c:invertIfNegative val="0"/>
          <c:cat>
            <c:strRef>
              <c:f>Sheet1!$B$1:$C$1</c:f>
              <c:strCache>
                <c:ptCount val="1"/>
                <c:pt idx="0">
                  <c:v>Liczba uczniów</c:v>
                </c:pt>
              </c:strCache>
            </c:strRef>
          </c:cat>
          <c:val>
            <c:numRef>
              <c:f>Sheet1!$B$7:$C$7</c:f>
              <c:numCache>
                <c:formatCode>General</c:formatCode>
                <c:ptCount val="2"/>
                <c:pt idx="0">
                  <c:v>568</c:v>
                </c:pt>
              </c:numCache>
            </c:numRef>
          </c:val>
        </c:ser>
        <c:dLbls>
          <c:showLegendKey val="0"/>
          <c:showVal val="0"/>
          <c:showCatName val="0"/>
          <c:showSerName val="0"/>
          <c:showPercent val="0"/>
          <c:showBubbleSize val="0"/>
        </c:dLbls>
        <c:gapWidth val="150"/>
        <c:gapDepth val="0"/>
        <c:shape val="box"/>
        <c:axId val="79045376"/>
        <c:axId val="79046912"/>
        <c:axId val="0"/>
      </c:bar3DChart>
      <c:catAx>
        <c:axId val="79045376"/>
        <c:scaling>
          <c:orientation val="minMax"/>
        </c:scaling>
        <c:delete val="0"/>
        <c:axPos val="b"/>
        <c:numFmt formatCode="General" sourceLinked="1"/>
        <c:majorTickMark val="out"/>
        <c:minorTickMark val="none"/>
        <c:tickLblPos val="low"/>
        <c:spPr>
          <a:ln w="3157">
            <a:solidFill>
              <a:srgbClr val="000000"/>
            </a:solidFill>
            <a:prstDash val="solid"/>
          </a:ln>
        </c:spPr>
        <c:txPr>
          <a:bodyPr rot="0" vert="horz"/>
          <a:lstStyle/>
          <a:p>
            <a:pPr>
              <a:defRPr sz="1193" b="1" i="0" u="none" strike="noStrike" baseline="0">
                <a:solidFill>
                  <a:srgbClr val="000000"/>
                </a:solidFill>
                <a:latin typeface="Calibri"/>
                <a:ea typeface="Calibri"/>
                <a:cs typeface="Calibri"/>
              </a:defRPr>
            </a:pPr>
            <a:endParaRPr lang="pl-PL"/>
          </a:p>
        </c:txPr>
        <c:crossAx val="79046912"/>
        <c:crosses val="autoZero"/>
        <c:auto val="1"/>
        <c:lblAlgn val="ctr"/>
        <c:lblOffset val="100"/>
        <c:tickLblSkip val="1"/>
        <c:tickMarkSkip val="1"/>
        <c:noMultiLvlLbl val="0"/>
      </c:catAx>
      <c:valAx>
        <c:axId val="79046912"/>
        <c:scaling>
          <c:orientation val="minMax"/>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1193" b="1" i="0" u="none" strike="noStrike" baseline="0">
                <a:solidFill>
                  <a:srgbClr val="000000"/>
                </a:solidFill>
                <a:latin typeface="Calibri"/>
                <a:ea typeface="Calibri"/>
                <a:cs typeface="Calibri"/>
              </a:defRPr>
            </a:pPr>
            <a:endParaRPr lang="pl-PL"/>
          </a:p>
        </c:txPr>
        <c:crossAx val="79045376"/>
        <c:crosses val="autoZero"/>
        <c:crossBetween val="between"/>
      </c:valAx>
      <c:spPr>
        <a:noFill/>
        <a:ln w="25258">
          <a:noFill/>
        </a:ln>
      </c:spPr>
    </c:plotArea>
    <c:legend>
      <c:legendPos val="r"/>
      <c:layout>
        <c:manualLayout>
          <c:xMode val="edge"/>
          <c:yMode val="edge"/>
          <c:x val="0.72666666666666668"/>
          <c:y val="0.2558922558922575"/>
          <c:w val="0.26666666666666738"/>
          <c:h val="0.48821548821548832"/>
        </c:manualLayout>
      </c:layout>
      <c:overlay val="0"/>
      <c:spPr>
        <a:noFill/>
        <a:ln w="3157">
          <a:solidFill>
            <a:srgbClr val="000000"/>
          </a:solidFill>
          <a:prstDash val="solid"/>
        </a:ln>
      </c:spPr>
      <c:txPr>
        <a:bodyPr/>
        <a:lstStyle/>
        <a:p>
          <a:pPr>
            <a:defRPr sz="1094"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193" b="1" i="0" u="none" strike="noStrike" baseline="0">
          <a:solidFill>
            <a:srgbClr val="000000"/>
          </a:solidFill>
          <a:latin typeface="Calibri"/>
          <a:ea typeface="Calibri"/>
          <a:cs typeface="Calibri"/>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899004267425321E-2"/>
          <c:y val="6.25E-2"/>
          <c:w val="0.78093883357041616"/>
          <c:h val="0.79166666666666652"/>
        </c:manualLayout>
      </c:layout>
      <c:bar3DChart>
        <c:barDir val="col"/>
        <c:grouping val="clustered"/>
        <c:varyColors val="0"/>
        <c:ser>
          <c:idx val="0"/>
          <c:order val="0"/>
          <c:tx>
            <c:strRef>
              <c:f>Sheet1!$A$2</c:f>
              <c:strCache>
                <c:ptCount val="1"/>
                <c:pt idx="0">
                  <c:v>2013/2014.</c:v>
                </c:pt>
              </c:strCache>
            </c:strRef>
          </c:tx>
          <c:spPr>
            <a:solidFill>
              <a:srgbClr val="9999FF"/>
            </a:solidFill>
            <a:ln w="12620">
              <a:solidFill>
                <a:srgbClr val="000000"/>
              </a:solidFill>
              <a:prstDash val="solid"/>
            </a:ln>
          </c:spPr>
          <c:invertIfNegative val="0"/>
          <c:cat>
            <c:strRef>
              <c:f>Sheet1!$B$1:$F$1</c:f>
              <c:strCache>
                <c:ptCount val="5"/>
                <c:pt idx="0">
                  <c:v>bez stopnia</c:v>
                </c:pt>
                <c:pt idx="1">
                  <c:v>stażysta</c:v>
                </c:pt>
                <c:pt idx="2">
                  <c:v>kontraktowy</c:v>
                </c:pt>
                <c:pt idx="3">
                  <c:v>mianowany</c:v>
                </c:pt>
                <c:pt idx="4">
                  <c:v>dyplomowany</c:v>
                </c:pt>
              </c:strCache>
            </c:strRef>
          </c:cat>
          <c:val>
            <c:numRef>
              <c:f>Sheet1!$B$2:$F$2</c:f>
              <c:numCache>
                <c:formatCode>General</c:formatCode>
                <c:ptCount val="5"/>
                <c:pt idx="0">
                  <c:v>2.4</c:v>
                </c:pt>
                <c:pt idx="1">
                  <c:v>6.33</c:v>
                </c:pt>
                <c:pt idx="2">
                  <c:v>39.190000000000012</c:v>
                </c:pt>
                <c:pt idx="3">
                  <c:v>88</c:v>
                </c:pt>
                <c:pt idx="4">
                  <c:v>232.66</c:v>
                </c:pt>
              </c:numCache>
            </c:numRef>
          </c:val>
        </c:ser>
        <c:ser>
          <c:idx val="1"/>
          <c:order val="1"/>
          <c:tx>
            <c:strRef>
              <c:f>Sheet1!$A$3</c:f>
              <c:strCache>
                <c:ptCount val="1"/>
                <c:pt idx="0">
                  <c:v>2014/2015</c:v>
                </c:pt>
              </c:strCache>
            </c:strRef>
          </c:tx>
          <c:spPr>
            <a:solidFill>
              <a:srgbClr val="993366"/>
            </a:solidFill>
            <a:ln w="12620">
              <a:solidFill>
                <a:srgbClr val="000000"/>
              </a:solidFill>
              <a:prstDash val="solid"/>
            </a:ln>
          </c:spPr>
          <c:invertIfNegative val="0"/>
          <c:cat>
            <c:strRef>
              <c:f>Sheet1!$B$1:$F$1</c:f>
              <c:strCache>
                <c:ptCount val="5"/>
                <c:pt idx="0">
                  <c:v>bez stopnia</c:v>
                </c:pt>
                <c:pt idx="1">
                  <c:v>stażysta</c:v>
                </c:pt>
                <c:pt idx="2">
                  <c:v>kontraktowy</c:v>
                </c:pt>
                <c:pt idx="3">
                  <c:v>mianowany</c:v>
                </c:pt>
                <c:pt idx="4">
                  <c:v>dyplomowany</c:v>
                </c:pt>
              </c:strCache>
            </c:strRef>
          </c:cat>
          <c:val>
            <c:numRef>
              <c:f>Sheet1!$B$3:$F$3</c:f>
              <c:numCache>
                <c:formatCode>General</c:formatCode>
                <c:ptCount val="5"/>
                <c:pt idx="0">
                  <c:v>1.6300000000000001</c:v>
                </c:pt>
                <c:pt idx="1">
                  <c:v>8.48</c:v>
                </c:pt>
                <c:pt idx="2">
                  <c:v>31.66</c:v>
                </c:pt>
                <c:pt idx="3">
                  <c:v>85.3</c:v>
                </c:pt>
                <c:pt idx="4">
                  <c:v>241.48000000000016</c:v>
                </c:pt>
              </c:numCache>
            </c:numRef>
          </c:val>
        </c:ser>
        <c:ser>
          <c:idx val="2"/>
          <c:order val="2"/>
          <c:tx>
            <c:strRef>
              <c:f>Sheet1!$A$4</c:f>
              <c:strCache>
                <c:ptCount val="1"/>
                <c:pt idx="0">
                  <c:v>2015/2016</c:v>
                </c:pt>
              </c:strCache>
            </c:strRef>
          </c:tx>
          <c:spPr>
            <a:solidFill>
              <a:srgbClr val="FFFFCC"/>
            </a:solidFill>
            <a:ln w="12620">
              <a:solidFill>
                <a:srgbClr val="000000"/>
              </a:solidFill>
              <a:prstDash val="solid"/>
            </a:ln>
          </c:spPr>
          <c:invertIfNegative val="0"/>
          <c:cat>
            <c:strRef>
              <c:f>Sheet1!$B$1:$F$1</c:f>
              <c:strCache>
                <c:ptCount val="5"/>
                <c:pt idx="0">
                  <c:v>bez stopnia</c:v>
                </c:pt>
                <c:pt idx="1">
                  <c:v>stażysta</c:v>
                </c:pt>
                <c:pt idx="2">
                  <c:v>kontraktowy</c:v>
                </c:pt>
                <c:pt idx="3">
                  <c:v>mianowany</c:v>
                </c:pt>
                <c:pt idx="4">
                  <c:v>dyplomowany</c:v>
                </c:pt>
              </c:strCache>
            </c:strRef>
          </c:cat>
          <c:val>
            <c:numRef>
              <c:f>Sheet1!$B$4:$F$4</c:f>
              <c:numCache>
                <c:formatCode>General</c:formatCode>
                <c:ptCount val="5"/>
                <c:pt idx="0">
                  <c:v>2.73</c:v>
                </c:pt>
                <c:pt idx="1">
                  <c:v>3.73</c:v>
                </c:pt>
                <c:pt idx="2">
                  <c:v>31.64</c:v>
                </c:pt>
                <c:pt idx="3">
                  <c:v>78.36999999999999</c:v>
                </c:pt>
                <c:pt idx="4">
                  <c:v>256.52999999999969</c:v>
                </c:pt>
              </c:numCache>
            </c:numRef>
          </c:val>
        </c:ser>
        <c:dLbls>
          <c:showLegendKey val="0"/>
          <c:showVal val="0"/>
          <c:showCatName val="0"/>
          <c:showSerName val="0"/>
          <c:showPercent val="0"/>
          <c:showBubbleSize val="0"/>
        </c:dLbls>
        <c:gapWidth val="150"/>
        <c:gapDepth val="0"/>
        <c:shape val="box"/>
        <c:axId val="79094144"/>
        <c:axId val="79095680"/>
        <c:axId val="0"/>
      </c:bar3DChart>
      <c:catAx>
        <c:axId val="79094144"/>
        <c:scaling>
          <c:orientation val="minMax"/>
        </c:scaling>
        <c:delete val="0"/>
        <c:axPos val="b"/>
        <c:numFmt formatCode="General" sourceLinked="1"/>
        <c:majorTickMark val="out"/>
        <c:minorTickMark val="none"/>
        <c:tickLblPos val="low"/>
        <c:spPr>
          <a:ln w="3155">
            <a:solidFill>
              <a:srgbClr val="000000"/>
            </a:solidFill>
            <a:prstDash val="solid"/>
          </a:ln>
        </c:spPr>
        <c:txPr>
          <a:bodyPr rot="0" vert="horz"/>
          <a:lstStyle/>
          <a:p>
            <a:pPr>
              <a:defRPr sz="1192" b="1" i="0" u="none" strike="noStrike" baseline="0">
                <a:solidFill>
                  <a:srgbClr val="000000"/>
                </a:solidFill>
                <a:latin typeface="Calibri"/>
                <a:ea typeface="Calibri"/>
                <a:cs typeface="Calibri"/>
              </a:defRPr>
            </a:pPr>
            <a:endParaRPr lang="pl-PL"/>
          </a:p>
        </c:txPr>
        <c:crossAx val="79095680"/>
        <c:crosses val="autoZero"/>
        <c:auto val="1"/>
        <c:lblAlgn val="ctr"/>
        <c:lblOffset val="100"/>
        <c:tickLblSkip val="1"/>
        <c:tickMarkSkip val="1"/>
        <c:noMultiLvlLbl val="0"/>
      </c:catAx>
      <c:valAx>
        <c:axId val="79095680"/>
        <c:scaling>
          <c:orientation val="minMax"/>
        </c:scaling>
        <c:delete val="0"/>
        <c:axPos val="l"/>
        <c:majorGridlines>
          <c:spPr>
            <a:ln w="3155">
              <a:solidFill>
                <a:srgbClr val="000000"/>
              </a:solidFill>
              <a:prstDash val="solid"/>
            </a:ln>
          </c:spPr>
        </c:majorGridlines>
        <c:numFmt formatCode="General" sourceLinked="1"/>
        <c:majorTickMark val="out"/>
        <c:minorTickMark val="none"/>
        <c:tickLblPos val="nextTo"/>
        <c:spPr>
          <a:ln w="3155">
            <a:solidFill>
              <a:srgbClr val="000000"/>
            </a:solidFill>
            <a:prstDash val="solid"/>
          </a:ln>
        </c:spPr>
        <c:txPr>
          <a:bodyPr rot="0" vert="horz"/>
          <a:lstStyle/>
          <a:p>
            <a:pPr>
              <a:defRPr sz="1192" b="1" i="0" u="none" strike="noStrike" baseline="0">
                <a:solidFill>
                  <a:srgbClr val="000000"/>
                </a:solidFill>
                <a:latin typeface="Calibri"/>
                <a:ea typeface="Calibri"/>
                <a:cs typeface="Calibri"/>
              </a:defRPr>
            </a:pPr>
            <a:endParaRPr lang="pl-PL"/>
          </a:p>
        </c:txPr>
        <c:crossAx val="79094144"/>
        <c:crosses val="autoZero"/>
        <c:crossBetween val="between"/>
      </c:valAx>
      <c:spPr>
        <a:noFill/>
        <a:ln w="25240">
          <a:noFill/>
        </a:ln>
      </c:spPr>
    </c:plotArea>
    <c:legend>
      <c:legendPos val="r"/>
      <c:layout>
        <c:manualLayout>
          <c:xMode val="edge"/>
          <c:yMode val="edge"/>
          <c:x val="0.8534850640113798"/>
          <c:y val="0.37500000000000144"/>
          <c:w val="0.14065581168869717"/>
          <c:h val="0.27635416076587604"/>
        </c:manualLayout>
      </c:layout>
      <c:overlay val="0"/>
      <c:spPr>
        <a:noFill/>
        <a:ln w="3155">
          <a:solidFill>
            <a:srgbClr val="000000"/>
          </a:solidFill>
          <a:prstDash val="solid"/>
        </a:ln>
      </c:spPr>
      <c:txPr>
        <a:bodyPr/>
        <a:lstStyle/>
        <a:p>
          <a:pPr>
            <a:defRPr sz="1093"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192" b="1" i="0" u="none" strike="noStrike" baseline="0">
          <a:solidFill>
            <a:srgbClr val="000000"/>
          </a:solidFill>
          <a:latin typeface="Calibri"/>
          <a:ea typeface="Calibri"/>
          <a:cs typeface="Calibri"/>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90"/>
      <c:hPercent val="78"/>
      <c:rotY val="7"/>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839271081606111"/>
          <c:y val="4.5546668871115518E-2"/>
          <c:w val="0.68108974358974372"/>
          <c:h val="0.73854447439353665"/>
        </c:manualLayout>
      </c:layout>
      <c:bar3DChart>
        <c:barDir val="col"/>
        <c:grouping val="clustered"/>
        <c:varyColors val="0"/>
        <c:ser>
          <c:idx val="0"/>
          <c:order val="0"/>
          <c:tx>
            <c:strRef>
              <c:f>Sheet1!$A$2</c:f>
              <c:strCache>
                <c:ptCount val="1"/>
                <c:pt idx="0">
                  <c:v>I LO</c:v>
                </c:pt>
              </c:strCache>
            </c:strRef>
          </c:tx>
          <c:spPr>
            <a:solidFill>
              <a:srgbClr val="9999FF"/>
            </a:solidFill>
            <a:ln w="12632">
              <a:solidFill>
                <a:srgbClr val="000000"/>
              </a:solidFill>
              <a:prstDash val="solid"/>
            </a:ln>
          </c:spPr>
          <c:invertIfNegative val="0"/>
          <c:cat>
            <c:strRef>
              <c:f>Sheet1!$B$1:$C$1</c:f>
              <c:strCache>
                <c:ptCount val="1"/>
                <c:pt idx="0">
                  <c:v>Liczba etatów pedagogicznych</c:v>
                </c:pt>
              </c:strCache>
            </c:strRef>
          </c:cat>
          <c:val>
            <c:numRef>
              <c:f>Sheet1!$B$2:$C$2</c:f>
              <c:numCache>
                <c:formatCode>General</c:formatCode>
                <c:ptCount val="2"/>
                <c:pt idx="0">
                  <c:v>37.770000000000003</c:v>
                </c:pt>
              </c:numCache>
            </c:numRef>
          </c:val>
        </c:ser>
        <c:ser>
          <c:idx val="1"/>
          <c:order val="1"/>
          <c:tx>
            <c:strRef>
              <c:f>Sheet1!$A$3</c:f>
              <c:strCache>
                <c:ptCount val="1"/>
                <c:pt idx="0">
                  <c:v>II LO</c:v>
                </c:pt>
              </c:strCache>
            </c:strRef>
          </c:tx>
          <c:spPr>
            <a:solidFill>
              <a:srgbClr val="993366"/>
            </a:solidFill>
            <a:ln w="12632">
              <a:solidFill>
                <a:srgbClr val="000000"/>
              </a:solidFill>
              <a:prstDash val="solid"/>
            </a:ln>
          </c:spPr>
          <c:invertIfNegative val="0"/>
          <c:cat>
            <c:strRef>
              <c:f>Sheet1!$B$1:$C$1</c:f>
              <c:strCache>
                <c:ptCount val="1"/>
                <c:pt idx="0">
                  <c:v>Liczba etatów pedagogicznych</c:v>
                </c:pt>
              </c:strCache>
            </c:strRef>
          </c:cat>
          <c:val>
            <c:numRef>
              <c:f>Sheet1!$B$3:$C$3</c:f>
              <c:numCache>
                <c:formatCode>General</c:formatCode>
                <c:ptCount val="2"/>
                <c:pt idx="0">
                  <c:v>42.48</c:v>
                </c:pt>
              </c:numCache>
            </c:numRef>
          </c:val>
        </c:ser>
        <c:ser>
          <c:idx val="2"/>
          <c:order val="2"/>
          <c:tx>
            <c:strRef>
              <c:f>Sheet1!$A$4</c:f>
              <c:strCache>
                <c:ptCount val="1"/>
                <c:pt idx="0">
                  <c:v>III LO z Oddz. Integr.</c:v>
                </c:pt>
              </c:strCache>
            </c:strRef>
          </c:tx>
          <c:spPr>
            <a:solidFill>
              <a:srgbClr val="FFFFCC"/>
            </a:solidFill>
            <a:ln w="12632">
              <a:solidFill>
                <a:srgbClr val="000000"/>
              </a:solidFill>
              <a:prstDash val="solid"/>
            </a:ln>
          </c:spPr>
          <c:invertIfNegative val="0"/>
          <c:cat>
            <c:strRef>
              <c:f>Sheet1!$B$1:$C$1</c:f>
              <c:strCache>
                <c:ptCount val="1"/>
                <c:pt idx="0">
                  <c:v>Liczba etatów pedagogicznych</c:v>
                </c:pt>
              </c:strCache>
            </c:strRef>
          </c:cat>
          <c:val>
            <c:numRef>
              <c:f>Sheet1!$B$4:$C$4</c:f>
              <c:numCache>
                <c:formatCode>General</c:formatCode>
                <c:ptCount val="2"/>
                <c:pt idx="0">
                  <c:v>22.75</c:v>
                </c:pt>
              </c:numCache>
            </c:numRef>
          </c:val>
        </c:ser>
        <c:ser>
          <c:idx val="3"/>
          <c:order val="3"/>
          <c:tx>
            <c:strRef>
              <c:f>Sheet1!$A$5</c:f>
              <c:strCache>
                <c:ptCount val="1"/>
                <c:pt idx="0">
                  <c:v>ZSZ Nr 1</c:v>
                </c:pt>
              </c:strCache>
            </c:strRef>
          </c:tx>
          <c:spPr>
            <a:solidFill>
              <a:srgbClr val="CCFFFF"/>
            </a:solidFill>
            <a:ln w="12632">
              <a:solidFill>
                <a:srgbClr val="000000"/>
              </a:solidFill>
              <a:prstDash val="solid"/>
            </a:ln>
          </c:spPr>
          <c:invertIfNegative val="0"/>
          <c:cat>
            <c:strRef>
              <c:f>Sheet1!$B$1:$C$1</c:f>
              <c:strCache>
                <c:ptCount val="1"/>
                <c:pt idx="0">
                  <c:v>Liczba etatów pedagogicznych</c:v>
                </c:pt>
              </c:strCache>
            </c:strRef>
          </c:cat>
          <c:val>
            <c:numRef>
              <c:f>Sheet1!$B$5:$C$5</c:f>
              <c:numCache>
                <c:formatCode>General</c:formatCode>
                <c:ptCount val="2"/>
                <c:pt idx="0">
                  <c:v>56.77</c:v>
                </c:pt>
              </c:numCache>
            </c:numRef>
          </c:val>
        </c:ser>
        <c:ser>
          <c:idx val="4"/>
          <c:order val="4"/>
          <c:tx>
            <c:strRef>
              <c:f>Sheet1!$A$6</c:f>
              <c:strCache>
                <c:ptCount val="1"/>
                <c:pt idx="0">
                  <c:v>ZSZ Nr 2</c:v>
                </c:pt>
              </c:strCache>
            </c:strRef>
          </c:tx>
          <c:spPr>
            <a:solidFill>
              <a:srgbClr val="660066"/>
            </a:solidFill>
            <a:ln w="12632">
              <a:solidFill>
                <a:srgbClr val="000000"/>
              </a:solidFill>
              <a:prstDash val="solid"/>
            </a:ln>
          </c:spPr>
          <c:invertIfNegative val="0"/>
          <c:cat>
            <c:strRef>
              <c:f>Sheet1!$B$1:$C$1</c:f>
              <c:strCache>
                <c:ptCount val="1"/>
                <c:pt idx="0">
                  <c:v>Liczba etatów pedagogicznych</c:v>
                </c:pt>
              </c:strCache>
            </c:strRef>
          </c:cat>
          <c:val>
            <c:numRef>
              <c:f>Sheet1!$B$6:$C$6</c:f>
              <c:numCache>
                <c:formatCode>General</c:formatCode>
                <c:ptCount val="2"/>
                <c:pt idx="0">
                  <c:v>68.22</c:v>
                </c:pt>
              </c:numCache>
            </c:numRef>
          </c:val>
        </c:ser>
        <c:ser>
          <c:idx val="5"/>
          <c:order val="5"/>
          <c:tx>
            <c:strRef>
              <c:f>Sheet1!$A$7</c:f>
              <c:strCache>
                <c:ptCount val="1"/>
                <c:pt idx="0">
                  <c:v>ZSZ Nr 3</c:v>
                </c:pt>
              </c:strCache>
            </c:strRef>
          </c:tx>
          <c:spPr>
            <a:solidFill>
              <a:srgbClr val="FF8080"/>
            </a:solidFill>
            <a:ln w="12632">
              <a:solidFill>
                <a:srgbClr val="000000"/>
              </a:solidFill>
              <a:prstDash val="solid"/>
            </a:ln>
          </c:spPr>
          <c:invertIfNegative val="0"/>
          <c:cat>
            <c:strRef>
              <c:f>Sheet1!$B$1:$C$1</c:f>
              <c:strCache>
                <c:ptCount val="1"/>
                <c:pt idx="0">
                  <c:v>Liczba etatów pedagogicznych</c:v>
                </c:pt>
              </c:strCache>
            </c:strRef>
          </c:cat>
          <c:val>
            <c:numRef>
              <c:f>Sheet1!$B$7:$C$7</c:f>
              <c:numCache>
                <c:formatCode>General</c:formatCode>
                <c:ptCount val="2"/>
                <c:pt idx="0">
                  <c:v>34.230000000000011</c:v>
                </c:pt>
              </c:numCache>
            </c:numRef>
          </c:val>
        </c:ser>
        <c:ser>
          <c:idx val="6"/>
          <c:order val="6"/>
          <c:tx>
            <c:strRef>
              <c:f>Sheet1!$A$8</c:f>
              <c:strCache>
                <c:ptCount val="1"/>
                <c:pt idx="0">
                  <c:v>SOSzW</c:v>
                </c:pt>
              </c:strCache>
            </c:strRef>
          </c:tx>
          <c:spPr>
            <a:solidFill>
              <a:srgbClr val="0066CC"/>
            </a:solidFill>
            <a:ln w="12632">
              <a:solidFill>
                <a:srgbClr val="000000"/>
              </a:solidFill>
              <a:prstDash val="solid"/>
            </a:ln>
          </c:spPr>
          <c:invertIfNegative val="0"/>
          <c:cat>
            <c:strRef>
              <c:f>Sheet1!$B$1:$C$1</c:f>
              <c:strCache>
                <c:ptCount val="1"/>
                <c:pt idx="0">
                  <c:v>Liczba etatów pedagogicznych</c:v>
                </c:pt>
              </c:strCache>
            </c:strRef>
          </c:cat>
          <c:val>
            <c:numRef>
              <c:f>Sheet1!$B$8:$C$8</c:f>
              <c:numCache>
                <c:formatCode>General</c:formatCode>
                <c:ptCount val="2"/>
                <c:pt idx="0">
                  <c:v>56.7</c:v>
                </c:pt>
              </c:numCache>
            </c:numRef>
          </c:val>
        </c:ser>
        <c:ser>
          <c:idx val="7"/>
          <c:order val="7"/>
          <c:tx>
            <c:strRef>
              <c:f>Sheet1!$A$9</c:f>
              <c:strCache>
                <c:ptCount val="1"/>
                <c:pt idx="0">
                  <c:v>CKP</c:v>
                </c:pt>
              </c:strCache>
            </c:strRef>
          </c:tx>
          <c:spPr>
            <a:solidFill>
              <a:srgbClr val="CCCCFF"/>
            </a:solidFill>
            <a:ln w="12632">
              <a:solidFill>
                <a:srgbClr val="000000"/>
              </a:solidFill>
              <a:prstDash val="solid"/>
            </a:ln>
          </c:spPr>
          <c:invertIfNegative val="0"/>
          <c:cat>
            <c:strRef>
              <c:f>Sheet1!$B$1:$C$1</c:f>
              <c:strCache>
                <c:ptCount val="1"/>
                <c:pt idx="0">
                  <c:v>Liczba etatów pedagogicznych</c:v>
                </c:pt>
              </c:strCache>
            </c:strRef>
          </c:cat>
          <c:val>
            <c:numRef>
              <c:f>Sheet1!$B$9:$C$9</c:f>
              <c:numCache>
                <c:formatCode>General</c:formatCode>
                <c:ptCount val="2"/>
                <c:pt idx="0">
                  <c:v>15.9</c:v>
                </c:pt>
              </c:numCache>
            </c:numRef>
          </c:val>
        </c:ser>
        <c:ser>
          <c:idx val="8"/>
          <c:order val="8"/>
          <c:tx>
            <c:strRef>
              <c:f>Sheet1!$A$10</c:f>
              <c:strCache>
                <c:ptCount val="1"/>
                <c:pt idx="0">
                  <c:v>PPP</c:v>
                </c:pt>
              </c:strCache>
            </c:strRef>
          </c:tx>
          <c:spPr>
            <a:solidFill>
              <a:srgbClr val="000080"/>
            </a:solidFill>
            <a:ln w="12632">
              <a:solidFill>
                <a:srgbClr val="000000"/>
              </a:solidFill>
              <a:prstDash val="solid"/>
            </a:ln>
          </c:spPr>
          <c:invertIfNegative val="0"/>
          <c:cat>
            <c:strRef>
              <c:f>Sheet1!$B$1:$C$1</c:f>
              <c:strCache>
                <c:ptCount val="1"/>
                <c:pt idx="0">
                  <c:v>Liczba etatów pedagogicznych</c:v>
                </c:pt>
              </c:strCache>
            </c:strRef>
          </c:cat>
          <c:val>
            <c:numRef>
              <c:f>Sheet1!$B$10:$C$10</c:f>
              <c:numCache>
                <c:formatCode>General</c:formatCode>
                <c:ptCount val="2"/>
                <c:pt idx="0">
                  <c:v>16</c:v>
                </c:pt>
              </c:numCache>
            </c:numRef>
          </c:val>
        </c:ser>
        <c:ser>
          <c:idx val="9"/>
          <c:order val="9"/>
          <c:tx>
            <c:strRef>
              <c:f>Sheet1!$A$11</c:f>
              <c:strCache>
                <c:ptCount val="1"/>
                <c:pt idx="0">
                  <c:v>MOGKiK</c:v>
                </c:pt>
              </c:strCache>
            </c:strRef>
          </c:tx>
          <c:spPr>
            <a:solidFill>
              <a:srgbClr val="FF00FF"/>
            </a:solidFill>
            <a:ln w="12632">
              <a:solidFill>
                <a:srgbClr val="000000"/>
              </a:solidFill>
              <a:prstDash val="solid"/>
            </a:ln>
          </c:spPr>
          <c:invertIfNegative val="0"/>
          <c:cat>
            <c:strRef>
              <c:f>Sheet1!$B$1:$C$1</c:f>
              <c:strCache>
                <c:ptCount val="1"/>
                <c:pt idx="0">
                  <c:v>Liczba etatów pedagogicznych</c:v>
                </c:pt>
              </c:strCache>
            </c:strRef>
          </c:cat>
          <c:val>
            <c:numRef>
              <c:f>Sheet1!$B$11:$C$11</c:f>
              <c:numCache>
                <c:formatCode>General</c:formatCode>
                <c:ptCount val="2"/>
                <c:pt idx="0">
                  <c:v>8.5</c:v>
                </c:pt>
              </c:numCache>
            </c:numRef>
          </c:val>
        </c:ser>
        <c:ser>
          <c:idx val="10"/>
          <c:order val="10"/>
          <c:tx>
            <c:strRef>
              <c:f>Sheet1!$A$12</c:f>
              <c:strCache>
                <c:ptCount val="1"/>
                <c:pt idx="0">
                  <c:v>MDK</c:v>
                </c:pt>
              </c:strCache>
            </c:strRef>
          </c:tx>
          <c:spPr>
            <a:solidFill>
              <a:srgbClr val="FFFF00"/>
            </a:solidFill>
            <a:ln w="12632">
              <a:solidFill>
                <a:srgbClr val="000000"/>
              </a:solidFill>
              <a:prstDash val="solid"/>
            </a:ln>
          </c:spPr>
          <c:invertIfNegative val="0"/>
          <c:cat>
            <c:strRef>
              <c:f>Sheet1!$B$1:$C$1</c:f>
              <c:strCache>
                <c:ptCount val="1"/>
                <c:pt idx="0">
                  <c:v>Liczba etatów pedagogicznych</c:v>
                </c:pt>
              </c:strCache>
            </c:strRef>
          </c:cat>
          <c:val>
            <c:numRef>
              <c:f>Sheet1!$B$12:$C$12</c:f>
              <c:numCache>
                <c:formatCode>General</c:formatCode>
                <c:ptCount val="2"/>
                <c:pt idx="0">
                  <c:v>10.5</c:v>
                </c:pt>
              </c:numCache>
            </c:numRef>
          </c:val>
        </c:ser>
        <c:ser>
          <c:idx val="11"/>
          <c:order val="11"/>
          <c:tx>
            <c:strRef>
              <c:f>Sheet1!$A$13</c:f>
              <c:strCache>
                <c:ptCount val="1"/>
                <c:pt idx="0">
                  <c:v>POP</c:v>
                </c:pt>
              </c:strCache>
            </c:strRef>
          </c:tx>
          <c:spPr>
            <a:solidFill>
              <a:srgbClr val="00FFFF"/>
            </a:solidFill>
            <a:ln w="12632">
              <a:solidFill>
                <a:srgbClr val="000000"/>
              </a:solidFill>
              <a:prstDash val="solid"/>
            </a:ln>
          </c:spPr>
          <c:invertIfNegative val="0"/>
          <c:cat>
            <c:strRef>
              <c:f>Sheet1!$B$1:$C$1</c:f>
              <c:strCache>
                <c:ptCount val="1"/>
                <c:pt idx="0">
                  <c:v>Liczba etatów pedagogicznych</c:v>
                </c:pt>
              </c:strCache>
            </c:strRef>
          </c:cat>
          <c:val>
            <c:numRef>
              <c:f>Sheet1!$B$13:$C$13</c:f>
              <c:numCache>
                <c:formatCode>General</c:formatCode>
                <c:ptCount val="2"/>
                <c:pt idx="0">
                  <c:v>3.18</c:v>
                </c:pt>
              </c:numCache>
            </c:numRef>
          </c:val>
        </c:ser>
        <c:dLbls>
          <c:showLegendKey val="0"/>
          <c:showVal val="0"/>
          <c:showCatName val="0"/>
          <c:showSerName val="0"/>
          <c:showPercent val="0"/>
          <c:showBubbleSize val="0"/>
        </c:dLbls>
        <c:gapWidth val="150"/>
        <c:gapDepth val="0"/>
        <c:shape val="box"/>
        <c:axId val="79141504"/>
        <c:axId val="79143296"/>
        <c:axId val="0"/>
      </c:bar3DChart>
      <c:catAx>
        <c:axId val="79141504"/>
        <c:scaling>
          <c:orientation val="minMax"/>
        </c:scaling>
        <c:delete val="0"/>
        <c:axPos val="b"/>
        <c:numFmt formatCode="General" sourceLinked="1"/>
        <c:majorTickMark val="out"/>
        <c:minorTickMark val="none"/>
        <c:tickLblPos val="low"/>
        <c:spPr>
          <a:ln w="3158">
            <a:solidFill>
              <a:srgbClr val="000000"/>
            </a:solidFill>
            <a:prstDash val="solid"/>
          </a:ln>
        </c:spPr>
        <c:txPr>
          <a:bodyPr rot="0" vert="horz"/>
          <a:lstStyle/>
          <a:p>
            <a:pPr>
              <a:defRPr sz="1641" b="1" i="0" u="none" strike="noStrike" baseline="0">
                <a:solidFill>
                  <a:srgbClr val="000000"/>
                </a:solidFill>
                <a:latin typeface="Calibri"/>
                <a:ea typeface="Calibri"/>
                <a:cs typeface="Calibri"/>
              </a:defRPr>
            </a:pPr>
            <a:endParaRPr lang="pl-PL"/>
          </a:p>
        </c:txPr>
        <c:crossAx val="79143296"/>
        <c:crosses val="autoZero"/>
        <c:auto val="1"/>
        <c:lblAlgn val="ctr"/>
        <c:lblOffset val="100"/>
        <c:tickLblSkip val="1"/>
        <c:tickMarkSkip val="1"/>
        <c:noMultiLvlLbl val="0"/>
      </c:catAx>
      <c:valAx>
        <c:axId val="79143296"/>
        <c:scaling>
          <c:orientation val="minMax"/>
        </c:scaling>
        <c:delete val="0"/>
        <c:axPos val="l"/>
        <c:majorGridlines>
          <c:spPr>
            <a:ln w="3158">
              <a:solidFill>
                <a:srgbClr val="000000"/>
              </a:solidFill>
              <a:prstDash val="solid"/>
            </a:ln>
          </c:spPr>
        </c:majorGridlines>
        <c:numFmt formatCode="General" sourceLinked="1"/>
        <c:majorTickMark val="out"/>
        <c:minorTickMark val="none"/>
        <c:tickLblPos val="nextTo"/>
        <c:spPr>
          <a:ln w="3158">
            <a:solidFill>
              <a:srgbClr val="000000"/>
            </a:solidFill>
            <a:prstDash val="solid"/>
          </a:ln>
        </c:spPr>
        <c:txPr>
          <a:bodyPr rot="0" vert="horz"/>
          <a:lstStyle/>
          <a:p>
            <a:pPr>
              <a:defRPr sz="1641" b="1" i="0" u="none" strike="noStrike" baseline="0">
                <a:solidFill>
                  <a:srgbClr val="000000"/>
                </a:solidFill>
                <a:latin typeface="Calibri"/>
                <a:ea typeface="Calibri"/>
                <a:cs typeface="Calibri"/>
              </a:defRPr>
            </a:pPr>
            <a:endParaRPr lang="pl-PL"/>
          </a:p>
        </c:txPr>
        <c:crossAx val="79141504"/>
        <c:crosses val="autoZero"/>
        <c:crossBetween val="between"/>
      </c:valAx>
      <c:spPr>
        <a:noFill/>
        <a:ln w="25264">
          <a:noFill/>
        </a:ln>
      </c:spPr>
    </c:plotArea>
    <c:legend>
      <c:legendPos val="r"/>
      <c:layout>
        <c:manualLayout>
          <c:xMode val="edge"/>
          <c:yMode val="edge"/>
          <c:x val="0.76602564102564163"/>
          <c:y val="0.14824797843665771"/>
          <c:w val="0.2051282051282052"/>
          <c:h val="0.68194070080862568"/>
        </c:manualLayout>
      </c:layout>
      <c:overlay val="0"/>
      <c:spPr>
        <a:noFill/>
        <a:ln w="3158">
          <a:solidFill>
            <a:srgbClr val="000000"/>
          </a:solidFill>
          <a:prstDash val="solid"/>
        </a:ln>
      </c:spPr>
      <c:txPr>
        <a:bodyPr/>
        <a:lstStyle/>
        <a:p>
          <a:pPr>
            <a:defRPr sz="890"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641" b="1" i="0" u="none" strike="noStrike" baseline="0">
          <a:solidFill>
            <a:srgbClr val="000000"/>
          </a:solidFill>
          <a:latin typeface="Calibri"/>
          <a:ea typeface="Calibri"/>
          <a:cs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0BDE-3711-46F8-8C11-38A99553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25099</Words>
  <Characters>150594</Characters>
  <Application>Microsoft Office Word</Application>
  <DocSecurity>0</DocSecurity>
  <Lines>1254</Lines>
  <Paragraphs>350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w Starachowicach</dc:creator>
  <cp:lastModifiedBy>SP w Starachowicach</cp:lastModifiedBy>
  <cp:revision>2</cp:revision>
  <cp:lastPrinted>2016-10-14T07:30:00Z</cp:lastPrinted>
  <dcterms:created xsi:type="dcterms:W3CDTF">2016-10-14T08:01:00Z</dcterms:created>
  <dcterms:modified xsi:type="dcterms:W3CDTF">2016-10-14T08:01:00Z</dcterms:modified>
</cp:coreProperties>
</file>